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6DE2A" w14:textId="77777777" w:rsidR="0073451B" w:rsidRPr="0073451B" w:rsidRDefault="0073451B" w:rsidP="0073451B">
      <w:pPr>
        <w:spacing w:after="0" w:line="240" w:lineRule="auto"/>
        <w:rPr>
          <w:rFonts w:ascii="Arial" w:eastAsia="Times New Roman" w:hAnsi="Arial" w:cs="Arial"/>
          <w:b/>
          <w:sz w:val="36"/>
          <w:szCs w:val="36"/>
        </w:rPr>
      </w:pPr>
    </w:p>
    <w:p w14:paraId="725841DE" w14:textId="094B2E4F" w:rsidR="0039280D" w:rsidRDefault="0073451B" w:rsidP="0073451B">
      <w:pPr>
        <w:spacing w:after="0" w:line="240" w:lineRule="auto"/>
        <w:rPr>
          <w:rFonts w:ascii="Arial" w:eastAsia="Times New Roman" w:hAnsi="Arial" w:cs="Arial"/>
          <w:b/>
          <w:bCs/>
          <w:sz w:val="28"/>
          <w:szCs w:val="28"/>
        </w:rPr>
      </w:pPr>
      <w:r w:rsidRPr="00390BAE">
        <w:rPr>
          <w:rFonts w:ascii="Arial" w:eastAsia="Times New Roman" w:hAnsi="Arial" w:cs="Arial"/>
          <w:b/>
          <w:bCs/>
          <w:sz w:val="28"/>
          <w:szCs w:val="28"/>
        </w:rPr>
        <w:t xml:space="preserve">Lisburn and Castlereagh City Council </w:t>
      </w:r>
    </w:p>
    <w:p w14:paraId="44F5159E" w14:textId="77777777" w:rsidR="0039280D" w:rsidRDefault="0039280D" w:rsidP="0073451B">
      <w:pPr>
        <w:spacing w:after="0" w:line="240" w:lineRule="auto"/>
        <w:rPr>
          <w:rFonts w:ascii="Arial" w:eastAsia="Times New Roman" w:hAnsi="Arial" w:cs="Arial"/>
          <w:b/>
          <w:bCs/>
          <w:sz w:val="28"/>
          <w:szCs w:val="28"/>
        </w:rPr>
      </w:pPr>
    </w:p>
    <w:p w14:paraId="5985A63B" w14:textId="3EE3D1D1" w:rsidR="0073451B" w:rsidRPr="00390BAE" w:rsidRDefault="0073451B" w:rsidP="0073451B">
      <w:pPr>
        <w:spacing w:after="0" w:line="240" w:lineRule="auto"/>
        <w:rPr>
          <w:rFonts w:ascii="Arial" w:eastAsia="Times New Roman" w:hAnsi="Arial" w:cs="Arial"/>
          <w:b/>
          <w:bCs/>
          <w:sz w:val="28"/>
          <w:szCs w:val="28"/>
        </w:rPr>
      </w:pPr>
      <w:r w:rsidRPr="00390BAE">
        <w:rPr>
          <w:rFonts w:ascii="Arial" w:eastAsia="Times New Roman" w:hAnsi="Arial" w:cs="Arial"/>
          <w:b/>
          <w:bCs/>
          <w:sz w:val="28"/>
          <w:szCs w:val="28"/>
        </w:rPr>
        <w:t>Equality and Good Relations Screening</w:t>
      </w:r>
    </w:p>
    <w:p w14:paraId="77470F61" w14:textId="77777777" w:rsidR="0073451B" w:rsidRPr="0073451B" w:rsidRDefault="0073451B" w:rsidP="0073451B">
      <w:pPr>
        <w:spacing w:after="0" w:line="240" w:lineRule="auto"/>
        <w:rPr>
          <w:rFonts w:ascii="Arial" w:eastAsia="Times New Roman" w:hAnsi="Arial" w:cs="Times New Roman"/>
          <w:b/>
          <w:sz w:val="28"/>
          <w:szCs w:val="28"/>
        </w:rPr>
      </w:pPr>
    </w:p>
    <w:p w14:paraId="7C25F64B" w14:textId="77777777" w:rsidR="0073451B" w:rsidRPr="0073451B" w:rsidRDefault="0073451B" w:rsidP="0073451B">
      <w:pPr>
        <w:spacing w:after="0" w:line="240" w:lineRule="auto"/>
        <w:rPr>
          <w:rFonts w:ascii="Arial" w:eastAsia="Times New Roman" w:hAnsi="Arial" w:cs="Times New Roman"/>
          <w:b/>
          <w:sz w:val="28"/>
          <w:szCs w:val="28"/>
        </w:rPr>
      </w:pPr>
      <w:r w:rsidRPr="0073451B">
        <w:rPr>
          <w:rFonts w:ascii="Arial" w:eastAsia="Times New Roman" w:hAnsi="Arial" w:cs="Times New Roman"/>
          <w:b/>
          <w:sz w:val="28"/>
          <w:szCs w:val="28"/>
        </w:rPr>
        <w:t xml:space="preserve">Information about the policy </w:t>
      </w:r>
    </w:p>
    <w:p w14:paraId="57669767" w14:textId="77777777" w:rsidR="0073451B" w:rsidRPr="0073451B" w:rsidRDefault="0073451B" w:rsidP="0073451B">
      <w:pPr>
        <w:spacing w:after="0" w:line="240" w:lineRule="auto"/>
        <w:rPr>
          <w:rFonts w:ascii="Arial" w:eastAsia="Times New Roman" w:hAnsi="Arial" w:cs="Times New Roman"/>
          <w:b/>
          <w:sz w:val="28"/>
          <w:szCs w:val="28"/>
        </w:rPr>
      </w:pPr>
    </w:p>
    <w:p w14:paraId="15CB2383" w14:textId="77777777" w:rsidR="0073451B" w:rsidRPr="0073451B" w:rsidRDefault="0073451B" w:rsidP="0073451B">
      <w:pPr>
        <w:keepNext/>
        <w:spacing w:after="0" w:line="240" w:lineRule="auto"/>
        <w:outlineLvl w:val="0"/>
        <w:rPr>
          <w:rFonts w:ascii="Arial" w:eastAsia="Times New Roman" w:hAnsi="Arial" w:cs="Times New Roman"/>
          <w:bCs/>
          <w:sz w:val="28"/>
          <w:szCs w:val="28"/>
        </w:rPr>
      </w:pPr>
      <w:r w:rsidRPr="0073451B">
        <w:rPr>
          <w:rFonts w:ascii="Arial" w:eastAsia="Times New Roman" w:hAnsi="Arial" w:cs="Times New Roman"/>
          <w:bCs/>
          <w:sz w:val="28"/>
          <w:szCs w:val="28"/>
        </w:rPr>
        <w:t>Name of the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73451B" w:rsidRPr="0073451B" w14:paraId="74969BC9" w14:textId="77777777" w:rsidTr="0073451B">
        <w:tc>
          <w:tcPr>
            <w:tcW w:w="10154" w:type="dxa"/>
          </w:tcPr>
          <w:p w14:paraId="2D1E0AF1" w14:textId="48EE19CF" w:rsidR="0073451B" w:rsidRPr="0073451B" w:rsidRDefault="0028161B" w:rsidP="0073451B">
            <w:pPr>
              <w:spacing w:after="0" w:line="240" w:lineRule="auto"/>
              <w:rPr>
                <w:rFonts w:ascii="Arial" w:eastAsia="Times New Roman" w:hAnsi="Arial" w:cs="Times New Roman"/>
                <w:b/>
                <w:sz w:val="28"/>
                <w:szCs w:val="28"/>
              </w:rPr>
            </w:pPr>
            <w:r>
              <w:rPr>
                <w:rFonts w:ascii="Arial" w:eastAsia="Times New Roman" w:hAnsi="Arial" w:cs="Times New Roman"/>
                <w:b/>
                <w:sz w:val="28"/>
                <w:szCs w:val="28"/>
              </w:rPr>
              <w:t xml:space="preserve">Draft </w:t>
            </w:r>
            <w:r w:rsidR="0073451B">
              <w:rPr>
                <w:rFonts w:ascii="Arial" w:eastAsia="Times New Roman" w:hAnsi="Arial" w:cs="Times New Roman"/>
                <w:b/>
                <w:sz w:val="28"/>
                <w:szCs w:val="28"/>
              </w:rPr>
              <w:t>Lisburn &amp; Castlereagh City Council Cemetery Strategy</w:t>
            </w:r>
            <w:r w:rsidR="00651751">
              <w:rPr>
                <w:rFonts w:ascii="Arial" w:eastAsia="Times New Roman" w:hAnsi="Arial" w:cs="Times New Roman"/>
                <w:b/>
                <w:sz w:val="28"/>
                <w:szCs w:val="28"/>
              </w:rPr>
              <w:t xml:space="preserve">  2020 - 2032</w:t>
            </w:r>
          </w:p>
        </w:tc>
      </w:tr>
    </w:tbl>
    <w:p w14:paraId="50E35EDC" w14:textId="77777777" w:rsidR="0073451B" w:rsidRPr="0073451B" w:rsidRDefault="0073451B" w:rsidP="0073451B">
      <w:pPr>
        <w:spacing w:after="0" w:line="240" w:lineRule="auto"/>
        <w:rPr>
          <w:rFonts w:ascii="Arial" w:eastAsia="Times New Roman" w:hAnsi="Arial" w:cs="Times New Roman"/>
          <w:b/>
          <w:sz w:val="28"/>
          <w:szCs w:val="28"/>
        </w:rPr>
      </w:pPr>
    </w:p>
    <w:p w14:paraId="3DBB0D0A" w14:textId="77777777" w:rsidR="0073451B" w:rsidRPr="0073451B" w:rsidRDefault="0073451B" w:rsidP="0073451B">
      <w:pPr>
        <w:keepNext/>
        <w:spacing w:after="0" w:line="240" w:lineRule="auto"/>
        <w:outlineLvl w:val="0"/>
        <w:rPr>
          <w:rFonts w:ascii="Arial" w:eastAsia="Times New Roman" w:hAnsi="Arial" w:cs="Times New Roman"/>
          <w:bCs/>
          <w:sz w:val="28"/>
          <w:szCs w:val="28"/>
        </w:rPr>
      </w:pPr>
      <w:r w:rsidRPr="0073451B">
        <w:rPr>
          <w:rFonts w:ascii="Arial" w:eastAsia="Times New Roman" w:hAnsi="Arial" w:cs="Times New Roman"/>
          <w:bCs/>
          <w:sz w:val="28"/>
          <w:szCs w:val="28"/>
        </w:rPr>
        <w:t>Is this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3"/>
        <w:gridCol w:w="543"/>
        <w:gridCol w:w="2760"/>
        <w:gridCol w:w="543"/>
        <w:gridCol w:w="2764"/>
        <w:gridCol w:w="555"/>
      </w:tblGrid>
      <w:tr w:rsidR="0073451B" w:rsidRPr="0073451B" w14:paraId="7E9F838F" w14:textId="77777777" w:rsidTr="0073451B">
        <w:trPr>
          <w:trHeight w:hRule="exact" w:val="397"/>
        </w:trPr>
        <w:tc>
          <w:tcPr>
            <w:tcW w:w="2824" w:type="dxa"/>
          </w:tcPr>
          <w:p w14:paraId="4BF020C8" w14:textId="77777777" w:rsidR="0073451B" w:rsidRPr="0073451B" w:rsidRDefault="0073451B" w:rsidP="0073451B">
            <w:pPr>
              <w:keepNext/>
              <w:spacing w:after="0" w:line="240" w:lineRule="auto"/>
              <w:outlineLvl w:val="0"/>
              <w:rPr>
                <w:rFonts w:ascii="Arial" w:eastAsia="Times New Roman" w:hAnsi="Arial" w:cs="Times New Roman"/>
                <w:bCs/>
                <w:sz w:val="28"/>
                <w:szCs w:val="28"/>
              </w:rPr>
            </w:pPr>
            <w:r w:rsidRPr="0073451B">
              <w:rPr>
                <w:rFonts w:ascii="Arial" w:eastAsia="Times New Roman" w:hAnsi="Arial" w:cs="Times New Roman"/>
                <w:bCs/>
                <w:sz w:val="28"/>
                <w:szCs w:val="28"/>
              </w:rPr>
              <w:t>An existing policy?</w:t>
            </w:r>
          </w:p>
        </w:tc>
        <w:tc>
          <w:tcPr>
            <w:tcW w:w="556" w:type="dxa"/>
          </w:tcPr>
          <w:p w14:paraId="562684ED" w14:textId="77777777" w:rsidR="0073451B" w:rsidRPr="0073451B" w:rsidRDefault="0073451B" w:rsidP="0073451B">
            <w:pPr>
              <w:spacing w:after="0" w:line="240" w:lineRule="auto"/>
              <w:rPr>
                <w:rFonts w:ascii="Arial" w:eastAsia="Times New Roman" w:hAnsi="Arial" w:cs="Times New Roman"/>
                <w:b/>
                <w:sz w:val="28"/>
                <w:szCs w:val="28"/>
              </w:rPr>
            </w:pPr>
          </w:p>
        </w:tc>
        <w:tc>
          <w:tcPr>
            <w:tcW w:w="2824" w:type="dxa"/>
          </w:tcPr>
          <w:p w14:paraId="1EC663FF" w14:textId="77777777" w:rsidR="0073451B" w:rsidRPr="0073451B" w:rsidRDefault="0073451B" w:rsidP="0073451B">
            <w:pPr>
              <w:keepNext/>
              <w:spacing w:after="0" w:line="240" w:lineRule="auto"/>
              <w:outlineLvl w:val="0"/>
              <w:rPr>
                <w:rFonts w:ascii="Arial" w:eastAsia="Times New Roman" w:hAnsi="Arial" w:cs="Times New Roman"/>
                <w:bCs/>
                <w:sz w:val="28"/>
                <w:szCs w:val="28"/>
              </w:rPr>
            </w:pPr>
            <w:r w:rsidRPr="0073451B">
              <w:rPr>
                <w:rFonts w:ascii="Arial" w:eastAsia="Times New Roman" w:hAnsi="Arial" w:cs="Times New Roman"/>
                <w:bCs/>
                <w:sz w:val="28"/>
                <w:szCs w:val="28"/>
              </w:rPr>
              <w:t>A revised policy?</w:t>
            </w:r>
          </w:p>
        </w:tc>
        <w:tc>
          <w:tcPr>
            <w:tcW w:w="556" w:type="dxa"/>
          </w:tcPr>
          <w:p w14:paraId="3BF6F6B1" w14:textId="77777777" w:rsidR="0073451B" w:rsidRPr="0073451B" w:rsidRDefault="0073451B" w:rsidP="0073451B">
            <w:pPr>
              <w:spacing w:after="0" w:line="240" w:lineRule="auto"/>
              <w:rPr>
                <w:rFonts w:ascii="Arial" w:eastAsia="Times New Roman" w:hAnsi="Arial" w:cs="Times New Roman"/>
                <w:b/>
                <w:sz w:val="28"/>
                <w:szCs w:val="28"/>
              </w:rPr>
            </w:pPr>
          </w:p>
        </w:tc>
        <w:tc>
          <w:tcPr>
            <w:tcW w:w="2829" w:type="dxa"/>
          </w:tcPr>
          <w:p w14:paraId="0C62C1F7" w14:textId="77777777" w:rsidR="0073451B" w:rsidRPr="0073451B" w:rsidRDefault="0073451B" w:rsidP="0073451B">
            <w:pPr>
              <w:keepNext/>
              <w:spacing w:after="0" w:line="240" w:lineRule="auto"/>
              <w:outlineLvl w:val="0"/>
              <w:rPr>
                <w:rFonts w:ascii="Arial" w:eastAsia="Times New Roman" w:hAnsi="Arial" w:cs="Times New Roman"/>
                <w:bCs/>
                <w:sz w:val="28"/>
                <w:szCs w:val="28"/>
              </w:rPr>
            </w:pPr>
            <w:r w:rsidRPr="0073451B">
              <w:rPr>
                <w:rFonts w:ascii="Arial" w:eastAsia="Times New Roman" w:hAnsi="Arial" w:cs="Times New Roman"/>
                <w:bCs/>
                <w:sz w:val="28"/>
                <w:szCs w:val="28"/>
              </w:rPr>
              <w:t>A new policy?</w:t>
            </w:r>
          </w:p>
        </w:tc>
        <w:tc>
          <w:tcPr>
            <w:tcW w:w="561" w:type="dxa"/>
          </w:tcPr>
          <w:p w14:paraId="43B7D628" w14:textId="77777777" w:rsidR="0073451B" w:rsidRPr="0073451B" w:rsidRDefault="0073451B" w:rsidP="0073451B">
            <w:pPr>
              <w:spacing w:after="0" w:line="240" w:lineRule="auto"/>
              <w:rPr>
                <w:rFonts w:ascii="Arial" w:eastAsia="Times New Roman" w:hAnsi="Arial" w:cs="Times New Roman"/>
                <w:b/>
                <w:sz w:val="28"/>
                <w:szCs w:val="28"/>
              </w:rPr>
            </w:pPr>
            <w:r w:rsidRPr="0073451B">
              <w:rPr>
                <w:rFonts w:ascii="Arial" w:eastAsia="Times New Roman" w:hAnsi="Arial" w:cs="Times New Roman"/>
                <w:b/>
                <w:sz w:val="28"/>
                <w:szCs w:val="28"/>
              </w:rPr>
              <w:t>X</w:t>
            </w:r>
          </w:p>
        </w:tc>
      </w:tr>
    </w:tbl>
    <w:p w14:paraId="48870CA5" w14:textId="77777777" w:rsidR="0073451B" w:rsidRPr="0073451B" w:rsidRDefault="0073451B" w:rsidP="0073451B">
      <w:pPr>
        <w:spacing w:after="0" w:line="240" w:lineRule="auto"/>
        <w:rPr>
          <w:rFonts w:ascii="Arial" w:eastAsia="Times New Roman" w:hAnsi="Arial" w:cs="Times New Roman"/>
          <w:sz w:val="28"/>
          <w:szCs w:val="28"/>
        </w:rPr>
      </w:pPr>
      <w:r w:rsidRPr="0073451B">
        <w:rPr>
          <w:rFonts w:ascii="Arial" w:eastAsia="Times New Roman" w:hAnsi="Arial" w:cs="Times New Roman"/>
          <w:sz w:val="28"/>
          <w:szCs w:val="28"/>
        </w:rPr>
        <w:t xml:space="preserve">This is a new </w:t>
      </w:r>
      <w:r>
        <w:rPr>
          <w:rFonts w:ascii="Arial" w:eastAsia="Times New Roman" w:hAnsi="Arial" w:cs="Times New Roman"/>
          <w:sz w:val="28"/>
          <w:szCs w:val="28"/>
        </w:rPr>
        <w:t>policy to consider all aspects of the Council Cemeteries, such as: Administration, Operational and future Cemetery Need</w:t>
      </w:r>
      <w:r w:rsidRPr="0073451B">
        <w:rPr>
          <w:rFonts w:ascii="Arial" w:eastAsia="Times New Roman" w:hAnsi="Arial" w:cs="Times New Roman"/>
          <w:sz w:val="28"/>
          <w:szCs w:val="28"/>
        </w:rPr>
        <w:t>.</w:t>
      </w:r>
    </w:p>
    <w:p w14:paraId="7FFCEDFB" w14:textId="77777777" w:rsidR="0073451B" w:rsidRPr="0073451B" w:rsidRDefault="0073451B" w:rsidP="0073451B">
      <w:pPr>
        <w:spacing w:after="0" w:line="240" w:lineRule="auto"/>
        <w:rPr>
          <w:rFonts w:ascii="Arial" w:eastAsia="Times New Roman" w:hAnsi="Arial" w:cs="Times New Roman"/>
          <w:b/>
          <w:sz w:val="28"/>
          <w:szCs w:val="28"/>
        </w:rPr>
      </w:pPr>
    </w:p>
    <w:p w14:paraId="2542A06F" w14:textId="77777777" w:rsidR="0073451B" w:rsidRPr="0073451B" w:rsidRDefault="0073451B" w:rsidP="0073451B">
      <w:pPr>
        <w:spacing w:after="0" w:line="240" w:lineRule="auto"/>
        <w:rPr>
          <w:rFonts w:ascii="Arial" w:eastAsia="Times New Roman" w:hAnsi="Arial" w:cs="Arial"/>
          <w:sz w:val="28"/>
          <w:szCs w:val="28"/>
        </w:rPr>
      </w:pPr>
      <w:r w:rsidRPr="0073451B">
        <w:rPr>
          <w:rFonts w:ascii="Arial" w:eastAsia="Times New Roman" w:hAnsi="Arial" w:cs="Arial"/>
          <w:sz w:val="28"/>
          <w:szCs w:val="28"/>
        </w:rPr>
        <w:t>What are the intended aims/outcomes the policy is trying to achieve?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73451B" w:rsidRPr="0073451B" w14:paraId="24286562" w14:textId="77777777" w:rsidTr="0073451B">
        <w:trPr>
          <w:trHeight w:hRule="exact" w:val="713"/>
        </w:trPr>
        <w:tc>
          <w:tcPr>
            <w:tcW w:w="9928" w:type="dxa"/>
          </w:tcPr>
          <w:p w14:paraId="08118BAF" w14:textId="77777777" w:rsidR="0073451B" w:rsidRPr="0073451B" w:rsidRDefault="0073451B" w:rsidP="0073451B">
            <w:pPr>
              <w:spacing w:after="0" w:line="240" w:lineRule="auto"/>
              <w:rPr>
                <w:rFonts w:ascii="Arial" w:eastAsia="Times New Roman" w:hAnsi="Arial" w:cs="Times New Roman"/>
                <w:bCs/>
                <w:sz w:val="28"/>
                <w:szCs w:val="28"/>
              </w:rPr>
            </w:pPr>
            <w:r w:rsidRPr="0073451B">
              <w:rPr>
                <w:rFonts w:ascii="Arial" w:eastAsia="Times New Roman" w:hAnsi="Arial" w:cs="Times New Roman"/>
                <w:bCs/>
                <w:sz w:val="28"/>
                <w:szCs w:val="28"/>
              </w:rPr>
              <w:t xml:space="preserve">1. </w:t>
            </w:r>
            <w:r>
              <w:rPr>
                <w:rFonts w:ascii="Arial" w:eastAsia="Times New Roman" w:hAnsi="Arial" w:cs="Times New Roman"/>
                <w:bCs/>
                <w:sz w:val="28"/>
                <w:szCs w:val="28"/>
              </w:rPr>
              <w:t xml:space="preserve">Consider short, medium and long term Cemetery provision within the Council </w:t>
            </w:r>
            <w:r w:rsidRPr="0073451B">
              <w:rPr>
                <w:rFonts w:ascii="Arial" w:eastAsia="Times New Roman" w:hAnsi="Arial" w:cs="Times New Roman"/>
                <w:bCs/>
                <w:sz w:val="28"/>
                <w:szCs w:val="28"/>
              </w:rPr>
              <w:t xml:space="preserve"> </w:t>
            </w:r>
          </w:p>
        </w:tc>
      </w:tr>
      <w:tr w:rsidR="0073451B" w:rsidRPr="0073451B" w14:paraId="5B02E078" w14:textId="77777777" w:rsidTr="0073451B">
        <w:trPr>
          <w:trHeight w:hRule="exact" w:val="535"/>
        </w:trPr>
        <w:tc>
          <w:tcPr>
            <w:tcW w:w="9928" w:type="dxa"/>
          </w:tcPr>
          <w:p w14:paraId="24909DCF" w14:textId="1985511A" w:rsidR="0073451B" w:rsidRPr="0073451B" w:rsidRDefault="00CE319B" w:rsidP="0073451B">
            <w:pPr>
              <w:spacing w:after="0" w:line="240" w:lineRule="auto"/>
              <w:rPr>
                <w:rFonts w:ascii="Arial" w:eastAsia="Times New Roman" w:hAnsi="Arial" w:cs="Times New Roman"/>
                <w:bCs/>
                <w:sz w:val="28"/>
                <w:szCs w:val="28"/>
              </w:rPr>
            </w:pPr>
            <w:r>
              <w:rPr>
                <w:rFonts w:ascii="Arial" w:eastAsia="Times New Roman" w:hAnsi="Arial" w:cs="Times New Roman"/>
                <w:bCs/>
                <w:sz w:val="28"/>
                <w:szCs w:val="28"/>
              </w:rPr>
              <w:t>2</w:t>
            </w:r>
            <w:r w:rsidR="0073451B" w:rsidRPr="0073451B">
              <w:rPr>
                <w:rFonts w:ascii="Arial" w:eastAsia="Times New Roman" w:hAnsi="Arial" w:cs="Times New Roman"/>
                <w:bCs/>
                <w:sz w:val="28"/>
                <w:szCs w:val="28"/>
              </w:rPr>
              <w:t>. Provision of Interment Ground for all</w:t>
            </w:r>
          </w:p>
        </w:tc>
      </w:tr>
      <w:tr w:rsidR="0073451B" w:rsidRPr="0073451B" w14:paraId="401A57C5" w14:textId="77777777" w:rsidTr="0073451B">
        <w:trPr>
          <w:trHeight w:hRule="exact" w:val="535"/>
        </w:trPr>
        <w:tc>
          <w:tcPr>
            <w:tcW w:w="9928" w:type="dxa"/>
          </w:tcPr>
          <w:p w14:paraId="186A465F" w14:textId="4F297EE9" w:rsidR="0073451B" w:rsidRPr="0073451B" w:rsidRDefault="00CE319B" w:rsidP="0073451B">
            <w:pPr>
              <w:spacing w:after="0" w:line="240" w:lineRule="auto"/>
              <w:rPr>
                <w:rFonts w:ascii="Arial" w:eastAsia="Times New Roman" w:hAnsi="Arial" w:cs="Times New Roman"/>
                <w:bCs/>
                <w:sz w:val="28"/>
                <w:szCs w:val="28"/>
              </w:rPr>
            </w:pPr>
            <w:r>
              <w:rPr>
                <w:rFonts w:ascii="Arial" w:eastAsia="Times New Roman" w:hAnsi="Arial" w:cs="Times New Roman"/>
                <w:bCs/>
                <w:sz w:val="28"/>
                <w:szCs w:val="28"/>
              </w:rPr>
              <w:t>3</w:t>
            </w:r>
            <w:r w:rsidR="0073451B">
              <w:rPr>
                <w:rFonts w:ascii="Arial" w:eastAsia="Times New Roman" w:hAnsi="Arial" w:cs="Times New Roman"/>
                <w:bCs/>
                <w:sz w:val="28"/>
                <w:szCs w:val="28"/>
              </w:rPr>
              <w:t>. Consider the needs of Service Users for our Cemeteries.</w:t>
            </w:r>
          </w:p>
        </w:tc>
      </w:tr>
    </w:tbl>
    <w:p w14:paraId="43325265" w14:textId="77777777" w:rsidR="0028161B" w:rsidRDefault="0028161B" w:rsidP="0028161B">
      <w:pPr>
        <w:spacing w:after="0" w:line="240" w:lineRule="auto"/>
        <w:rPr>
          <w:rFonts w:ascii="Arial" w:eastAsia="Times New Roman" w:hAnsi="Arial" w:cs="Arial"/>
          <w:sz w:val="28"/>
          <w:szCs w:val="28"/>
        </w:rPr>
      </w:pPr>
    </w:p>
    <w:p w14:paraId="67F822D2" w14:textId="44129D62" w:rsidR="0028161B" w:rsidRPr="0073451B" w:rsidRDefault="00537AC8" w:rsidP="0028161B">
      <w:pPr>
        <w:spacing w:after="0" w:line="240" w:lineRule="auto"/>
        <w:rPr>
          <w:rFonts w:ascii="Arial" w:eastAsia="Times New Roman" w:hAnsi="Arial" w:cs="Arial"/>
          <w:sz w:val="28"/>
          <w:szCs w:val="28"/>
        </w:rPr>
      </w:pPr>
      <w:r>
        <w:rPr>
          <w:rFonts w:ascii="Arial" w:eastAsia="Times New Roman" w:hAnsi="Arial" w:cs="Arial"/>
          <w:sz w:val="28"/>
          <w:szCs w:val="28"/>
        </w:rPr>
        <w:t xml:space="preserve">The Cemetery </w:t>
      </w:r>
      <w:r w:rsidR="0028161B">
        <w:rPr>
          <w:rFonts w:ascii="Arial" w:eastAsia="Times New Roman" w:hAnsi="Arial" w:cs="Arial"/>
          <w:sz w:val="28"/>
          <w:szCs w:val="28"/>
        </w:rPr>
        <w:t xml:space="preserve">Strategy outlines all aspects of cemetery provision within the Council area including the Council Rules and Regulations for Cemeteries. It includes details </w:t>
      </w:r>
      <w:r w:rsidR="00790769">
        <w:rPr>
          <w:rFonts w:ascii="Arial" w:eastAsia="Times New Roman" w:hAnsi="Arial" w:cs="Arial"/>
          <w:sz w:val="28"/>
          <w:szCs w:val="28"/>
        </w:rPr>
        <w:t xml:space="preserve">of the </w:t>
      </w:r>
      <w:r w:rsidR="0028161B">
        <w:rPr>
          <w:rFonts w:ascii="Arial" w:eastAsia="Times New Roman" w:hAnsi="Arial" w:cs="Arial"/>
          <w:sz w:val="28"/>
          <w:szCs w:val="28"/>
        </w:rPr>
        <w:t xml:space="preserve">legal requirements the Council must comply with relating to Cemetery provision. It outlines the administration and operational aspects of cemetery provision across the Council. It also identifies the short, medium and longer term needs </w:t>
      </w:r>
      <w:r w:rsidR="00790769">
        <w:rPr>
          <w:rFonts w:ascii="Arial" w:eastAsia="Times New Roman" w:hAnsi="Arial" w:cs="Arial"/>
          <w:sz w:val="28"/>
          <w:szCs w:val="28"/>
        </w:rPr>
        <w:t xml:space="preserve">in terms </w:t>
      </w:r>
      <w:r w:rsidR="0028161B">
        <w:rPr>
          <w:rFonts w:ascii="Arial" w:eastAsia="Times New Roman" w:hAnsi="Arial" w:cs="Arial"/>
          <w:sz w:val="28"/>
          <w:szCs w:val="28"/>
        </w:rPr>
        <w:t xml:space="preserve">of cemetery space. </w:t>
      </w:r>
      <w:r w:rsidR="0028161B" w:rsidRPr="0028161B">
        <w:rPr>
          <w:rFonts w:ascii="Arial" w:eastAsia="Times New Roman" w:hAnsi="Arial" w:cs="Arial"/>
          <w:sz w:val="28"/>
          <w:szCs w:val="28"/>
        </w:rPr>
        <w:t xml:space="preserve">The strategy is aligned with the Community and Local Development plans 2017 – 2032 and the Council interim Corporate Plan 2021 – 2023. </w:t>
      </w:r>
      <w:r w:rsidR="0028161B">
        <w:rPr>
          <w:rFonts w:ascii="Arial" w:eastAsia="Times New Roman" w:hAnsi="Arial" w:cs="Arial"/>
          <w:sz w:val="28"/>
          <w:szCs w:val="28"/>
        </w:rPr>
        <w:t xml:space="preserve">The plan recognises the need to </w:t>
      </w:r>
      <w:r w:rsidR="00C34497">
        <w:rPr>
          <w:rFonts w:ascii="Arial" w:eastAsia="Times New Roman" w:hAnsi="Arial" w:cs="Arial"/>
          <w:sz w:val="28"/>
          <w:szCs w:val="28"/>
        </w:rPr>
        <w:t xml:space="preserve">continually </w:t>
      </w:r>
      <w:proofErr w:type="gramStart"/>
      <w:r w:rsidR="00C34497">
        <w:rPr>
          <w:rFonts w:ascii="Arial" w:eastAsia="Times New Roman" w:hAnsi="Arial" w:cs="Arial"/>
          <w:sz w:val="28"/>
          <w:szCs w:val="28"/>
        </w:rPr>
        <w:t>review</w:t>
      </w:r>
      <w:proofErr w:type="gramEnd"/>
      <w:r w:rsidR="00C34497">
        <w:rPr>
          <w:rFonts w:ascii="Arial" w:eastAsia="Times New Roman" w:hAnsi="Arial" w:cs="Arial"/>
          <w:sz w:val="28"/>
          <w:szCs w:val="28"/>
        </w:rPr>
        <w:t xml:space="preserve"> and monitor </w:t>
      </w:r>
      <w:r w:rsidR="0028161B">
        <w:rPr>
          <w:rFonts w:ascii="Arial" w:eastAsia="Times New Roman" w:hAnsi="Arial" w:cs="Arial"/>
          <w:sz w:val="28"/>
          <w:szCs w:val="28"/>
        </w:rPr>
        <w:t>the Council and regional demographics which may have an impact on future cemetery provision.</w:t>
      </w:r>
    </w:p>
    <w:p w14:paraId="4DA5EF51" w14:textId="77777777" w:rsidR="0073451B" w:rsidRPr="0073451B" w:rsidRDefault="0073451B" w:rsidP="0073451B">
      <w:pPr>
        <w:spacing w:after="0" w:line="240" w:lineRule="auto"/>
        <w:rPr>
          <w:rFonts w:ascii="Arial" w:eastAsia="Times New Roman" w:hAnsi="Arial" w:cs="Times New Roman"/>
          <w:b/>
          <w:sz w:val="28"/>
          <w:szCs w:val="28"/>
        </w:rPr>
      </w:pPr>
    </w:p>
    <w:p w14:paraId="71DACC97" w14:textId="77777777" w:rsidR="00DB2686" w:rsidRDefault="00DB2686" w:rsidP="0073451B">
      <w:pPr>
        <w:spacing w:after="0" w:line="240" w:lineRule="auto"/>
        <w:rPr>
          <w:rFonts w:ascii="Arial" w:eastAsia="Times New Roman" w:hAnsi="Arial" w:cs="Times New Roman"/>
          <w:bCs/>
          <w:sz w:val="28"/>
          <w:szCs w:val="28"/>
        </w:rPr>
      </w:pPr>
    </w:p>
    <w:p w14:paraId="71E7B8B6" w14:textId="77777777" w:rsidR="0073451B" w:rsidRDefault="0073451B" w:rsidP="0073451B">
      <w:pPr>
        <w:spacing w:after="0" w:line="240" w:lineRule="auto"/>
        <w:rPr>
          <w:rFonts w:ascii="Arial" w:eastAsia="Times New Roman" w:hAnsi="Arial" w:cs="Times New Roman"/>
          <w:bCs/>
          <w:sz w:val="28"/>
          <w:szCs w:val="28"/>
        </w:rPr>
      </w:pPr>
      <w:r w:rsidRPr="0073451B">
        <w:rPr>
          <w:rFonts w:ascii="Arial" w:eastAsia="Times New Roman" w:hAnsi="Arial" w:cs="Times New Roman"/>
          <w:bCs/>
          <w:sz w:val="28"/>
          <w:szCs w:val="28"/>
        </w:rPr>
        <w:t>Are there any expected benefits to the Section 75 categories/groups from this policy? If so, please explain</w:t>
      </w:r>
    </w:p>
    <w:p w14:paraId="119AD11B" w14:textId="77777777" w:rsidR="00C579F5" w:rsidRPr="0073451B" w:rsidRDefault="00C579F5" w:rsidP="0073451B">
      <w:pPr>
        <w:spacing w:after="0" w:line="240" w:lineRule="auto"/>
        <w:rPr>
          <w:rFonts w:ascii="Arial" w:eastAsia="Times New Roman" w:hAnsi="Arial"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73451B" w:rsidRPr="0073451B" w14:paraId="5E189FA2" w14:textId="77777777" w:rsidTr="0073451B">
        <w:tc>
          <w:tcPr>
            <w:tcW w:w="10154" w:type="dxa"/>
          </w:tcPr>
          <w:p w14:paraId="61A601B2" w14:textId="77777777" w:rsidR="0073451B" w:rsidRPr="0073451B" w:rsidRDefault="0073451B" w:rsidP="0073451B">
            <w:pPr>
              <w:spacing w:after="0" w:line="240" w:lineRule="auto"/>
              <w:rPr>
                <w:rFonts w:ascii="Arial" w:eastAsia="Times New Roman" w:hAnsi="Arial" w:cs="Arial"/>
                <w:sz w:val="28"/>
                <w:szCs w:val="28"/>
              </w:rPr>
            </w:pPr>
            <w:r w:rsidRPr="0073451B">
              <w:rPr>
                <w:rFonts w:ascii="Arial" w:eastAsia="Times New Roman" w:hAnsi="Arial" w:cs="Arial"/>
                <w:sz w:val="28"/>
                <w:szCs w:val="28"/>
              </w:rPr>
              <w:t xml:space="preserve">The proposed cemetery </w:t>
            </w:r>
            <w:r>
              <w:rPr>
                <w:rFonts w:ascii="Arial" w:eastAsia="Times New Roman" w:hAnsi="Arial" w:cs="Arial"/>
                <w:sz w:val="28"/>
                <w:szCs w:val="28"/>
              </w:rPr>
              <w:t xml:space="preserve">strategy </w:t>
            </w:r>
            <w:r w:rsidRPr="0073451B">
              <w:rPr>
                <w:rFonts w:ascii="Arial" w:eastAsia="Times New Roman" w:hAnsi="Arial" w:cs="Arial"/>
                <w:sz w:val="28"/>
                <w:szCs w:val="28"/>
              </w:rPr>
              <w:t>is intended to provide for people from all the Section 75 groups. It is not targeted at any particular group(s).</w:t>
            </w:r>
          </w:p>
          <w:p w14:paraId="51C3C2E5" w14:textId="77777777" w:rsidR="0073451B" w:rsidRPr="0073451B" w:rsidRDefault="0073451B" w:rsidP="0073451B">
            <w:pPr>
              <w:spacing w:after="0" w:line="240" w:lineRule="auto"/>
              <w:rPr>
                <w:rFonts w:ascii="Arial" w:eastAsia="Times New Roman" w:hAnsi="Arial" w:cs="Arial"/>
                <w:sz w:val="28"/>
                <w:szCs w:val="28"/>
              </w:rPr>
            </w:pPr>
          </w:p>
        </w:tc>
      </w:tr>
    </w:tbl>
    <w:p w14:paraId="71B0FEE3" w14:textId="77777777" w:rsidR="0073451B" w:rsidRPr="0073451B" w:rsidRDefault="0073451B" w:rsidP="0073451B">
      <w:pPr>
        <w:spacing w:after="0" w:line="240" w:lineRule="auto"/>
        <w:rPr>
          <w:rFonts w:ascii="Arial" w:eastAsia="Times New Roman" w:hAnsi="Arial" w:cs="Arial"/>
          <w:sz w:val="28"/>
          <w:szCs w:val="28"/>
        </w:rPr>
      </w:pPr>
    </w:p>
    <w:p w14:paraId="2E2F4007" w14:textId="77777777" w:rsidR="0073451B" w:rsidRPr="0073451B" w:rsidRDefault="0073451B" w:rsidP="0073451B">
      <w:pPr>
        <w:spacing w:after="0" w:line="240" w:lineRule="auto"/>
        <w:rPr>
          <w:rFonts w:ascii="Arial" w:eastAsia="Times New Roman" w:hAnsi="Arial" w:cs="Arial"/>
          <w:sz w:val="28"/>
          <w:szCs w:val="28"/>
        </w:rPr>
      </w:pPr>
      <w:r w:rsidRPr="0073451B">
        <w:rPr>
          <w:rFonts w:ascii="Arial" w:eastAsia="Times New Roman" w:hAnsi="Arial" w:cs="Arial"/>
          <w:sz w:val="28"/>
          <w:szCs w:val="28"/>
        </w:rPr>
        <w:t>Who initiated or wrote the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73451B" w:rsidRPr="0073451B" w14:paraId="2CD6EFEB" w14:textId="77777777" w:rsidTr="0073451B">
        <w:tc>
          <w:tcPr>
            <w:tcW w:w="10154" w:type="dxa"/>
          </w:tcPr>
          <w:p w14:paraId="65B8263B" w14:textId="77777777" w:rsidR="0073451B" w:rsidRPr="0073451B" w:rsidRDefault="0073451B" w:rsidP="0073451B">
            <w:pPr>
              <w:spacing w:after="0" w:line="240" w:lineRule="auto"/>
              <w:rPr>
                <w:rFonts w:ascii="Arial" w:eastAsia="Times New Roman" w:hAnsi="Arial" w:cs="Arial"/>
                <w:sz w:val="28"/>
                <w:szCs w:val="28"/>
              </w:rPr>
            </w:pPr>
          </w:p>
          <w:p w14:paraId="649F8F88" w14:textId="77777777" w:rsidR="0073451B" w:rsidRPr="0073451B" w:rsidRDefault="0073451B" w:rsidP="0073451B">
            <w:pPr>
              <w:spacing w:after="0" w:line="240" w:lineRule="auto"/>
              <w:rPr>
                <w:rFonts w:ascii="Arial" w:eastAsia="Times New Roman" w:hAnsi="Arial" w:cs="Arial"/>
                <w:sz w:val="28"/>
                <w:szCs w:val="28"/>
              </w:rPr>
            </w:pPr>
            <w:r w:rsidRPr="0073451B">
              <w:rPr>
                <w:rFonts w:ascii="Arial" w:eastAsia="Times New Roman" w:hAnsi="Arial" w:cs="Arial"/>
                <w:sz w:val="28"/>
                <w:szCs w:val="28"/>
              </w:rPr>
              <w:t>Environmental Services, Environmental Health</w:t>
            </w:r>
          </w:p>
          <w:p w14:paraId="631B63F7" w14:textId="77777777" w:rsidR="0073451B" w:rsidRPr="0073451B" w:rsidRDefault="0073451B" w:rsidP="0073451B">
            <w:pPr>
              <w:spacing w:after="0" w:line="240" w:lineRule="auto"/>
              <w:rPr>
                <w:rFonts w:ascii="Arial" w:eastAsia="Times New Roman" w:hAnsi="Arial" w:cs="Arial"/>
                <w:sz w:val="28"/>
                <w:szCs w:val="28"/>
              </w:rPr>
            </w:pPr>
          </w:p>
        </w:tc>
      </w:tr>
    </w:tbl>
    <w:p w14:paraId="4CBEE782" w14:textId="77777777" w:rsidR="0073451B" w:rsidRPr="0073451B" w:rsidRDefault="0073451B" w:rsidP="0073451B">
      <w:pPr>
        <w:spacing w:after="0" w:line="240" w:lineRule="auto"/>
        <w:rPr>
          <w:rFonts w:ascii="Arial" w:eastAsia="Times New Roman" w:hAnsi="Arial" w:cs="Arial"/>
          <w:sz w:val="28"/>
          <w:szCs w:val="28"/>
        </w:rPr>
      </w:pPr>
    </w:p>
    <w:p w14:paraId="52C43799" w14:textId="77777777" w:rsidR="0073451B" w:rsidRPr="0073451B" w:rsidRDefault="0073451B" w:rsidP="0073451B">
      <w:pPr>
        <w:spacing w:after="0" w:line="240" w:lineRule="auto"/>
        <w:rPr>
          <w:rFonts w:ascii="Arial" w:eastAsia="Times New Roman" w:hAnsi="Arial" w:cs="Arial"/>
          <w:sz w:val="28"/>
          <w:szCs w:val="28"/>
        </w:rPr>
      </w:pPr>
    </w:p>
    <w:p w14:paraId="4C95CC76" w14:textId="77777777" w:rsidR="0073451B" w:rsidRPr="0073451B" w:rsidRDefault="0073451B" w:rsidP="0073451B">
      <w:pPr>
        <w:spacing w:after="0" w:line="240" w:lineRule="auto"/>
        <w:rPr>
          <w:rFonts w:ascii="Arial" w:eastAsia="Times New Roman" w:hAnsi="Arial" w:cs="Times New Roman"/>
          <w:b/>
          <w:sz w:val="28"/>
          <w:szCs w:val="28"/>
        </w:rPr>
      </w:pPr>
      <w:r w:rsidRPr="0073451B">
        <w:rPr>
          <w:rFonts w:ascii="Arial" w:eastAsia="Times New Roman" w:hAnsi="Arial" w:cs="Arial"/>
          <w:sz w:val="28"/>
          <w:szCs w:val="28"/>
        </w:rPr>
        <w:t>Who owns and who implements the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73451B" w:rsidRPr="0073451B" w14:paraId="5DF462E1" w14:textId="77777777" w:rsidTr="0073451B">
        <w:tc>
          <w:tcPr>
            <w:tcW w:w="10154" w:type="dxa"/>
          </w:tcPr>
          <w:p w14:paraId="29D1A994" w14:textId="77777777" w:rsidR="0073451B" w:rsidRPr="0073451B" w:rsidRDefault="0073451B" w:rsidP="0073451B">
            <w:pPr>
              <w:spacing w:after="0" w:line="240" w:lineRule="auto"/>
              <w:rPr>
                <w:rFonts w:ascii="Arial" w:eastAsia="Times New Roman" w:hAnsi="Arial" w:cs="Arial"/>
                <w:sz w:val="28"/>
                <w:szCs w:val="28"/>
              </w:rPr>
            </w:pPr>
            <w:r w:rsidRPr="0073451B">
              <w:rPr>
                <w:rFonts w:ascii="Arial" w:eastAsia="Times New Roman" w:hAnsi="Arial" w:cs="Arial"/>
                <w:sz w:val="28"/>
                <w:szCs w:val="28"/>
              </w:rPr>
              <w:t>L&amp;CCC owns the policy</w:t>
            </w:r>
          </w:p>
          <w:p w14:paraId="232840AB" w14:textId="77777777" w:rsidR="0073451B" w:rsidRDefault="0073451B" w:rsidP="0073451B">
            <w:pPr>
              <w:spacing w:after="0" w:line="240" w:lineRule="auto"/>
              <w:rPr>
                <w:rFonts w:ascii="Arial" w:eastAsia="Times New Roman" w:hAnsi="Arial" w:cs="Arial"/>
                <w:sz w:val="28"/>
                <w:szCs w:val="28"/>
              </w:rPr>
            </w:pPr>
            <w:r w:rsidRPr="0073451B">
              <w:rPr>
                <w:rFonts w:ascii="Arial" w:eastAsia="Times New Roman" w:hAnsi="Arial" w:cs="Arial"/>
                <w:sz w:val="28"/>
                <w:szCs w:val="28"/>
              </w:rPr>
              <w:t>Environmental Health implements the policy</w:t>
            </w:r>
          </w:p>
          <w:p w14:paraId="6B635D04" w14:textId="77777777" w:rsidR="008E0E6D" w:rsidRPr="0073451B" w:rsidRDefault="008E0E6D" w:rsidP="0073451B">
            <w:pPr>
              <w:spacing w:after="0" w:line="240" w:lineRule="auto"/>
              <w:rPr>
                <w:rFonts w:ascii="Arial" w:eastAsia="Times New Roman" w:hAnsi="Arial" w:cs="Arial"/>
                <w:sz w:val="28"/>
                <w:szCs w:val="28"/>
              </w:rPr>
            </w:pPr>
          </w:p>
        </w:tc>
      </w:tr>
    </w:tbl>
    <w:p w14:paraId="03823878" w14:textId="77777777" w:rsidR="0073451B" w:rsidRPr="0073451B" w:rsidRDefault="0073451B" w:rsidP="0073451B">
      <w:pPr>
        <w:spacing w:after="0" w:line="240" w:lineRule="auto"/>
        <w:rPr>
          <w:rFonts w:ascii="Arial" w:eastAsia="Times New Roman" w:hAnsi="Arial" w:cs="Arial"/>
          <w:b/>
          <w:sz w:val="28"/>
          <w:szCs w:val="28"/>
        </w:rPr>
      </w:pPr>
    </w:p>
    <w:p w14:paraId="2C05985E" w14:textId="77777777" w:rsidR="0073451B" w:rsidRPr="0073451B" w:rsidRDefault="0073451B" w:rsidP="0073451B">
      <w:pPr>
        <w:spacing w:after="0" w:line="240" w:lineRule="auto"/>
        <w:rPr>
          <w:rFonts w:ascii="Arial" w:eastAsia="Times New Roman" w:hAnsi="Arial" w:cs="Arial"/>
          <w:b/>
          <w:sz w:val="28"/>
          <w:szCs w:val="28"/>
        </w:rPr>
      </w:pPr>
    </w:p>
    <w:p w14:paraId="6DB321FE" w14:textId="77777777" w:rsidR="0073451B" w:rsidRPr="0073451B" w:rsidRDefault="0073451B" w:rsidP="0073451B">
      <w:pPr>
        <w:spacing w:after="0" w:line="240" w:lineRule="auto"/>
        <w:rPr>
          <w:rFonts w:ascii="Arial" w:eastAsia="Times New Roman" w:hAnsi="Arial" w:cs="Arial"/>
          <w:b/>
          <w:sz w:val="28"/>
          <w:szCs w:val="28"/>
        </w:rPr>
      </w:pPr>
      <w:r w:rsidRPr="0073451B">
        <w:rPr>
          <w:rFonts w:ascii="Arial" w:eastAsia="Times New Roman" w:hAnsi="Arial" w:cs="Arial"/>
          <w:b/>
          <w:sz w:val="28"/>
          <w:szCs w:val="28"/>
        </w:rPr>
        <w:t>Implementation factors</w:t>
      </w:r>
    </w:p>
    <w:p w14:paraId="0C2BF0EE" w14:textId="77777777" w:rsidR="0073451B" w:rsidRPr="0073451B" w:rsidRDefault="0073451B" w:rsidP="0073451B">
      <w:pPr>
        <w:spacing w:after="0" w:line="240" w:lineRule="auto"/>
        <w:rPr>
          <w:rFonts w:ascii="Arial" w:eastAsia="Times New Roman" w:hAnsi="Arial" w:cs="Arial"/>
          <w:sz w:val="28"/>
          <w:szCs w:val="28"/>
        </w:rPr>
      </w:pPr>
    </w:p>
    <w:p w14:paraId="0CC6A46B" w14:textId="77777777" w:rsidR="0073451B" w:rsidRPr="0073451B" w:rsidRDefault="0073451B" w:rsidP="0073451B">
      <w:pPr>
        <w:spacing w:after="0" w:line="240" w:lineRule="auto"/>
        <w:rPr>
          <w:rFonts w:ascii="Arial" w:eastAsia="Times New Roman" w:hAnsi="Arial" w:cs="Arial"/>
          <w:sz w:val="28"/>
          <w:szCs w:val="28"/>
        </w:rPr>
      </w:pPr>
      <w:r w:rsidRPr="0073451B">
        <w:rPr>
          <w:rFonts w:ascii="Arial" w:eastAsia="Times New Roman" w:hAnsi="Arial" w:cs="Arial"/>
          <w:sz w:val="28"/>
          <w:szCs w:val="28"/>
        </w:rPr>
        <w:t>Are there any factors which could contribute to/detract from the intended aim/outcome of the policy/decision?</w:t>
      </w:r>
    </w:p>
    <w:p w14:paraId="3B9E5B10" w14:textId="77777777" w:rsidR="0073451B" w:rsidRPr="0073451B" w:rsidRDefault="0073451B" w:rsidP="0073451B">
      <w:pPr>
        <w:spacing w:after="0" w:line="240" w:lineRule="auto"/>
        <w:rPr>
          <w:rFonts w:ascii="Arial" w:eastAsia="Times New Roman" w:hAnsi="Arial" w:cs="Arial"/>
          <w:b/>
          <w:sz w:val="28"/>
          <w:szCs w:val="28"/>
        </w:rPr>
      </w:pPr>
    </w:p>
    <w:p w14:paraId="45184583" w14:textId="77777777" w:rsidR="0073451B" w:rsidRPr="0073451B" w:rsidRDefault="0073451B" w:rsidP="0073451B">
      <w:pPr>
        <w:spacing w:after="0" w:line="240" w:lineRule="auto"/>
        <w:rPr>
          <w:rFonts w:ascii="Arial" w:eastAsia="Times New Roman" w:hAnsi="Arial" w:cs="Arial"/>
          <w:sz w:val="28"/>
          <w:szCs w:val="28"/>
        </w:rPr>
      </w:pPr>
      <w:r w:rsidRPr="0073451B">
        <w:rPr>
          <w:rFonts w:ascii="Arial" w:eastAsia="Times New Roman" w:hAnsi="Arial" w:cs="Arial"/>
          <w:sz w:val="28"/>
          <w:szCs w:val="28"/>
        </w:rPr>
        <w:t>If yes, are they</w:t>
      </w:r>
    </w:p>
    <w:p w14:paraId="4F2F7E1E" w14:textId="77777777" w:rsidR="0073451B" w:rsidRPr="0073451B" w:rsidRDefault="0073451B" w:rsidP="0073451B">
      <w:pPr>
        <w:spacing w:after="0" w:line="240" w:lineRule="auto"/>
        <w:rPr>
          <w:rFonts w:ascii="Arial" w:eastAsia="Times New Roman"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549"/>
        <w:gridCol w:w="2770"/>
        <w:gridCol w:w="549"/>
        <w:gridCol w:w="2746"/>
        <w:gridCol w:w="554"/>
      </w:tblGrid>
      <w:tr w:rsidR="0073451B" w:rsidRPr="0073451B" w14:paraId="434922A3" w14:textId="77777777" w:rsidTr="0073451B">
        <w:trPr>
          <w:trHeight w:hRule="exact" w:val="397"/>
        </w:trPr>
        <w:tc>
          <w:tcPr>
            <w:tcW w:w="2824" w:type="dxa"/>
          </w:tcPr>
          <w:p w14:paraId="6C062255" w14:textId="77777777" w:rsidR="0073451B" w:rsidRPr="0073451B" w:rsidRDefault="0073451B" w:rsidP="0073451B">
            <w:pPr>
              <w:keepNext/>
              <w:spacing w:after="0" w:line="240" w:lineRule="auto"/>
              <w:outlineLvl w:val="0"/>
              <w:rPr>
                <w:rFonts w:ascii="Arial" w:eastAsia="Times New Roman" w:hAnsi="Arial" w:cs="Times New Roman"/>
                <w:bCs/>
                <w:sz w:val="28"/>
                <w:szCs w:val="28"/>
              </w:rPr>
            </w:pPr>
            <w:r w:rsidRPr="0073451B">
              <w:rPr>
                <w:rFonts w:ascii="Arial" w:eastAsia="Times New Roman" w:hAnsi="Arial" w:cs="Times New Roman"/>
                <w:bCs/>
                <w:sz w:val="28"/>
                <w:szCs w:val="28"/>
              </w:rPr>
              <w:t>Financial?</w:t>
            </w:r>
          </w:p>
        </w:tc>
        <w:tc>
          <w:tcPr>
            <w:tcW w:w="556" w:type="dxa"/>
          </w:tcPr>
          <w:p w14:paraId="42600420" w14:textId="77777777" w:rsidR="0073451B" w:rsidRPr="0073451B" w:rsidRDefault="0073451B" w:rsidP="0073451B">
            <w:pPr>
              <w:spacing w:after="0" w:line="240" w:lineRule="auto"/>
              <w:rPr>
                <w:rFonts w:ascii="Arial" w:eastAsia="Times New Roman" w:hAnsi="Arial" w:cs="Times New Roman"/>
                <w:b/>
                <w:sz w:val="28"/>
                <w:szCs w:val="28"/>
              </w:rPr>
            </w:pPr>
            <w:r w:rsidRPr="0073451B">
              <w:rPr>
                <w:rFonts w:ascii="Arial" w:eastAsia="Times New Roman" w:hAnsi="Arial" w:cs="Times New Roman"/>
                <w:b/>
                <w:sz w:val="28"/>
                <w:szCs w:val="28"/>
              </w:rPr>
              <w:t>X</w:t>
            </w:r>
          </w:p>
        </w:tc>
        <w:tc>
          <w:tcPr>
            <w:tcW w:w="2824" w:type="dxa"/>
          </w:tcPr>
          <w:p w14:paraId="788B132B" w14:textId="77777777" w:rsidR="0073451B" w:rsidRPr="0073451B" w:rsidRDefault="0073451B" w:rsidP="0073451B">
            <w:pPr>
              <w:keepNext/>
              <w:tabs>
                <w:tab w:val="right" w:pos="2556"/>
              </w:tabs>
              <w:spacing w:after="0" w:line="240" w:lineRule="auto"/>
              <w:outlineLvl w:val="0"/>
              <w:rPr>
                <w:rFonts w:ascii="Arial" w:eastAsia="Times New Roman" w:hAnsi="Arial" w:cs="Times New Roman"/>
                <w:bCs/>
                <w:sz w:val="28"/>
                <w:szCs w:val="28"/>
              </w:rPr>
            </w:pPr>
            <w:r w:rsidRPr="0073451B">
              <w:rPr>
                <w:rFonts w:ascii="Arial" w:eastAsia="Times New Roman" w:hAnsi="Arial" w:cs="Times New Roman"/>
                <w:bCs/>
                <w:sz w:val="28"/>
                <w:szCs w:val="28"/>
              </w:rPr>
              <w:t>Legislative?</w:t>
            </w:r>
            <w:r w:rsidRPr="0073451B">
              <w:rPr>
                <w:rFonts w:ascii="Arial" w:eastAsia="Times New Roman" w:hAnsi="Arial" w:cs="Times New Roman"/>
                <w:bCs/>
                <w:sz w:val="28"/>
                <w:szCs w:val="28"/>
              </w:rPr>
              <w:tab/>
            </w:r>
          </w:p>
        </w:tc>
        <w:tc>
          <w:tcPr>
            <w:tcW w:w="556" w:type="dxa"/>
          </w:tcPr>
          <w:p w14:paraId="0A6B46C5" w14:textId="77777777" w:rsidR="0073451B" w:rsidRPr="0073451B" w:rsidRDefault="0073451B" w:rsidP="0073451B">
            <w:pPr>
              <w:spacing w:after="0" w:line="240" w:lineRule="auto"/>
              <w:rPr>
                <w:rFonts w:ascii="Arial" w:eastAsia="Times New Roman" w:hAnsi="Arial" w:cs="Times New Roman"/>
                <w:b/>
                <w:sz w:val="28"/>
                <w:szCs w:val="28"/>
              </w:rPr>
            </w:pPr>
            <w:r w:rsidRPr="0073451B">
              <w:rPr>
                <w:rFonts w:ascii="Arial" w:eastAsia="Times New Roman" w:hAnsi="Arial" w:cs="Times New Roman"/>
                <w:b/>
                <w:sz w:val="28"/>
                <w:szCs w:val="28"/>
              </w:rPr>
              <w:t>X</w:t>
            </w:r>
          </w:p>
        </w:tc>
        <w:tc>
          <w:tcPr>
            <w:tcW w:w="2829" w:type="dxa"/>
          </w:tcPr>
          <w:p w14:paraId="5086A7A4" w14:textId="77777777" w:rsidR="0073451B" w:rsidRPr="0073451B" w:rsidRDefault="0073451B" w:rsidP="0073451B">
            <w:pPr>
              <w:keepNext/>
              <w:spacing w:after="0" w:line="240" w:lineRule="auto"/>
              <w:outlineLvl w:val="0"/>
              <w:rPr>
                <w:rFonts w:ascii="Arial" w:eastAsia="Times New Roman" w:hAnsi="Arial" w:cs="Times New Roman"/>
                <w:bCs/>
                <w:sz w:val="28"/>
                <w:szCs w:val="28"/>
              </w:rPr>
            </w:pPr>
            <w:r w:rsidRPr="0073451B">
              <w:rPr>
                <w:rFonts w:ascii="Arial" w:eastAsia="Times New Roman" w:hAnsi="Arial" w:cs="Times New Roman"/>
                <w:bCs/>
                <w:sz w:val="28"/>
                <w:szCs w:val="28"/>
              </w:rPr>
              <w:t>Other?</w:t>
            </w:r>
          </w:p>
        </w:tc>
        <w:tc>
          <w:tcPr>
            <w:tcW w:w="561" w:type="dxa"/>
          </w:tcPr>
          <w:p w14:paraId="58DA21A2" w14:textId="77777777" w:rsidR="0073451B" w:rsidRPr="0073451B" w:rsidRDefault="0073451B" w:rsidP="0073451B">
            <w:pPr>
              <w:spacing w:after="0" w:line="240" w:lineRule="auto"/>
              <w:rPr>
                <w:rFonts w:ascii="Arial" w:eastAsia="Times New Roman" w:hAnsi="Arial" w:cs="Times New Roman"/>
                <w:b/>
                <w:sz w:val="28"/>
                <w:szCs w:val="28"/>
              </w:rPr>
            </w:pPr>
            <w:r w:rsidRPr="0073451B">
              <w:rPr>
                <w:rFonts w:ascii="Arial" w:eastAsia="Times New Roman" w:hAnsi="Arial" w:cs="Times New Roman"/>
                <w:b/>
                <w:sz w:val="28"/>
                <w:szCs w:val="28"/>
              </w:rPr>
              <w:t>X</w:t>
            </w:r>
          </w:p>
        </w:tc>
      </w:tr>
    </w:tbl>
    <w:p w14:paraId="67C2986F" w14:textId="77777777" w:rsidR="0073451B" w:rsidRPr="0073451B" w:rsidRDefault="0073451B" w:rsidP="0073451B">
      <w:pPr>
        <w:spacing w:after="0" w:line="240" w:lineRule="auto"/>
        <w:rPr>
          <w:rFonts w:ascii="Arial" w:eastAsia="Times New Roman" w:hAnsi="Arial" w:cs="Arial"/>
          <w:sz w:val="28"/>
          <w:szCs w:val="28"/>
        </w:rPr>
      </w:pPr>
    </w:p>
    <w:p w14:paraId="2F5ED6A2" w14:textId="77777777" w:rsidR="0073451B" w:rsidRPr="0073451B" w:rsidRDefault="0073451B" w:rsidP="0073451B">
      <w:pPr>
        <w:spacing w:after="0" w:line="240" w:lineRule="auto"/>
        <w:rPr>
          <w:rFonts w:ascii="Arial" w:eastAsia="Times New Roman" w:hAnsi="Arial" w:cs="Arial"/>
          <w:sz w:val="28"/>
          <w:szCs w:val="28"/>
        </w:rPr>
      </w:pPr>
      <w:r w:rsidRPr="0073451B">
        <w:rPr>
          <w:rFonts w:ascii="Arial" w:eastAsia="Times New Roman" w:hAnsi="Arial" w:cs="Arial"/>
          <w:sz w:val="28"/>
          <w:szCs w:val="28"/>
        </w:rPr>
        <w:t>If other, please detail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73451B" w:rsidRPr="0073451B" w14:paraId="79900765" w14:textId="77777777" w:rsidTr="0073451B">
        <w:tc>
          <w:tcPr>
            <w:tcW w:w="10154" w:type="dxa"/>
          </w:tcPr>
          <w:p w14:paraId="645CC570" w14:textId="76BEAE7F" w:rsidR="0073451B" w:rsidRPr="0073451B" w:rsidRDefault="0073451B" w:rsidP="0073451B">
            <w:pPr>
              <w:spacing w:after="0" w:line="240" w:lineRule="auto"/>
              <w:rPr>
                <w:rFonts w:ascii="Arial" w:eastAsia="Times New Roman" w:hAnsi="Arial" w:cs="Arial"/>
                <w:sz w:val="28"/>
                <w:szCs w:val="28"/>
              </w:rPr>
            </w:pPr>
            <w:r w:rsidRPr="0073451B">
              <w:rPr>
                <w:rFonts w:ascii="Arial" w:eastAsia="Times New Roman" w:hAnsi="Arial" w:cs="Arial"/>
                <w:sz w:val="28"/>
                <w:szCs w:val="28"/>
              </w:rPr>
              <w:t xml:space="preserve">Cost of </w:t>
            </w:r>
            <w:r>
              <w:rPr>
                <w:rFonts w:ascii="Arial" w:eastAsia="Times New Roman" w:hAnsi="Arial" w:cs="Arial"/>
                <w:sz w:val="28"/>
                <w:szCs w:val="28"/>
              </w:rPr>
              <w:t>any future proposed developments for cemetery provision.</w:t>
            </w:r>
          </w:p>
          <w:p w14:paraId="560F498E" w14:textId="54BAA23F" w:rsidR="0073451B" w:rsidRDefault="0073451B" w:rsidP="0073451B">
            <w:pPr>
              <w:spacing w:after="0" w:line="240" w:lineRule="auto"/>
              <w:rPr>
                <w:rFonts w:ascii="Arial" w:eastAsia="Times New Roman" w:hAnsi="Arial" w:cs="Arial"/>
                <w:sz w:val="28"/>
                <w:szCs w:val="28"/>
              </w:rPr>
            </w:pPr>
            <w:r w:rsidRPr="0073451B">
              <w:rPr>
                <w:rFonts w:ascii="Arial" w:eastAsia="Times New Roman" w:hAnsi="Arial" w:cs="Arial"/>
                <w:sz w:val="28"/>
                <w:szCs w:val="28"/>
              </w:rPr>
              <w:t xml:space="preserve">Planning </w:t>
            </w:r>
            <w:r>
              <w:rPr>
                <w:rFonts w:ascii="Arial" w:eastAsia="Times New Roman" w:hAnsi="Arial" w:cs="Arial"/>
                <w:sz w:val="28"/>
                <w:szCs w:val="28"/>
              </w:rPr>
              <w:t>and other statutory agencies</w:t>
            </w:r>
            <w:r w:rsidR="00D412A3">
              <w:rPr>
                <w:rFonts w:ascii="Arial" w:eastAsia="Times New Roman" w:hAnsi="Arial" w:cs="Arial"/>
                <w:sz w:val="28"/>
                <w:szCs w:val="28"/>
              </w:rPr>
              <w:t>’</w:t>
            </w:r>
            <w:r>
              <w:rPr>
                <w:rFonts w:ascii="Arial" w:eastAsia="Times New Roman" w:hAnsi="Arial" w:cs="Arial"/>
                <w:sz w:val="28"/>
                <w:szCs w:val="28"/>
              </w:rPr>
              <w:t xml:space="preserve"> </w:t>
            </w:r>
            <w:r w:rsidR="0088232C">
              <w:rPr>
                <w:rFonts w:ascii="Arial" w:eastAsia="Times New Roman" w:hAnsi="Arial" w:cs="Arial"/>
                <w:sz w:val="28"/>
                <w:szCs w:val="28"/>
              </w:rPr>
              <w:t>requirements.</w:t>
            </w:r>
          </w:p>
          <w:p w14:paraId="2385ADB2" w14:textId="77777777" w:rsidR="0088232C" w:rsidRDefault="0088232C" w:rsidP="0073451B">
            <w:pPr>
              <w:spacing w:after="0" w:line="240" w:lineRule="auto"/>
              <w:rPr>
                <w:rFonts w:ascii="Arial" w:eastAsia="Times New Roman" w:hAnsi="Arial" w:cs="Arial"/>
                <w:sz w:val="28"/>
                <w:szCs w:val="28"/>
              </w:rPr>
            </w:pPr>
            <w:r>
              <w:rPr>
                <w:rFonts w:ascii="Arial" w:eastAsia="Times New Roman" w:hAnsi="Arial" w:cs="Arial"/>
                <w:sz w:val="28"/>
                <w:szCs w:val="28"/>
              </w:rPr>
              <w:t>Requests and needs from service users.</w:t>
            </w:r>
          </w:p>
          <w:p w14:paraId="5A6548B9" w14:textId="77777777" w:rsidR="0088232C" w:rsidRDefault="0088232C" w:rsidP="0073451B">
            <w:pPr>
              <w:spacing w:after="0" w:line="240" w:lineRule="auto"/>
              <w:rPr>
                <w:rFonts w:ascii="Arial" w:eastAsia="Times New Roman" w:hAnsi="Arial" w:cs="Arial"/>
                <w:sz w:val="28"/>
                <w:szCs w:val="28"/>
              </w:rPr>
            </w:pPr>
            <w:r>
              <w:rPr>
                <w:rFonts w:ascii="Arial" w:eastAsia="Times New Roman" w:hAnsi="Arial" w:cs="Arial"/>
                <w:sz w:val="28"/>
                <w:szCs w:val="28"/>
              </w:rPr>
              <w:t>Future developments by neighbouring Councils.</w:t>
            </w:r>
          </w:p>
          <w:p w14:paraId="5415EE6E" w14:textId="053C5252" w:rsidR="00651751" w:rsidRDefault="00651751" w:rsidP="0073451B">
            <w:pPr>
              <w:spacing w:after="0" w:line="240" w:lineRule="auto"/>
              <w:rPr>
                <w:rFonts w:ascii="Arial" w:eastAsia="Times New Roman" w:hAnsi="Arial" w:cs="Arial"/>
                <w:sz w:val="28"/>
                <w:szCs w:val="28"/>
              </w:rPr>
            </w:pPr>
            <w:r>
              <w:rPr>
                <w:rFonts w:ascii="Arial" w:eastAsia="Times New Roman" w:hAnsi="Arial" w:cs="Arial"/>
                <w:sz w:val="28"/>
                <w:szCs w:val="28"/>
              </w:rPr>
              <w:t>Shift towards other burial options i.e. cremation</w:t>
            </w:r>
            <w:r w:rsidR="00390BAE">
              <w:rPr>
                <w:rFonts w:ascii="Arial" w:eastAsia="Times New Roman" w:hAnsi="Arial" w:cs="Arial"/>
                <w:sz w:val="28"/>
                <w:szCs w:val="28"/>
              </w:rPr>
              <w:t>.</w:t>
            </w:r>
          </w:p>
          <w:p w14:paraId="4E061C5E" w14:textId="5214DBAD" w:rsidR="00390BAE" w:rsidRDefault="00390BAE" w:rsidP="0073451B">
            <w:pPr>
              <w:spacing w:after="0" w:line="240" w:lineRule="auto"/>
              <w:rPr>
                <w:rFonts w:ascii="Arial" w:eastAsia="Times New Roman" w:hAnsi="Arial" w:cs="Arial"/>
                <w:sz w:val="28"/>
                <w:szCs w:val="28"/>
              </w:rPr>
            </w:pPr>
            <w:r>
              <w:rPr>
                <w:rFonts w:ascii="Arial" w:eastAsia="Times New Roman" w:hAnsi="Arial" w:cs="Arial"/>
                <w:sz w:val="28"/>
                <w:szCs w:val="28"/>
              </w:rPr>
              <w:t>Dependant on church burial ground capacities.</w:t>
            </w:r>
          </w:p>
          <w:p w14:paraId="16AFF109" w14:textId="77777777" w:rsidR="00651751" w:rsidRDefault="00651751" w:rsidP="0073451B">
            <w:pPr>
              <w:spacing w:after="0" w:line="240" w:lineRule="auto"/>
              <w:rPr>
                <w:rFonts w:ascii="Arial" w:eastAsia="Times New Roman" w:hAnsi="Arial" w:cs="Arial"/>
                <w:sz w:val="28"/>
                <w:szCs w:val="28"/>
              </w:rPr>
            </w:pPr>
          </w:p>
          <w:p w14:paraId="71610678" w14:textId="7B516EAF" w:rsidR="0028161B" w:rsidRPr="0073451B" w:rsidRDefault="0028161B" w:rsidP="0073451B">
            <w:pPr>
              <w:spacing w:after="0" w:line="240" w:lineRule="auto"/>
              <w:rPr>
                <w:rFonts w:ascii="Arial" w:eastAsia="Times New Roman" w:hAnsi="Arial" w:cs="Arial"/>
                <w:sz w:val="28"/>
                <w:szCs w:val="28"/>
              </w:rPr>
            </w:pPr>
            <w:r>
              <w:rPr>
                <w:rFonts w:ascii="Arial" w:eastAsia="Times New Roman" w:hAnsi="Arial" w:cs="Arial"/>
                <w:sz w:val="28"/>
                <w:szCs w:val="28"/>
              </w:rPr>
              <w:t>The Council will continue to monitor and review population, death and other burial statistics within LCCC and regionally. This may impact on how burial capacities are needed</w:t>
            </w:r>
            <w:r w:rsidR="00CE319B">
              <w:rPr>
                <w:rFonts w:ascii="Arial" w:eastAsia="Times New Roman" w:hAnsi="Arial" w:cs="Arial"/>
                <w:sz w:val="28"/>
                <w:szCs w:val="28"/>
              </w:rPr>
              <w:t xml:space="preserve"> for the future</w:t>
            </w:r>
            <w:r>
              <w:rPr>
                <w:rFonts w:ascii="Arial" w:eastAsia="Times New Roman" w:hAnsi="Arial" w:cs="Arial"/>
                <w:sz w:val="28"/>
                <w:szCs w:val="28"/>
              </w:rPr>
              <w:t>.</w:t>
            </w:r>
          </w:p>
          <w:p w14:paraId="7AA3D0D9" w14:textId="77777777" w:rsidR="0073451B" w:rsidRPr="0073451B" w:rsidRDefault="0073451B" w:rsidP="0073451B">
            <w:pPr>
              <w:spacing w:after="0" w:line="240" w:lineRule="auto"/>
              <w:rPr>
                <w:rFonts w:ascii="Arial" w:eastAsia="Times New Roman" w:hAnsi="Arial" w:cs="Arial"/>
                <w:sz w:val="28"/>
                <w:szCs w:val="28"/>
              </w:rPr>
            </w:pPr>
          </w:p>
        </w:tc>
      </w:tr>
    </w:tbl>
    <w:p w14:paraId="2578A38E" w14:textId="77777777" w:rsidR="0073451B" w:rsidRPr="0073451B" w:rsidRDefault="0073451B" w:rsidP="0073451B">
      <w:pPr>
        <w:spacing w:after="0" w:line="240" w:lineRule="auto"/>
        <w:rPr>
          <w:rFonts w:ascii="Arial" w:eastAsia="Times New Roman" w:hAnsi="Arial" w:cs="Arial"/>
          <w:sz w:val="28"/>
          <w:szCs w:val="28"/>
        </w:rPr>
      </w:pPr>
    </w:p>
    <w:p w14:paraId="20274DCA" w14:textId="77777777" w:rsidR="0073451B" w:rsidRPr="0073451B" w:rsidRDefault="0073451B" w:rsidP="0073451B">
      <w:pPr>
        <w:spacing w:after="0" w:line="240" w:lineRule="auto"/>
        <w:rPr>
          <w:rFonts w:ascii="Arial" w:eastAsia="Times New Roman" w:hAnsi="Arial" w:cs="Arial"/>
          <w:b/>
          <w:sz w:val="28"/>
          <w:szCs w:val="28"/>
        </w:rPr>
      </w:pPr>
      <w:r w:rsidRPr="0073451B">
        <w:rPr>
          <w:rFonts w:ascii="Arial" w:eastAsia="Times New Roman" w:hAnsi="Arial" w:cs="Arial"/>
          <w:b/>
          <w:sz w:val="28"/>
          <w:szCs w:val="28"/>
        </w:rPr>
        <w:t>Main stakeholders affected</w:t>
      </w:r>
    </w:p>
    <w:p w14:paraId="1EDFF1A3" w14:textId="77777777" w:rsidR="0073451B" w:rsidRPr="0073451B" w:rsidRDefault="0073451B" w:rsidP="0073451B">
      <w:pPr>
        <w:spacing w:after="0" w:line="240" w:lineRule="auto"/>
        <w:rPr>
          <w:rFonts w:ascii="Arial" w:eastAsia="Times New Roman" w:hAnsi="Arial" w:cs="Arial"/>
          <w:b/>
          <w:sz w:val="28"/>
          <w:szCs w:val="28"/>
        </w:rPr>
      </w:pPr>
    </w:p>
    <w:p w14:paraId="1045B6FC" w14:textId="77777777" w:rsidR="0073451B" w:rsidRPr="0073451B" w:rsidRDefault="0073451B" w:rsidP="0073451B">
      <w:pPr>
        <w:spacing w:after="0" w:line="240" w:lineRule="auto"/>
        <w:rPr>
          <w:rFonts w:ascii="Arial" w:eastAsia="Times New Roman" w:hAnsi="Arial" w:cs="Arial"/>
          <w:sz w:val="28"/>
          <w:szCs w:val="28"/>
        </w:rPr>
      </w:pPr>
      <w:r w:rsidRPr="0073451B">
        <w:rPr>
          <w:rFonts w:ascii="Arial" w:eastAsia="Times New Roman" w:hAnsi="Arial" w:cs="Arial"/>
          <w:sz w:val="28"/>
          <w:szCs w:val="28"/>
        </w:rPr>
        <w:t>Who are the internal and external stakeholders (actual or potential) that the policy will impact upon?</w:t>
      </w:r>
    </w:p>
    <w:p w14:paraId="5D89A0EF" w14:textId="77777777" w:rsidR="0073451B" w:rsidRDefault="0073451B" w:rsidP="0073451B">
      <w:pPr>
        <w:spacing w:after="0" w:line="240" w:lineRule="auto"/>
        <w:rPr>
          <w:rFonts w:ascii="Arial" w:eastAsia="Times New Roman" w:hAnsi="Arial" w:cs="Arial"/>
          <w:sz w:val="28"/>
          <w:szCs w:val="28"/>
        </w:rPr>
      </w:pPr>
    </w:p>
    <w:p w14:paraId="5A45A847" w14:textId="77777777" w:rsidR="008E0E6D" w:rsidRPr="0073451B" w:rsidRDefault="008E0E6D" w:rsidP="0073451B">
      <w:pPr>
        <w:spacing w:after="0" w:line="240" w:lineRule="auto"/>
        <w:rPr>
          <w:rFonts w:ascii="Arial" w:eastAsia="Times New Roman"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3"/>
        <w:gridCol w:w="4945"/>
      </w:tblGrid>
      <w:tr w:rsidR="0073451B" w:rsidRPr="0073451B" w14:paraId="2A422645" w14:textId="77777777" w:rsidTr="0073451B">
        <w:tc>
          <w:tcPr>
            <w:tcW w:w="5077" w:type="dxa"/>
          </w:tcPr>
          <w:p w14:paraId="03EFE44B" w14:textId="77777777" w:rsidR="0073451B" w:rsidRPr="0073451B" w:rsidRDefault="0073451B" w:rsidP="0073451B">
            <w:pPr>
              <w:spacing w:before="120" w:after="0" w:line="240" w:lineRule="auto"/>
              <w:rPr>
                <w:rFonts w:ascii="Arial" w:eastAsia="Times New Roman" w:hAnsi="Arial" w:cs="Arial"/>
                <w:sz w:val="28"/>
                <w:szCs w:val="28"/>
              </w:rPr>
            </w:pPr>
            <w:r w:rsidRPr="0073451B">
              <w:rPr>
                <w:rFonts w:ascii="Arial" w:eastAsia="Times New Roman" w:hAnsi="Arial" w:cs="Arial"/>
                <w:sz w:val="28"/>
                <w:szCs w:val="28"/>
              </w:rPr>
              <w:lastRenderedPageBreak/>
              <w:t>Staff</w:t>
            </w:r>
          </w:p>
        </w:tc>
        <w:tc>
          <w:tcPr>
            <w:tcW w:w="5077" w:type="dxa"/>
          </w:tcPr>
          <w:p w14:paraId="2515C134" w14:textId="77777777" w:rsidR="0073451B" w:rsidRPr="0073451B" w:rsidRDefault="0073451B" w:rsidP="0073451B">
            <w:pPr>
              <w:numPr>
                <w:ilvl w:val="0"/>
                <w:numId w:val="8"/>
              </w:numPr>
              <w:spacing w:before="120" w:after="0" w:line="240" w:lineRule="auto"/>
              <w:contextualSpacing/>
              <w:rPr>
                <w:rFonts w:ascii="Arial" w:eastAsia="Times New Roman" w:hAnsi="Arial" w:cs="Arial"/>
                <w:sz w:val="28"/>
                <w:szCs w:val="28"/>
              </w:rPr>
            </w:pPr>
            <w:r w:rsidRPr="0073451B">
              <w:rPr>
                <w:rFonts w:ascii="Arial" w:eastAsia="Times New Roman" w:hAnsi="Arial" w:cs="Arial"/>
                <w:sz w:val="28"/>
                <w:szCs w:val="28"/>
              </w:rPr>
              <w:t xml:space="preserve">Cemetery Administration </w:t>
            </w:r>
          </w:p>
          <w:p w14:paraId="4EA1A4F5" w14:textId="77777777" w:rsidR="0073451B" w:rsidRPr="0073451B" w:rsidRDefault="0073451B" w:rsidP="0073451B">
            <w:pPr>
              <w:numPr>
                <w:ilvl w:val="0"/>
                <w:numId w:val="8"/>
              </w:numPr>
              <w:spacing w:before="120" w:after="0" w:line="240" w:lineRule="auto"/>
              <w:contextualSpacing/>
              <w:rPr>
                <w:rFonts w:ascii="Arial" w:eastAsia="Times New Roman" w:hAnsi="Arial" w:cs="Arial"/>
                <w:sz w:val="28"/>
                <w:szCs w:val="28"/>
              </w:rPr>
            </w:pPr>
            <w:r w:rsidRPr="0073451B">
              <w:rPr>
                <w:rFonts w:ascii="Arial" w:eastAsia="Times New Roman" w:hAnsi="Arial" w:cs="Arial"/>
                <w:sz w:val="28"/>
                <w:szCs w:val="28"/>
              </w:rPr>
              <w:t>Parks &amp; Amenities, which includes grave diggers &amp; ground maintenance</w:t>
            </w:r>
          </w:p>
        </w:tc>
      </w:tr>
      <w:tr w:rsidR="0073451B" w:rsidRPr="0073451B" w14:paraId="12F2A7AD" w14:textId="77777777" w:rsidTr="0073451B">
        <w:tc>
          <w:tcPr>
            <w:tcW w:w="5077" w:type="dxa"/>
          </w:tcPr>
          <w:p w14:paraId="46C2E1AF" w14:textId="77777777" w:rsidR="0073451B" w:rsidRPr="0073451B" w:rsidRDefault="0073451B" w:rsidP="0073451B">
            <w:pPr>
              <w:spacing w:before="120" w:after="0" w:line="240" w:lineRule="auto"/>
              <w:rPr>
                <w:rFonts w:ascii="Arial" w:eastAsia="Times New Roman" w:hAnsi="Arial" w:cs="Arial"/>
                <w:sz w:val="28"/>
                <w:szCs w:val="28"/>
              </w:rPr>
            </w:pPr>
            <w:r w:rsidRPr="0073451B">
              <w:rPr>
                <w:rFonts w:ascii="Arial" w:eastAsia="Times New Roman" w:hAnsi="Arial" w:cs="Arial"/>
                <w:sz w:val="28"/>
                <w:szCs w:val="28"/>
              </w:rPr>
              <w:t>Service Users</w:t>
            </w:r>
          </w:p>
        </w:tc>
        <w:tc>
          <w:tcPr>
            <w:tcW w:w="5077" w:type="dxa"/>
          </w:tcPr>
          <w:p w14:paraId="3D58CE64" w14:textId="77777777" w:rsidR="0073451B" w:rsidRPr="0073451B" w:rsidRDefault="0073451B" w:rsidP="0073451B">
            <w:pPr>
              <w:numPr>
                <w:ilvl w:val="0"/>
                <w:numId w:val="9"/>
              </w:numPr>
              <w:spacing w:before="120" w:after="0" w:line="240" w:lineRule="auto"/>
              <w:contextualSpacing/>
              <w:rPr>
                <w:rFonts w:ascii="Arial" w:eastAsia="Times New Roman" w:hAnsi="Arial" w:cs="Arial"/>
                <w:sz w:val="28"/>
                <w:szCs w:val="28"/>
              </w:rPr>
            </w:pPr>
            <w:r w:rsidRPr="0073451B">
              <w:rPr>
                <w:rFonts w:ascii="Arial" w:eastAsia="Times New Roman" w:hAnsi="Arial" w:cs="Arial"/>
                <w:sz w:val="28"/>
                <w:szCs w:val="28"/>
              </w:rPr>
              <w:t>General Public, which includes residents and non-residents</w:t>
            </w:r>
          </w:p>
        </w:tc>
      </w:tr>
      <w:tr w:rsidR="0073451B" w:rsidRPr="0073451B" w14:paraId="70FA6446" w14:textId="77777777" w:rsidTr="0073451B">
        <w:tc>
          <w:tcPr>
            <w:tcW w:w="5077" w:type="dxa"/>
          </w:tcPr>
          <w:p w14:paraId="0217470E" w14:textId="77777777" w:rsidR="0073451B" w:rsidRPr="0073451B" w:rsidRDefault="0073451B" w:rsidP="0073451B">
            <w:pPr>
              <w:spacing w:before="120" w:after="0" w:line="240" w:lineRule="auto"/>
              <w:rPr>
                <w:rFonts w:ascii="Arial" w:eastAsia="Times New Roman" w:hAnsi="Arial" w:cs="Arial"/>
                <w:sz w:val="28"/>
                <w:szCs w:val="28"/>
              </w:rPr>
            </w:pPr>
            <w:r w:rsidRPr="0073451B">
              <w:rPr>
                <w:rFonts w:ascii="Arial" w:eastAsia="Times New Roman" w:hAnsi="Arial" w:cs="Arial"/>
                <w:sz w:val="28"/>
                <w:szCs w:val="28"/>
              </w:rPr>
              <w:t>Funeral Directors</w:t>
            </w:r>
          </w:p>
        </w:tc>
        <w:tc>
          <w:tcPr>
            <w:tcW w:w="5077" w:type="dxa"/>
          </w:tcPr>
          <w:p w14:paraId="520DA832" w14:textId="77777777" w:rsidR="0073451B" w:rsidRPr="0073451B" w:rsidRDefault="0073451B" w:rsidP="0073451B">
            <w:pPr>
              <w:numPr>
                <w:ilvl w:val="0"/>
                <w:numId w:val="9"/>
              </w:numPr>
              <w:spacing w:before="120" w:after="0" w:line="240" w:lineRule="auto"/>
              <w:contextualSpacing/>
              <w:rPr>
                <w:rFonts w:ascii="Arial" w:eastAsia="Times New Roman" w:hAnsi="Arial" w:cs="Arial"/>
                <w:sz w:val="28"/>
                <w:szCs w:val="28"/>
              </w:rPr>
            </w:pPr>
            <w:r w:rsidRPr="0073451B">
              <w:rPr>
                <w:rFonts w:ascii="Arial" w:eastAsia="Times New Roman" w:hAnsi="Arial" w:cs="Arial"/>
                <w:sz w:val="28"/>
                <w:szCs w:val="28"/>
              </w:rPr>
              <w:t>Service provider for public</w:t>
            </w:r>
          </w:p>
        </w:tc>
      </w:tr>
      <w:tr w:rsidR="0073451B" w:rsidRPr="0073451B" w14:paraId="4D597B5A" w14:textId="77777777" w:rsidTr="0073451B">
        <w:tc>
          <w:tcPr>
            <w:tcW w:w="5077" w:type="dxa"/>
          </w:tcPr>
          <w:p w14:paraId="50E5C7AA" w14:textId="77777777" w:rsidR="0073451B" w:rsidRPr="0073451B" w:rsidRDefault="0073451B" w:rsidP="0073451B">
            <w:pPr>
              <w:spacing w:before="120" w:after="0" w:line="240" w:lineRule="auto"/>
              <w:rPr>
                <w:rFonts w:ascii="Arial" w:eastAsia="Times New Roman" w:hAnsi="Arial" w:cs="Arial"/>
                <w:sz w:val="28"/>
                <w:szCs w:val="28"/>
              </w:rPr>
            </w:pPr>
            <w:r w:rsidRPr="0073451B">
              <w:rPr>
                <w:rFonts w:ascii="Arial" w:eastAsia="Times New Roman" w:hAnsi="Arial" w:cs="Arial"/>
                <w:sz w:val="28"/>
                <w:szCs w:val="28"/>
              </w:rPr>
              <w:t xml:space="preserve">Monumental Sculptors </w:t>
            </w:r>
          </w:p>
        </w:tc>
        <w:tc>
          <w:tcPr>
            <w:tcW w:w="5077" w:type="dxa"/>
          </w:tcPr>
          <w:p w14:paraId="1A29B6E0" w14:textId="77777777" w:rsidR="0073451B" w:rsidRPr="0073451B" w:rsidRDefault="0073451B" w:rsidP="0073451B">
            <w:pPr>
              <w:numPr>
                <w:ilvl w:val="0"/>
                <w:numId w:val="9"/>
              </w:numPr>
              <w:spacing w:before="120" w:after="0" w:line="240" w:lineRule="auto"/>
              <w:contextualSpacing/>
              <w:rPr>
                <w:rFonts w:ascii="Arial" w:eastAsia="Times New Roman" w:hAnsi="Arial" w:cs="Arial"/>
                <w:sz w:val="28"/>
                <w:szCs w:val="28"/>
              </w:rPr>
            </w:pPr>
            <w:r w:rsidRPr="0073451B">
              <w:rPr>
                <w:rFonts w:ascii="Arial" w:eastAsia="Times New Roman" w:hAnsi="Arial" w:cs="Arial"/>
                <w:sz w:val="28"/>
                <w:szCs w:val="28"/>
              </w:rPr>
              <w:t>Service provider for the public</w:t>
            </w:r>
          </w:p>
        </w:tc>
      </w:tr>
      <w:tr w:rsidR="0073451B" w:rsidRPr="0073451B" w14:paraId="164EEC2A" w14:textId="77777777" w:rsidTr="0073451B">
        <w:tc>
          <w:tcPr>
            <w:tcW w:w="5077" w:type="dxa"/>
          </w:tcPr>
          <w:p w14:paraId="7CDE0C93" w14:textId="77777777" w:rsidR="0073451B" w:rsidRPr="0073451B" w:rsidRDefault="0073451B" w:rsidP="0073451B">
            <w:pPr>
              <w:spacing w:before="120" w:after="0" w:line="240" w:lineRule="auto"/>
              <w:rPr>
                <w:rFonts w:ascii="Arial" w:eastAsia="Times New Roman" w:hAnsi="Arial" w:cs="Arial"/>
                <w:sz w:val="28"/>
                <w:szCs w:val="28"/>
              </w:rPr>
            </w:pPr>
            <w:r w:rsidRPr="0073451B">
              <w:rPr>
                <w:rFonts w:ascii="Arial" w:eastAsia="Times New Roman" w:hAnsi="Arial" w:cs="Arial"/>
                <w:sz w:val="28"/>
                <w:szCs w:val="28"/>
              </w:rPr>
              <w:t>Voluntary/Community/Trade Unions</w:t>
            </w:r>
          </w:p>
        </w:tc>
        <w:tc>
          <w:tcPr>
            <w:tcW w:w="5077" w:type="dxa"/>
          </w:tcPr>
          <w:p w14:paraId="6D955E48" w14:textId="77777777" w:rsidR="0073451B" w:rsidRPr="0073451B" w:rsidRDefault="0073451B" w:rsidP="0073451B">
            <w:pPr>
              <w:numPr>
                <w:ilvl w:val="0"/>
                <w:numId w:val="9"/>
              </w:numPr>
              <w:spacing w:before="120" w:after="0" w:line="240" w:lineRule="auto"/>
              <w:contextualSpacing/>
              <w:rPr>
                <w:rFonts w:ascii="Arial" w:eastAsia="Times New Roman" w:hAnsi="Arial" w:cs="Arial"/>
                <w:sz w:val="28"/>
                <w:szCs w:val="28"/>
              </w:rPr>
            </w:pPr>
            <w:r w:rsidRPr="0073451B">
              <w:rPr>
                <w:rFonts w:ascii="Arial" w:eastAsia="Times New Roman" w:hAnsi="Arial" w:cs="Arial"/>
                <w:sz w:val="28"/>
                <w:szCs w:val="28"/>
              </w:rPr>
              <w:t>N/A</w:t>
            </w:r>
          </w:p>
        </w:tc>
      </w:tr>
      <w:tr w:rsidR="0073451B" w:rsidRPr="0073451B" w14:paraId="444B1291" w14:textId="77777777" w:rsidTr="0073451B">
        <w:tc>
          <w:tcPr>
            <w:tcW w:w="5077" w:type="dxa"/>
          </w:tcPr>
          <w:p w14:paraId="6CC6D269" w14:textId="77777777" w:rsidR="0073451B" w:rsidRPr="0073451B" w:rsidRDefault="0073451B" w:rsidP="0073451B">
            <w:pPr>
              <w:spacing w:before="120" w:after="0" w:line="240" w:lineRule="auto"/>
              <w:rPr>
                <w:rFonts w:ascii="Arial" w:eastAsia="Times New Roman" w:hAnsi="Arial" w:cs="Arial"/>
                <w:sz w:val="28"/>
                <w:szCs w:val="28"/>
              </w:rPr>
            </w:pPr>
            <w:r w:rsidRPr="0073451B">
              <w:rPr>
                <w:rFonts w:ascii="Arial" w:eastAsia="Times New Roman" w:hAnsi="Arial" w:cs="Arial"/>
                <w:sz w:val="28"/>
                <w:szCs w:val="28"/>
              </w:rPr>
              <w:t>Other</w:t>
            </w:r>
          </w:p>
        </w:tc>
        <w:tc>
          <w:tcPr>
            <w:tcW w:w="5077" w:type="dxa"/>
          </w:tcPr>
          <w:p w14:paraId="2282E71B" w14:textId="77777777" w:rsidR="0073451B" w:rsidRPr="0073451B" w:rsidRDefault="0073451B" w:rsidP="0073451B">
            <w:pPr>
              <w:numPr>
                <w:ilvl w:val="0"/>
                <w:numId w:val="9"/>
              </w:numPr>
              <w:spacing w:before="120" w:after="0" w:line="240" w:lineRule="auto"/>
              <w:contextualSpacing/>
              <w:rPr>
                <w:rFonts w:ascii="Arial" w:eastAsia="Times New Roman" w:hAnsi="Arial" w:cs="Arial"/>
                <w:sz w:val="28"/>
                <w:szCs w:val="28"/>
              </w:rPr>
            </w:pPr>
            <w:r w:rsidRPr="0073451B">
              <w:rPr>
                <w:rFonts w:ascii="Arial" w:eastAsia="Times New Roman" w:hAnsi="Arial" w:cs="Arial"/>
                <w:sz w:val="28"/>
                <w:szCs w:val="28"/>
              </w:rPr>
              <w:t>Elected members who endorse policy</w:t>
            </w:r>
          </w:p>
          <w:p w14:paraId="12E8AC16" w14:textId="77777777" w:rsidR="0073451B" w:rsidRDefault="0073451B" w:rsidP="0073451B">
            <w:pPr>
              <w:numPr>
                <w:ilvl w:val="0"/>
                <w:numId w:val="9"/>
              </w:numPr>
              <w:spacing w:before="120" w:after="0" w:line="240" w:lineRule="auto"/>
              <w:contextualSpacing/>
              <w:rPr>
                <w:rFonts w:ascii="Arial" w:eastAsia="Times New Roman" w:hAnsi="Arial" w:cs="Arial"/>
                <w:sz w:val="28"/>
                <w:szCs w:val="28"/>
              </w:rPr>
            </w:pPr>
            <w:r w:rsidRPr="0073451B">
              <w:rPr>
                <w:rFonts w:ascii="Arial" w:eastAsia="Times New Roman" w:hAnsi="Arial" w:cs="Arial"/>
                <w:sz w:val="28"/>
                <w:szCs w:val="28"/>
              </w:rPr>
              <w:t>Contractors providing/carrying out works</w:t>
            </w:r>
          </w:p>
          <w:p w14:paraId="031E8117" w14:textId="77777777" w:rsidR="0088232C" w:rsidRPr="0073451B" w:rsidRDefault="0088232C" w:rsidP="0088232C">
            <w:pPr>
              <w:numPr>
                <w:ilvl w:val="0"/>
                <w:numId w:val="9"/>
              </w:numPr>
              <w:spacing w:before="120" w:after="0" w:line="240" w:lineRule="auto"/>
              <w:contextualSpacing/>
              <w:rPr>
                <w:rFonts w:ascii="Arial" w:eastAsia="Times New Roman" w:hAnsi="Arial" w:cs="Arial"/>
                <w:sz w:val="28"/>
                <w:szCs w:val="28"/>
              </w:rPr>
            </w:pPr>
            <w:r>
              <w:rPr>
                <w:rFonts w:ascii="Arial" w:eastAsia="Times New Roman" w:hAnsi="Arial" w:cs="Arial"/>
                <w:sz w:val="28"/>
                <w:szCs w:val="28"/>
              </w:rPr>
              <w:t>Neighbouring Councils and how their own Cemetery needs may impact on or contribute to LCCC</w:t>
            </w:r>
          </w:p>
        </w:tc>
      </w:tr>
    </w:tbl>
    <w:p w14:paraId="4F75F4A3" w14:textId="77777777" w:rsidR="0073451B" w:rsidRPr="0073451B" w:rsidRDefault="0073451B" w:rsidP="0073451B">
      <w:pPr>
        <w:spacing w:after="0" w:line="240" w:lineRule="auto"/>
        <w:rPr>
          <w:rFonts w:ascii="Arial" w:eastAsia="Times New Roman" w:hAnsi="Arial" w:cs="Arial"/>
          <w:sz w:val="28"/>
          <w:szCs w:val="28"/>
        </w:rPr>
      </w:pPr>
    </w:p>
    <w:p w14:paraId="7B36F983" w14:textId="77777777" w:rsidR="0073451B" w:rsidRPr="0073451B" w:rsidRDefault="0073451B" w:rsidP="0073451B">
      <w:pPr>
        <w:spacing w:after="0" w:line="240" w:lineRule="auto"/>
        <w:rPr>
          <w:rFonts w:ascii="Arial" w:eastAsia="Times New Roman" w:hAnsi="Arial" w:cs="Arial"/>
          <w:sz w:val="28"/>
          <w:szCs w:val="28"/>
        </w:rPr>
      </w:pPr>
      <w:r w:rsidRPr="0073451B">
        <w:rPr>
          <w:rFonts w:ascii="Arial" w:eastAsia="Times New Roman" w:hAnsi="Arial" w:cs="Arial"/>
          <w:sz w:val="28"/>
          <w:szCs w:val="28"/>
        </w:rPr>
        <w:t>If other, please detail below</w:t>
      </w:r>
    </w:p>
    <w:p w14:paraId="070F10CD" w14:textId="77777777" w:rsidR="0073451B" w:rsidRPr="0073451B" w:rsidRDefault="0073451B" w:rsidP="0073451B">
      <w:pPr>
        <w:spacing w:after="0" w:line="240" w:lineRule="auto"/>
        <w:rPr>
          <w:rFonts w:ascii="Arial" w:eastAsia="Times New Roman"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73451B" w:rsidRPr="0073451B" w14:paraId="04E4675E" w14:textId="77777777" w:rsidTr="0073451B">
        <w:tc>
          <w:tcPr>
            <w:tcW w:w="10154" w:type="dxa"/>
          </w:tcPr>
          <w:p w14:paraId="680445D6" w14:textId="77777777" w:rsidR="0073451B" w:rsidRPr="0073451B" w:rsidRDefault="0073451B" w:rsidP="0073451B">
            <w:pPr>
              <w:spacing w:after="0" w:line="240" w:lineRule="auto"/>
              <w:rPr>
                <w:rFonts w:ascii="Arial" w:eastAsia="Times New Roman" w:hAnsi="Arial" w:cs="Arial"/>
                <w:sz w:val="28"/>
                <w:szCs w:val="28"/>
              </w:rPr>
            </w:pPr>
            <w:r w:rsidRPr="0073451B">
              <w:rPr>
                <w:rFonts w:ascii="Arial" w:eastAsia="Times New Roman" w:hAnsi="Arial" w:cs="Arial"/>
                <w:sz w:val="28"/>
                <w:szCs w:val="28"/>
              </w:rPr>
              <w:t xml:space="preserve">Local Residents: who may be affected by project works taking place close to their </w:t>
            </w:r>
            <w:proofErr w:type="gramStart"/>
            <w:r w:rsidRPr="0073451B">
              <w:rPr>
                <w:rFonts w:ascii="Arial" w:eastAsia="Times New Roman" w:hAnsi="Arial" w:cs="Arial"/>
                <w:sz w:val="28"/>
                <w:szCs w:val="28"/>
              </w:rPr>
              <w:t>home.</w:t>
            </w:r>
            <w:proofErr w:type="gramEnd"/>
          </w:p>
          <w:p w14:paraId="06F819E2" w14:textId="77777777" w:rsidR="0073451B" w:rsidRPr="0073451B" w:rsidRDefault="0073451B" w:rsidP="0073451B">
            <w:pPr>
              <w:spacing w:after="0" w:line="240" w:lineRule="auto"/>
              <w:rPr>
                <w:rFonts w:ascii="Arial" w:eastAsia="Times New Roman" w:hAnsi="Arial" w:cs="Arial"/>
                <w:sz w:val="28"/>
                <w:szCs w:val="28"/>
              </w:rPr>
            </w:pPr>
            <w:r w:rsidRPr="0073451B">
              <w:rPr>
                <w:rFonts w:ascii="Arial" w:eastAsia="Times New Roman" w:hAnsi="Arial" w:cs="Arial"/>
                <w:sz w:val="28"/>
                <w:szCs w:val="28"/>
              </w:rPr>
              <w:t xml:space="preserve">Funeral Directors: Provision of burial service to </w:t>
            </w:r>
            <w:r w:rsidR="00D95BFE">
              <w:rPr>
                <w:rFonts w:ascii="Arial" w:eastAsia="Times New Roman" w:hAnsi="Arial" w:cs="Arial"/>
                <w:sz w:val="28"/>
                <w:szCs w:val="28"/>
              </w:rPr>
              <w:t>public and must adhere to the L</w:t>
            </w:r>
            <w:r w:rsidRPr="0073451B">
              <w:rPr>
                <w:rFonts w:ascii="Arial" w:eastAsia="Times New Roman" w:hAnsi="Arial" w:cs="Arial"/>
                <w:sz w:val="28"/>
                <w:szCs w:val="28"/>
              </w:rPr>
              <w:t>CCC Cemetery Rules &amp; Regulations</w:t>
            </w:r>
          </w:p>
          <w:p w14:paraId="77059F3B" w14:textId="77777777" w:rsidR="0073451B" w:rsidRPr="0073451B" w:rsidRDefault="0073451B" w:rsidP="0073451B">
            <w:pPr>
              <w:spacing w:after="0" w:line="240" w:lineRule="auto"/>
              <w:rPr>
                <w:rFonts w:ascii="Arial" w:eastAsia="Times New Roman" w:hAnsi="Arial" w:cs="Arial"/>
                <w:sz w:val="28"/>
                <w:szCs w:val="28"/>
              </w:rPr>
            </w:pPr>
            <w:r w:rsidRPr="0073451B">
              <w:rPr>
                <w:rFonts w:ascii="Arial" w:eastAsia="Times New Roman" w:hAnsi="Arial" w:cs="Arial"/>
                <w:sz w:val="28"/>
                <w:szCs w:val="28"/>
              </w:rPr>
              <w:t>Monumental Sculptors: Service provider for Publi</w:t>
            </w:r>
            <w:r w:rsidR="00D95BFE">
              <w:rPr>
                <w:rFonts w:ascii="Arial" w:eastAsia="Times New Roman" w:hAnsi="Arial" w:cs="Arial"/>
                <w:sz w:val="28"/>
                <w:szCs w:val="28"/>
              </w:rPr>
              <w:t>c and requirement to abide by L</w:t>
            </w:r>
            <w:r w:rsidRPr="0073451B">
              <w:rPr>
                <w:rFonts w:ascii="Arial" w:eastAsia="Times New Roman" w:hAnsi="Arial" w:cs="Arial"/>
                <w:sz w:val="28"/>
                <w:szCs w:val="28"/>
              </w:rPr>
              <w:t>CCC Cemetery Rules &amp; Regulations</w:t>
            </w:r>
          </w:p>
          <w:p w14:paraId="2DBA9A1D" w14:textId="77777777" w:rsidR="0073451B" w:rsidRDefault="0073451B" w:rsidP="0073451B">
            <w:pPr>
              <w:spacing w:after="0" w:line="240" w:lineRule="auto"/>
              <w:rPr>
                <w:rFonts w:ascii="Arial" w:eastAsia="Times New Roman" w:hAnsi="Arial" w:cs="Arial"/>
                <w:sz w:val="28"/>
                <w:szCs w:val="28"/>
              </w:rPr>
            </w:pPr>
            <w:r w:rsidRPr="0073451B">
              <w:rPr>
                <w:rFonts w:ascii="Arial" w:eastAsia="Times New Roman" w:hAnsi="Arial" w:cs="Arial"/>
                <w:sz w:val="28"/>
                <w:szCs w:val="28"/>
              </w:rPr>
              <w:t xml:space="preserve">Churches: Other religious denominations who may be impacted </w:t>
            </w:r>
            <w:r w:rsidR="0088232C">
              <w:rPr>
                <w:rFonts w:ascii="Arial" w:eastAsia="Times New Roman" w:hAnsi="Arial" w:cs="Arial"/>
                <w:sz w:val="28"/>
                <w:szCs w:val="28"/>
              </w:rPr>
              <w:t>or rely on Council cemeteries for interments.</w:t>
            </w:r>
          </w:p>
          <w:p w14:paraId="6AB711CA" w14:textId="77777777" w:rsidR="0088232C" w:rsidRPr="0073451B" w:rsidRDefault="000E30F6" w:rsidP="0073451B">
            <w:pPr>
              <w:spacing w:after="0" w:line="240" w:lineRule="auto"/>
              <w:rPr>
                <w:rFonts w:ascii="Arial" w:eastAsia="Times New Roman" w:hAnsi="Arial" w:cs="Arial"/>
                <w:sz w:val="28"/>
                <w:szCs w:val="28"/>
              </w:rPr>
            </w:pPr>
            <w:r>
              <w:rPr>
                <w:rFonts w:ascii="Arial" w:eastAsia="Times New Roman" w:hAnsi="Arial" w:cs="Arial"/>
                <w:sz w:val="28"/>
                <w:szCs w:val="28"/>
              </w:rPr>
              <w:t>Neighbouring</w:t>
            </w:r>
            <w:r w:rsidR="0088232C">
              <w:rPr>
                <w:rFonts w:ascii="Arial" w:eastAsia="Times New Roman" w:hAnsi="Arial" w:cs="Arial"/>
                <w:sz w:val="28"/>
                <w:szCs w:val="28"/>
              </w:rPr>
              <w:t xml:space="preserve"> Councils: how their own cemetery needs may impact or contribute </w:t>
            </w:r>
            <w:r>
              <w:rPr>
                <w:rFonts w:ascii="Arial" w:eastAsia="Times New Roman" w:hAnsi="Arial" w:cs="Arial"/>
                <w:sz w:val="28"/>
                <w:szCs w:val="28"/>
              </w:rPr>
              <w:t xml:space="preserve">to LCCC. The </w:t>
            </w:r>
            <w:r w:rsidR="0088232C">
              <w:rPr>
                <w:rFonts w:ascii="Arial" w:eastAsia="Times New Roman" w:hAnsi="Arial" w:cs="Arial"/>
                <w:sz w:val="28"/>
                <w:szCs w:val="28"/>
              </w:rPr>
              <w:t xml:space="preserve">need for collaborative working </w:t>
            </w:r>
            <w:r>
              <w:rPr>
                <w:rFonts w:ascii="Arial" w:eastAsia="Times New Roman" w:hAnsi="Arial" w:cs="Arial"/>
                <w:sz w:val="28"/>
                <w:szCs w:val="28"/>
              </w:rPr>
              <w:t>between Councils to ensure adequate cemetery provision is available sub-regionally.</w:t>
            </w:r>
            <w:r w:rsidR="0088232C">
              <w:rPr>
                <w:rFonts w:ascii="Arial" w:eastAsia="Times New Roman" w:hAnsi="Arial" w:cs="Arial"/>
                <w:sz w:val="28"/>
                <w:szCs w:val="28"/>
              </w:rPr>
              <w:t xml:space="preserve"> </w:t>
            </w:r>
          </w:p>
          <w:p w14:paraId="0C3268A0" w14:textId="77777777" w:rsidR="0073451B" w:rsidRPr="0073451B" w:rsidRDefault="0073451B" w:rsidP="0073451B">
            <w:pPr>
              <w:spacing w:after="0" w:line="240" w:lineRule="auto"/>
              <w:rPr>
                <w:rFonts w:ascii="Arial" w:eastAsia="Times New Roman" w:hAnsi="Arial" w:cs="Arial"/>
                <w:sz w:val="28"/>
                <w:szCs w:val="28"/>
              </w:rPr>
            </w:pPr>
          </w:p>
        </w:tc>
      </w:tr>
    </w:tbl>
    <w:p w14:paraId="495E3F30" w14:textId="77777777" w:rsidR="0073451B" w:rsidRPr="0073451B" w:rsidRDefault="0073451B" w:rsidP="0073451B">
      <w:pPr>
        <w:spacing w:after="0" w:line="240" w:lineRule="auto"/>
        <w:rPr>
          <w:rFonts w:ascii="Arial" w:eastAsia="Times New Roman" w:hAnsi="Arial" w:cs="Arial"/>
          <w:sz w:val="28"/>
          <w:szCs w:val="28"/>
        </w:rPr>
      </w:pPr>
    </w:p>
    <w:p w14:paraId="3FAAFD90" w14:textId="77777777" w:rsidR="0073451B" w:rsidRPr="0073451B" w:rsidRDefault="0073451B" w:rsidP="0073451B">
      <w:pPr>
        <w:spacing w:after="0" w:line="240" w:lineRule="auto"/>
        <w:rPr>
          <w:rFonts w:ascii="Arial" w:eastAsia="Times New Roman" w:hAnsi="Arial" w:cs="Arial"/>
          <w:sz w:val="28"/>
          <w:szCs w:val="28"/>
        </w:rPr>
      </w:pPr>
    </w:p>
    <w:p w14:paraId="1DCE5116" w14:textId="77777777" w:rsidR="0073451B" w:rsidRPr="0073451B" w:rsidRDefault="005177E5" w:rsidP="0073451B">
      <w:pPr>
        <w:keepNext/>
        <w:spacing w:after="0" w:line="240" w:lineRule="auto"/>
        <w:outlineLvl w:val="4"/>
        <w:rPr>
          <w:rFonts w:ascii="Arial" w:eastAsia="Times New Roman" w:hAnsi="Arial" w:cs="Arial"/>
          <w:b/>
          <w:bCs/>
          <w:sz w:val="28"/>
          <w:szCs w:val="28"/>
          <w:u w:val="single"/>
        </w:rPr>
      </w:pPr>
      <w:hyperlink w:anchor="Onefour" w:history="1">
        <w:r w:rsidR="0073451B" w:rsidRPr="0073451B">
          <w:rPr>
            <w:rFonts w:ascii="Arial" w:eastAsia="Times New Roman" w:hAnsi="Arial" w:cs="Arial"/>
            <w:b/>
            <w:bCs/>
            <w:sz w:val="24"/>
            <w:szCs w:val="20"/>
          </w:rPr>
          <w:t>Other policies with a bearing on this policy</w:t>
        </w:r>
      </w:hyperlink>
    </w:p>
    <w:p w14:paraId="0F096F52" w14:textId="77777777" w:rsidR="0073451B" w:rsidRPr="0073451B" w:rsidRDefault="0073451B" w:rsidP="0073451B">
      <w:pPr>
        <w:spacing w:after="0" w:line="240" w:lineRule="auto"/>
        <w:rPr>
          <w:rFonts w:ascii="Arial" w:eastAsia="Times New Roman" w:hAnsi="Arial" w:cs="Arial"/>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9"/>
        <w:gridCol w:w="4969"/>
      </w:tblGrid>
      <w:tr w:rsidR="0073451B" w:rsidRPr="0073451B" w14:paraId="025601BA" w14:textId="77777777" w:rsidTr="0073451B">
        <w:trPr>
          <w:trHeight w:hRule="exact" w:val="397"/>
        </w:trPr>
        <w:tc>
          <w:tcPr>
            <w:tcW w:w="4959" w:type="dxa"/>
          </w:tcPr>
          <w:p w14:paraId="78004459" w14:textId="77777777" w:rsidR="0073451B" w:rsidRPr="0073451B" w:rsidRDefault="0073451B" w:rsidP="0073451B">
            <w:pPr>
              <w:spacing w:after="0" w:line="240" w:lineRule="auto"/>
              <w:rPr>
                <w:rFonts w:ascii="Arial" w:eastAsia="Times New Roman" w:hAnsi="Arial" w:cs="Arial"/>
                <w:sz w:val="28"/>
                <w:szCs w:val="28"/>
                <w:lang w:val="en-US"/>
              </w:rPr>
            </w:pPr>
            <w:r w:rsidRPr="0073451B">
              <w:rPr>
                <w:rFonts w:ascii="Arial" w:eastAsia="Times New Roman" w:hAnsi="Arial" w:cs="Arial"/>
                <w:sz w:val="28"/>
                <w:szCs w:val="28"/>
                <w:lang w:val="en-US"/>
              </w:rPr>
              <w:t>Name of policy</w:t>
            </w:r>
          </w:p>
        </w:tc>
        <w:tc>
          <w:tcPr>
            <w:tcW w:w="4969" w:type="dxa"/>
          </w:tcPr>
          <w:p w14:paraId="3D4B06F0" w14:textId="77777777" w:rsidR="0073451B" w:rsidRPr="0073451B" w:rsidRDefault="0073451B" w:rsidP="0073451B">
            <w:pPr>
              <w:spacing w:after="0" w:line="240" w:lineRule="auto"/>
              <w:rPr>
                <w:rFonts w:ascii="Arial" w:eastAsia="Times New Roman" w:hAnsi="Arial" w:cs="Arial"/>
                <w:sz w:val="28"/>
                <w:szCs w:val="28"/>
                <w:lang w:val="en-US"/>
              </w:rPr>
            </w:pPr>
            <w:r w:rsidRPr="0073451B">
              <w:rPr>
                <w:rFonts w:ascii="Arial" w:eastAsia="Times New Roman" w:hAnsi="Arial" w:cs="Arial"/>
                <w:sz w:val="28"/>
                <w:szCs w:val="28"/>
                <w:lang w:val="en-US"/>
              </w:rPr>
              <w:t>Who owns or implements policy?</w:t>
            </w:r>
          </w:p>
        </w:tc>
      </w:tr>
      <w:tr w:rsidR="0073451B" w:rsidRPr="0073451B" w14:paraId="0E990D0B" w14:textId="77777777" w:rsidTr="0073451B">
        <w:trPr>
          <w:trHeight w:hRule="exact" w:val="651"/>
        </w:trPr>
        <w:tc>
          <w:tcPr>
            <w:tcW w:w="4959" w:type="dxa"/>
          </w:tcPr>
          <w:p w14:paraId="388CFC8F" w14:textId="77777777" w:rsidR="0073451B" w:rsidRPr="0073451B" w:rsidRDefault="0073451B" w:rsidP="0073451B">
            <w:pPr>
              <w:spacing w:after="0" w:line="240" w:lineRule="auto"/>
              <w:rPr>
                <w:rFonts w:ascii="Arial" w:eastAsia="Times New Roman" w:hAnsi="Arial" w:cs="Arial"/>
                <w:sz w:val="28"/>
                <w:szCs w:val="28"/>
                <w:lang w:val="en-US"/>
              </w:rPr>
            </w:pPr>
            <w:r w:rsidRPr="0073451B">
              <w:rPr>
                <w:rFonts w:ascii="Arial" w:eastAsia="Times New Roman" w:hAnsi="Arial" w:cs="Arial"/>
                <w:sz w:val="28"/>
                <w:szCs w:val="28"/>
                <w:lang w:val="en-US"/>
              </w:rPr>
              <w:t>1. Rules &amp; Regulations of LCCC Cemeteries</w:t>
            </w:r>
          </w:p>
        </w:tc>
        <w:tc>
          <w:tcPr>
            <w:tcW w:w="4969" w:type="dxa"/>
          </w:tcPr>
          <w:p w14:paraId="13C1D870" w14:textId="77777777" w:rsidR="0073451B" w:rsidRPr="0073451B" w:rsidRDefault="0073451B" w:rsidP="0073451B">
            <w:pPr>
              <w:spacing w:after="0" w:line="240" w:lineRule="auto"/>
              <w:rPr>
                <w:rFonts w:ascii="Arial" w:eastAsia="Times New Roman" w:hAnsi="Arial" w:cs="Arial"/>
                <w:sz w:val="28"/>
                <w:szCs w:val="28"/>
                <w:lang w:val="en-US"/>
              </w:rPr>
            </w:pPr>
            <w:r w:rsidRPr="0073451B">
              <w:rPr>
                <w:rFonts w:ascii="Arial" w:eastAsia="Times New Roman" w:hAnsi="Arial" w:cs="Arial"/>
                <w:sz w:val="28"/>
                <w:szCs w:val="28"/>
                <w:lang w:val="en-US"/>
              </w:rPr>
              <w:t>Environmental Health</w:t>
            </w:r>
          </w:p>
        </w:tc>
      </w:tr>
      <w:tr w:rsidR="0073451B" w:rsidRPr="0073451B" w14:paraId="1B80D3BE" w14:textId="77777777" w:rsidTr="0073451B">
        <w:trPr>
          <w:trHeight w:hRule="exact" w:val="397"/>
        </w:trPr>
        <w:tc>
          <w:tcPr>
            <w:tcW w:w="4959" w:type="dxa"/>
          </w:tcPr>
          <w:p w14:paraId="209615FF" w14:textId="77777777" w:rsidR="0073451B" w:rsidRPr="0073451B" w:rsidRDefault="0073451B" w:rsidP="0073451B">
            <w:pPr>
              <w:spacing w:after="0" w:line="240" w:lineRule="auto"/>
              <w:rPr>
                <w:rFonts w:ascii="Arial" w:eastAsia="Times New Roman" w:hAnsi="Arial" w:cs="Arial"/>
                <w:sz w:val="28"/>
                <w:szCs w:val="28"/>
                <w:lang w:val="en-US"/>
              </w:rPr>
            </w:pPr>
            <w:r w:rsidRPr="0073451B">
              <w:rPr>
                <w:rFonts w:ascii="Arial" w:eastAsia="Times New Roman" w:hAnsi="Arial" w:cs="Arial"/>
                <w:sz w:val="28"/>
                <w:szCs w:val="28"/>
                <w:lang w:val="en-US"/>
              </w:rPr>
              <w:t>2. HR Policies</w:t>
            </w:r>
          </w:p>
        </w:tc>
        <w:tc>
          <w:tcPr>
            <w:tcW w:w="4969" w:type="dxa"/>
          </w:tcPr>
          <w:p w14:paraId="38D6978D" w14:textId="77777777" w:rsidR="0073451B" w:rsidRPr="0073451B" w:rsidRDefault="0073451B" w:rsidP="0073451B">
            <w:pPr>
              <w:spacing w:after="0" w:line="240" w:lineRule="auto"/>
              <w:rPr>
                <w:rFonts w:ascii="Arial" w:eastAsia="Times New Roman" w:hAnsi="Arial" w:cs="Arial"/>
                <w:sz w:val="28"/>
                <w:szCs w:val="28"/>
                <w:lang w:val="en-US"/>
              </w:rPr>
            </w:pPr>
            <w:r w:rsidRPr="0073451B">
              <w:rPr>
                <w:rFonts w:ascii="Arial" w:eastAsia="Times New Roman" w:hAnsi="Arial" w:cs="Arial"/>
                <w:sz w:val="28"/>
                <w:szCs w:val="28"/>
                <w:lang w:val="en-US"/>
              </w:rPr>
              <w:t>HR</w:t>
            </w:r>
          </w:p>
        </w:tc>
      </w:tr>
      <w:tr w:rsidR="0073451B" w:rsidRPr="0073451B" w14:paraId="4FE033A0" w14:textId="77777777" w:rsidTr="0073451B">
        <w:trPr>
          <w:trHeight w:hRule="exact" w:val="397"/>
        </w:trPr>
        <w:tc>
          <w:tcPr>
            <w:tcW w:w="4959" w:type="dxa"/>
          </w:tcPr>
          <w:p w14:paraId="3847D97F" w14:textId="77777777" w:rsidR="0073451B" w:rsidRPr="0073451B" w:rsidRDefault="0073451B" w:rsidP="0073451B">
            <w:pPr>
              <w:spacing w:after="0" w:line="240" w:lineRule="auto"/>
              <w:rPr>
                <w:rFonts w:ascii="Arial" w:eastAsia="Times New Roman" w:hAnsi="Arial" w:cs="Arial"/>
                <w:sz w:val="28"/>
                <w:szCs w:val="28"/>
                <w:lang w:val="en-US"/>
              </w:rPr>
            </w:pPr>
            <w:r w:rsidRPr="0073451B">
              <w:rPr>
                <w:rFonts w:ascii="Arial" w:eastAsia="Times New Roman" w:hAnsi="Arial" w:cs="Arial"/>
                <w:sz w:val="28"/>
                <w:szCs w:val="28"/>
                <w:lang w:val="en-US"/>
              </w:rPr>
              <w:lastRenderedPageBreak/>
              <w:t>3. H&amp;S Policy</w:t>
            </w:r>
          </w:p>
        </w:tc>
        <w:tc>
          <w:tcPr>
            <w:tcW w:w="4969" w:type="dxa"/>
          </w:tcPr>
          <w:p w14:paraId="376F9CD4" w14:textId="77777777" w:rsidR="0073451B" w:rsidRPr="0073451B" w:rsidRDefault="0073451B" w:rsidP="0073451B">
            <w:pPr>
              <w:spacing w:after="0" w:line="240" w:lineRule="auto"/>
              <w:rPr>
                <w:rFonts w:ascii="Arial" w:eastAsia="Times New Roman" w:hAnsi="Arial" w:cs="Arial"/>
                <w:sz w:val="28"/>
                <w:szCs w:val="28"/>
                <w:lang w:val="en-US"/>
              </w:rPr>
            </w:pPr>
            <w:r w:rsidRPr="0073451B">
              <w:rPr>
                <w:rFonts w:ascii="Arial" w:eastAsia="Times New Roman" w:hAnsi="Arial" w:cs="Arial"/>
                <w:sz w:val="28"/>
                <w:szCs w:val="28"/>
                <w:lang w:val="en-US"/>
              </w:rPr>
              <w:t>Audit, Risk &amp; Performance</w:t>
            </w:r>
          </w:p>
        </w:tc>
      </w:tr>
      <w:tr w:rsidR="0073451B" w:rsidRPr="0073451B" w14:paraId="1821AB06" w14:textId="77777777" w:rsidTr="0073451B">
        <w:trPr>
          <w:trHeight w:hRule="exact" w:val="697"/>
        </w:trPr>
        <w:tc>
          <w:tcPr>
            <w:tcW w:w="4959" w:type="dxa"/>
          </w:tcPr>
          <w:p w14:paraId="67296D52" w14:textId="77777777" w:rsidR="0073451B" w:rsidRPr="0073451B" w:rsidRDefault="0073451B" w:rsidP="0073451B">
            <w:pPr>
              <w:spacing w:after="0" w:line="240" w:lineRule="auto"/>
              <w:rPr>
                <w:rFonts w:ascii="Arial" w:eastAsia="Times New Roman" w:hAnsi="Arial" w:cs="Arial"/>
                <w:sz w:val="28"/>
                <w:szCs w:val="28"/>
                <w:lang w:val="en-US"/>
              </w:rPr>
            </w:pPr>
            <w:r w:rsidRPr="0073451B">
              <w:rPr>
                <w:rFonts w:ascii="Arial" w:eastAsia="Times New Roman" w:hAnsi="Arial" w:cs="Arial"/>
                <w:sz w:val="28"/>
                <w:szCs w:val="28"/>
                <w:lang w:val="en-US"/>
              </w:rPr>
              <w:t>4. Burial Grounds Regulations (NI) 1992</w:t>
            </w:r>
          </w:p>
        </w:tc>
        <w:tc>
          <w:tcPr>
            <w:tcW w:w="4969" w:type="dxa"/>
          </w:tcPr>
          <w:p w14:paraId="3B53C7B8" w14:textId="77777777" w:rsidR="0073451B" w:rsidRPr="0073451B" w:rsidRDefault="0073451B" w:rsidP="0073451B">
            <w:pPr>
              <w:spacing w:after="0" w:line="240" w:lineRule="auto"/>
              <w:rPr>
                <w:rFonts w:ascii="Arial" w:eastAsia="Times New Roman" w:hAnsi="Arial" w:cs="Arial"/>
                <w:sz w:val="28"/>
                <w:szCs w:val="28"/>
                <w:lang w:val="en-US"/>
              </w:rPr>
            </w:pPr>
            <w:r w:rsidRPr="0073451B">
              <w:rPr>
                <w:rFonts w:ascii="Arial" w:eastAsia="Times New Roman" w:hAnsi="Arial" w:cs="Arial"/>
                <w:sz w:val="28"/>
                <w:szCs w:val="28"/>
                <w:lang w:val="en-US"/>
              </w:rPr>
              <w:t>Department of Environment</w:t>
            </w:r>
          </w:p>
        </w:tc>
      </w:tr>
      <w:tr w:rsidR="0073451B" w:rsidRPr="0073451B" w14:paraId="123297C1" w14:textId="77777777" w:rsidTr="0073451B">
        <w:trPr>
          <w:trHeight w:hRule="exact" w:val="697"/>
        </w:trPr>
        <w:tc>
          <w:tcPr>
            <w:tcW w:w="4959" w:type="dxa"/>
          </w:tcPr>
          <w:p w14:paraId="5EAABC1A" w14:textId="77777777" w:rsidR="0073451B" w:rsidRPr="0073451B" w:rsidRDefault="0073451B" w:rsidP="0073451B">
            <w:pPr>
              <w:spacing w:after="0" w:line="240" w:lineRule="auto"/>
              <w:rPr>
                <w:rFonts w:ascii="Arial" w:eastAsia="Times New Roman" w:hAnsi="Arial" w:cs="Arial"/>
                <w:sz w:val="28"/>
                <w:szCs w:val="28"/>
                <w:lang w:val="en-US"/>
              </w:rPr>
            </w:pPr>
            <w:r w:rsidRPr="0073451B">
              <w:rPr>
                <w:rFonts w:ascii="Arial" w:eastAsia="Times New Roman" w:hAnsi="Arial" w:cs="Arial"/>
                <w:sz w:val="28"/>
                <w:szCs w:val="28"/>
                <w:lang w:val="en-US"/>
              </w:rPr>
              <w:t>5. L&amp;CCC Equality Scheme and associated equality policies.</w:t>
            </w:r>
          </w:p>
        </w:tc>
        <w:tc>
          <w:tcPr>
            <w:tcW w:w="4969" w:type="dxa"/>
          </w:tcPr>
          <w:p w14:paraId="56FF10C1" w14:textId="77777777" w:rsidR="0073451B" w:rsidRPr="0073451B" w:rsidRDefault="00D95BFE" w:rsidP="0073451B">
            <w:pPr>
              <w:spacing w:after="0" w:line="240" w:lineRule="auto"/>
              <w:rPr>
                <w:rFonts w:ascii="Arial" w:eastAsia="Times New Roman" w:hAnsi="Arial" w:cs="Arial"/>
                <w:sz w:val="28"/>
                <w:szCs w:val="28"/>
                <w:lang w:val="en-US"/>
              </w:rPr>
            </w:pPr>
            <w:r>
              <w:rPr>
                <w:rFonts w:ascii="Arial" w:eastAsia="Times New Roman" w:hAnsi="Arial" w:cs="Arial"/>
                <w:sz w:val="28"/>
                <w:szCs w:val="28"/>
                <w:lang w:val="en-US"/>
              </w:rPr>
              <w:t>L</w:t>
            </w:r>
            <w:r w:rsidR="0073451B" w:rsidRPr="0073451B">
              <w:rPr>
                <w:rFonts w:ascii="Arial" w:eastAsia="Times New Roman" w:hAnsi="Arial" w:cs="Arial"/>
                <w:sz w:val="28"/>
                <w:szCs w:val="28"/>
                <w:lang w:val="en-US"/>
              </w:rPr>
              <w:t>CCC</w:t>
            </w:r>
          </w:p>
        </w:tc>
      </w:tr>
      <w:tr w:rsidR="00390BAE" w:rsidRPr="0073451B" w14:paraId="38CDA606" w14:textId="77777777" w:rsidTr="0073451B">
        <w:trPr>
          <w:trHeight w:hRule="exact" w:val="697"/>
        </w:trPr>
        <w:tc>
          <w:tcPr>
            <w:tcW w:w="4959" w:type="dxa"/>
          </w:tcPr>
          <w:p w14:paraId="5EF24EE9" w14:textId="6766C0F0" w:rsidR="00390BAE" w:rsidRPr="0073451B" w:rsidRDefault="00390BAE" w:rsidP="0073451B">
            <w:pPr>
              <w:spacing w:after="0" w:line="240" w:lineRule="auto"/>
              <w:rPr>
                <w:rFonts w:ascii="Arial" w:eastAsia="Times New Roman" w:hAnsi="Arial" w:cs="Arial"/>
                <w:sz w:val="28"/>
                <w:szCs w:val="28"/>
                <w:lang w:val="en-US"/>
              </w:rPr>
            </w:pPr>
            <w:r>
              <w:rPr>
                <w:rFonts w:ascii="Arial" w:eastAsia="Times New Roman" w:hAnsi="Arial" w:cs="Arial"/>
                <w:sz w:val="28"/>
                <w:szCs w:val="28"/>
                <w:lang w:val="en-US"/>
              </w:rPr>
              <w:t>6. Interim Corporate Pan 2021 – 2023</w:t>
            </w:r>
          </w:p>
        </w:tc>
        <w:tc>
          <w:tcPr>
            <w:tcW w:w="4969" w:type="dxa"/>
          </w:tcPr>
          <w:p w14:paraId="10CA37DC" w14:textId="2CC7FD21" w:rsidR="00390BAE" w:rsidRDefault="00390BAE" w:rsidP="0073451B">
            <w:pPr>
              <w:spacing w:after="0" w:line="240" w:lineRule="auto"/>
              <w:rPr>
                <w:rFonts w:ascii="Arial" w:eastAsia="Times New Roman" w:hAnsi="Arial" w:cs="Arial"/>
                <w:sz w:val="28"/>
                <w:szCs w:val="28"/>
                <w:lang w:val="en-US"/>
              </w:rPr>
            </w:pPr>
            <w:r>
              <w:rPr>
                <w:rFonts w:ascii="Arial" w:eastAsia="Times New Roman" w:hAnsi="Arial" w:cs="Arial"/>
                <w:sz w:val="28"/>
                <w:szCs w:val="28"/>
                <w:lang w:val="en-US"/>
              </w:rPr>
              <w:t>LCCC</w:t>
            </w:r>
          </w:p>
        </w:tc>
      </w:tr>
      <w:tr w:rsidR="00390BAE" w:rsidRPr="0073451B" w14:paraId="5BC07B23" w14:textId="77777777" w:rsidTr="0073451B">
        <w:trPr>
          <w:trHeight w:hRule="exact" w:val="697"/>
        </w:trPr>
        <w:tc>
          <w:tcPr>
            <w:tcW w:w="4959" w:type="dxa"/>
          </w:tcPr>
          <w:p w14:paraId="614B2587" w14:textId="6D930402" w:rsidR="00390BAE" w:rsidRDefault="00390BAE" w:rsidP="0073451B">
            <w:pPr>
              <w:spacing w:after="0" w:line="240" w:lineRule="auto"/>
              <w:rPr>
                <w:rFonts w:ascii="Arial" w:eastAsia="Times New Roman" w:hAnsi="Arial" w:cs="Arial"/>
                <w:sz w:val="28"/>
                <w:szCs w:val="28"/>
                <w:lang w:val="en-US"/>
              </w:rPr>
            </w:pPr>
            <w:r>
              <w:rPr>
                <w:rFonts w:ascii="Arial" w:eastAsia="Times New Roman" w:hAnsi="Arial" w:cs="Arial"/>
                <w:sz w:val="28"/>
                <w:szCs w:val="28"/>
                <w:lang w:val="en-US"/>
              </w:rPr>
              <w:t>7. Local Development Plan 2032</w:t>
            </w:r>
          </w:p>
        </w:tc>
        <w:tc>
          <w:tcPr>
            <w:tcW w:w="4969" w:type="dxa"/>
          </w:tcPr>
          <w:p w14:paraId="1AEB9BB0" w14:textId="438F5A96" w:rsidR="00390BAE" w:rsidRDefault="00390BAE" w:rsidP="0073451B">
            <w:pPr>
              <w:spacing w:after="0" w:line="240" w:lineRule="auto"/>
              <w:rPr>
                <w:rFonts w:ascii="Arial" w:eastAsia="Times New Roman" w:hAnsi="Arial" w:cs="Arial"/>
                <w:sz w:val="28"/>
                <w:szCs w:val="28"/>
                <w:lang w:val="en-US"/>
              </w:rPr>
            </w:pPr>
            <w:r>
              <w:rPr>
                <w:rFonts w:ascii="Arial" w:eastAsia="Times New Roman" w:hAnsi="Arial" w:cs="Arial"/>
                <w:sz w:val="28"/>
                <w:szCs w:val="28"/>
                <w:lang w:val="en-US"/>
              </w:rPr>
              <w:t>LCCC</w:t>
            </w:r>
          </w:p>
        </w:tc>
      </w:tr>
      <w:tr w:rsidR="00390BAE" w:rsidRPr="0073451B" w14:paraId="68D5338A" w14:textId="77777777" w:rsidTr="0073451B">
        <w:trPr>
          <w:trHeight w:hRule="exact" w:val="697"/>
        </w:trPr>
        <w:tc>
          <w:tcPr>
            <w:tcW w:w="4959" w:type="dxa"/>
          </w:tcPr>
          <w:p w14:paraId="24D2ECD9" w14:textId="16BA5E06" w:rsidR="00390BAE" w:rsidRDefault="00C34497" w:rsidP="0073451B">
            <w:pPr>
              <w:spacing w:after="0" w:line="240" w:lineRule="auto"/>
              <w:rPr>
                <w:rFonts w:ascii="Arial" w:eastAsia="Times New Roman" w:hAnsi="Arial" w:cs="Arial"/>
                <w:sz w:val="28"/>
                <w:szCs w:val="28"/>
                <w:lang w:val="en-US"/>
              </w:rPr>
            </w:pPr>
            <w:r>
              <w:rPr>
                <w:rFonts w:ascii="Arial" w:eastAsia="Times New Roman" w:hAnsi="Arial" w:cs="Arial"/>
                <w:sz w:val="28"/>
                <w:szCs w:val="28"/>
                <w:lang w:val="en-US"/>
              </w:rPr>
              <w:t>8. Co</w:t>
            </w:r>
            <w:r w:rsidR="00390BAE">
              <w:rPr>
                <w:rFonts w:ascii="Arial" w:eastAsia="Times New Roman" w:hAnsi="Arial" w:cs="Arial"/>
                <w:sz w:val="28"/>
                <w:szCs w:val="28"/>
                <w:lang w:val="en-US"/>
              </w:rPr>
              <w:t>mmunity Plan 2017 - 2032</w:t>
            </w:r>
          </w:p>
        </w:tc>
        <w:tc>
          <w:tcPr>
            <w:tcW w:w="4969" w:type="dxa"/>
          </w:tcPr>
          <w:p w14:paraId="4AD502B2" w14:textId="358CE013" w:rsidR="00390BAE" w:rsidRDefault="00390BAE" w:rsidP="0073451B">
            <w:pPr>
              <w:spacing w:after="0" w:line="240" w:lineRule="auto"/>
              <w:rPr>
                <w:rFonts w:ascii="Arial" w:eastAsia="Times New Roman" w:hAnsi="Arial" w:cs="Arial"/>
                <w:sz w:val="28"/>
                <w:szCs w:val="28"/>
                <w:lang w:val="en-US"/>
              </w:rPr>
            </w:pPr>
            <w:r>
              <w:rPr>
                <w:rFonts w:ascii="Arial" w:eastAsia="Times New Roman" w:hAnsi="Arial" w:cs="Arial"/>
                <w:sz w:val="28"/>
                <w:szCs w:val="28"/>
                <w:lang w:val="en-US"/>
              </w:rPr>
              <w:t>LCCC</w:t>
            </w:r>
          </w:p>
        </w:tc>
      </w:tr>
    </w:tbl>
    <w:p w14:paraId="39F48036" w14:textId="77777777" w:rsidR="0073451B" w:rsidRPr="0073451B" w:rsidRDefault="0073451B" w:rsidP="0073451B">
      <w:pPr>
        <w:spacing w:after="0" w:line="240" w:lineRule="atLeast"/>
        <w:rPr>
          <w:rFonts w:ascii="Arial" w:eastAsia="Times New Roman" w:hAnsi="Arial" w:cs="Arial"/>
          <w:bCs/>
          <w:sz w:val="28"/>
          <w:szCs w:val="28"/>
        </w:rPr>
      </w:pPr>
    </w:p>
    <w:p w14:paraId="05BE3DA7" w14:textId="77777777" w:rsidR="0073451B" w:rsidRPr="0073451B" w:rsidRDefault="0073451B" w:rsidP="0073451B">
      <w:pPr>
        <w:autoSpaceDE w:val="0"/>
        <w:autoSpaceDN w:val="0"/>
        <w:adjustRightInd w:val="0"/>
        <w:spacing w:after="0" w:line="240" w:lineRule="auto"/>
        <w:rPr>
          <w:rFonts w:ascii="Arial" w:eastAsia="Times New Roman" w:hAnsi="Arial" w:cs="Arial"/>
          <w:b/>
          <w:sz w:val="28"/>
          <w:szCs w:val="28"/>
        </w:rPr>
      </w:pPr>
    </w:p>
    <w:p w14:paraId="6E4FF0C7" w14:textId="77777777" w:rsidR="0073451B" w:rsidRPr="0073451B" w:rsidRDefault="0073451B" w:rsidP="0073451B">
      <w:pPr>
        <w:autoSpaceDE w:val="0"/>
        <w:autoSpaceDN w:val="0"/>
        <w:adjustRightInd w:val="0"/>
        <w:spacing w:after="0" w:line="240" w:lineRule="auto"/>
        <w:rPr>
          <w:rFonts w:ascii="Arial" w:eastAsia="Times New Roman" w:hAnsi="Arial" w:cs="Arial"/>
          <w:b/>
          <w:sz w:val="28"/>
          <w:szCs w:val="28"/>
        </w:rPr>
      </w:pPr>
      <w:r w:rsidRPr="0073451B">
        <w:rPr>
          <w:rFonts w:ascii="Arial" w:eastAsia="Times New Roman" w:hAnsi="Arial" w:cs="Arial"/>
          <w:b/>
          <w:sz w:val="28"/>
          <w:szCs w:val="28"/>
        </w:rPr>
        <w:t xml:space="preserve">Available evidence </w:t>
      </w:r>
    </w:p>
    <w:p w14:paraId="0BD4FC94" w14:textId="77777777" w:rsidR="0073451B" w:rsidRPr="0073451B" w:rsidRDefault="0073451B" w:rsidP="0073451B">
      <w:pPr>
        <w:autoSpaceDE w:val="0"/>
        <w:autoSpaceDN w:val="0"/>
        <w:adjustRightInd w:val="0"/>
        <w:spacing w:after="0" w:line="240" w:lineRule="auto"/>
        <w:rPr>
          <w:rFonts w:ascii="Arial" w:eastAsia="Times New Roman" w:hAnsi="Arial" w:cs="Arial"/>
          <w:sz w:val="28"/>
          <w:szCs w:val="28"/>
        </w:rPr>
      </w:pPr>
    </w:p>
    <w:p w14:paraId="04EA7E07" w14:textId="77777777" w:rsidR="0073451B" w:rsidRDefault="0073451B" w:rsidP="0073451B">
      <w:pPr>
        <w:autoSpaceDE w:val="0"/>
        <w:autoSpaceDN w:val="0"/>
        <w:adjustRightInd w:val="0"/>
        <w:spacing w:after="0" w:line="240" w:lineRule="auto"/>
        <w:rPr>
          <w:rFonts w:ascii="Arial" w:eastAsia="Times New Roman" w:hAnsi="Arial" w:cs="Arial"/>
          <w:sz w:val="28"/>
          <w:szCs w:val="28"/>
        </w:rPr>
      </w:pPr>
      <w:r w:rsidRPr="0073451B">
        <w:rPr>
          <w:rFonts w:ascii="Arial" w:eastAsia="Times New Roman" w:hAnsi="Arial" w:cs="Arial"/>
          <w:sz w:val="28"/>
          <w:szCs w:val="28"/>
        </w:rPr>
        <w:t>What evidence/information (both qualitative and quantitative) have you gathered to inform this policy?  Specify details for each of the Section 75 categories.</w:t>
      </w:r>
    </w:p>
    <w:p w14:paraId="7C8FD583" w14:textId="77777777" w:rsidR="0028161B" w:rsidRDefault="0028161B" w:rsidP="0073451B">
      <w:pPr>
        <w:autoSpaceDE w:val="0"/>
        <w:autoSpaceDN w:val="0"/>
        <w:adjustRightInd w:val="0"/>
        <w:spacing w:after="0" w:line="240" w:lineRule="auto"/>
        <w:rPr>
          <w:rFonts w:ascii="Arial" w:eastAsia="Times New Roman" w:hAnsi="Arial" w:cs="Arial"/>
          <w:sz w:val="28"/>
          <w:szCs w:val="28"/>
        </w:rPr>
      </w:pPr>
    </w:p>
    <w:p w14:paraId="34FF0737" w14:textId="6A82DDD0" w:rsidR="0028161B" w:rsidRPr="0073451B" w:rsidRDefault="0028161B" w:rsidP="0073451B">
      <w:pPr>
        <w:autoSpaceDE w:val="0"/>
        <w:autoSpaceDN w:val="0"/>
        <w:adjustRightInd w:val="0"/>
        <w:spacing w:after="0" w:line="240" w:lineRule="auto"/>
        <w:rPr>
          <w:rFonts w:ascii="Arial" w:eastAsia="Times New Roman" w:hAnsi="Arial" w:cs="Arial"/>
          <w:b/>
          <w:sz w:val="28"/>
          <w:szCs w:val="28"/>
        </w:rPr>
      </w:pPr>
      <w:r>
        <w:rPr>
          <w:rFonts w:ascii="Arial" w:eastAsia="Times New Roman" w:hAnsi="Arial" w:cs="Arial"/>
          <w:sz w:val="28"/>
          <w:szCs w:val="28"/>
        </w:rPr>
        <w:t>In developing the strategy, we have analysed a range of information and statistics, including</w:t>
      </w:r>
      <w:r w:rsidR="00004038">
        <w:rPr>
          <w:rFonts w:ascii="Arial" w:eastAsia="Times New Roman" w:hAnsi="Arial" w:cs="Arial"/>
          <w:sz w:val="28"/>
          <w:szCs w:val="28"/>
        </w:rPr>
        <w:t xml:space="preserve"> Census data, </w:t>
      </w:r>
      <w:r>
        <w:rPr>
          <w:rFonts w:ascii="Arial" w:eastAsia="Times New Roman" w:hAnsi="Arial" w:cs="Arial"/>
          <w:sz w:val="28"/>
          <w:szCs w:val="28"/>
        </w:rPr>
        <w:t xml:space="preserve">NILT and NISRA population and death statistics, Council cemetery statistics and feedback from service users. </w:t>
      </w:r>
      <w:r w:rsidR="00DE59F2">
        <w:rPr>
          <w:rFonts w:ascii="Arial" w:eastAsia="Times New Roman" w:hAnsi="Arial" w:cs="Arial"/>
          <w:sz w:val="28"/>
          <w:szCs w:val="28"/>
        </w:rPr>
        <w:t xml:space="preserve">We have also looked at previous and current practices and procedures.  </w:t>
      </w:r>
      <w:r w:rsidR="008E0E6D">
        <w:rPr>
          <w:rFonts w:ascii="Arial" w:eastAsia="Times New Roman" w:hAnsi="Arial" w:cs="Arial"/>
          <w:b/>
          <w:sz w:val="28"/>
          <w:szCs w:val="28"/>
        </w:rPr>
        <w:t>See Appendi</w:t>
      </w:r>
      <w:r w:rsidR="00C34497">
        <w:rPr>
          <w:rFonts w:ascii="Arial" w:eastAsia="Times New Roman" w:hAnsi="Arial" w:cs="Arial"/>
          <w:b/>
          <w:sz w:val="28"/>
          <w:szCs w:val="28"/>
        </w:rPr>
        <w:t>x</w:t>
      </w:r>
      <w:r w:rsidRPr="00CE319B">
        <w:rPr>
          <w:rFonts w:ascii="Arial" w:eastAsia="Times New Roman" w:hAnsi="Arial" w:cs="Arial"/>
          <w:b/>
          <w:sz w:val="28"/>
          <w:szCs w:val="28"/>
        </w:rPr>
        <w:t xml:space="preserve"> 1 for information on evidence gathered</w:t>
      </w:r>
      <w:r>
        <w:rPr>
          <w:rFonts w:ascii="Arial" w:eastAsia="Times New Roman" w:hAnsi="Arial" w:cs="Arial"/>
          <w:sz w:val="28"/>
          <w:szCs w:val="28"/>
        </w:rPr>
        <w:t xml:space="preserve">. </w:t>
      </w:r>
    </w:p>
    <w:p w14:paraId="32F1983A" w14:textId="77777777" w:rsidR="0073451B" w:rsidRPr="0073451B" w:rsidRDefault="0073451B" w:rsidP="0073451B">
      <w:pPr>
        <w:autoSpaceDE w:val="0"/>
        <w:autoSpaceDN w:val="0"/>
        <w:adjustRightInd w:val="0"/>
        <w:spacing w:after="0" w:line="240" w:lineRule="auto"/>
        <w:rPr>
          <w:rFonts w:ascii="Arial" w:eastAsia="Times New Roman"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6389"/>
      </w:tblGrid>
      <w:tr w:rsidR="0073451B" w:rsidRPr="0073451B" w14:paraId="5927E2F8" w14:textId="77777777" w:rsidTr="00DE59F2">
        <w:tc>
          <w:tcPr>
            <w:tcW w:w="3539" w:type="dxa"/>
          </w:tcPr>
          <w:p w14:paraId="7969C00F"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Sec 75 Category</w:t>
            </w:r>
          </w:p>
        </w:tc>
        <w:tc>
          <w:tcPr>
            <w:tcW w:w="6389" w:type="dxa"/>
          </w:tcPr>
          <w:p w14:paraId="68F9FB3B" w14:textId="77777777" w:rsidR="0073451B" w:rsidRPr="0073451B" w:rsidRDefault="0073451B" w:rsidP="0073451B">
            <w:pPr>
              <w:keepNext/>
              <w:autoSpaceDE w:val="0"/>
              <w:autoSpaceDN w:val="0"/>
              <w:adjustRightInd w:val="0"/>
              <w:spacing w:after="0" w:line="240" w:lineRule="auto"/>
              <w:outlineLvl w:val="0"/>
              <w:rPr>
                <w:rFonts w:ascii="Arial" w:eastAsia="Times New Roman" w:hAnsi="Arial" w:cs="Arial"/>
                <w:bCs/>
                <w:sz w:val="28"/>
                <w:szCs w:val="28"/>
              </w:rPr>
            </w:pPr>
            <w:r w:rsidRPr="0073451B">
              <w:rPr>
                <w:rFonts w:ascii="Arial" w:eastAsia="Times New Roman" w:hAnsi="Arial" w:cs="Arial"/>
                <w:bCs/>
                <w:sz w:val="28"/>
                <w:szCs w:val="28"/>
              </w:rPr>
              <w:t>Details of evidence/information</w:t>
            </w:r>
          </w:p>
        </w:tc>
      </w:tr>
      <w:tr w:rsidR="0073451B" w:rsidRPr="0073451B" w14:paraId="53989444" w14:textId="77777777" w:rsidTr="00DE59F2">
        <w:tc>
          <w:tcPr>
            <w:tcW w:w="3539" w:type="dxa"/>
          </w:tcPr>
          <w:p w14:paraId="6A3B2A72"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Religious Belief</w:t>
            </w:r>
          </w:p>
        </w:tc>
        <w:tc>
          <w:tcPr>
            <w:tcW w:w="6389" w:type="dxa"/>
          </w:tcPr>
          <w:p w14:paraId="7AD835E5" w14:textId="3E1E8189" w:rsidR="0073451B" w:rsidRPr="0001722F" w:rsidRDefault="00F50396" w:rsidP="00F50396">
            <w:pPr>
              <w:autoSpaceDE w:val="0"/>
              <w:autoSpaceDN w:val="0"/>
              <w:adjustRightInd w:val="0"/>
              <w:spacing w:line="256" w:lineRule="auto"/>
              <w:rPr>
                <w:rFonts w:ascii="Arial" w:eastAsia="Calibri" w:hAnsi="Arial" w:cs="Arial"/>
                <w:bCs/>
                <w:sz w:val="28"/>
                <w:szCs w:val="28"/>
              </w:rPr>
            </w:pPr>
            <w:r w:rsidRPr="0001722F">
              <w:rPr>
                <w:rFonts w:ascii="Arial" w:eastAsia="Calibri" w:hAnsi="Arial" w:cs="Arial"/>
                <w:bCs/>
                <w:sz w:val="28"/>
                <w:szCs w:val="28"/>
              </w:rPr>
              <w:t>Census 2011 data for LCCC – 23.95% of the LCCC population were brought up in the Catholic religion and 66.9% were brought up in the Protestant &amp; Other Christian religions. 9.14% identified as no religion or ‘other non-Christian’</w:t>
            </w:r>
          </w:p>
        </w:tc>
      </w:tr>
      <w:tr w:rsidR="0073451B" w:rsidRPr="0073451B" w14:paraId="6239D4A4" w14:textId="77777777" w:rsidTr="00DE59F2">
        <w:tc>
          <w:tcPr>
            <w:tcW w:w="3539" w:type="dxa"/>
          </w:tcPr>
          <w:p w14:paraId="1F7CDB22"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Political Opinion</w:t>
            </w:r>
          </w:p>
        </w:tc>
        <w:tc>
          <w:tcPr>
            <w:tcW w:w="6389" w:type="dxa"/>
          </w:tcPr>
          <w:p w14:paraId="13EF6672" w14:textId="192C9BF6" w:rsidR="0073451B" w:rsidRPr="00790769" w:rsidRDefault="00F50396" w:rsidP="00790769">
            <w:pPr>
              <w:autoSpaceDE w:val="0"/>
              <w:autoSpaceDN w:val="0"/>
              <w:adjustRightInd w:val="0"/>
              <w:spacing w:after="0" w:line="256" w:lineRule="auto"/>
              <w:rPr>
                <w:rFonts w:ascii="Arial" w:eastAsia="Calibri" w:hAnsi="Arial" w:cs="Arial"/>
                <w:bCs/>
                <w:sz w:val="28"/>
                <w:szCs w:val="28"/>
              </w:rPr>
            </w:pPr>
            <w:r w:rsidRPr="0001722F">
              <w:rPr>
                <w:rFonts w:ascii="Arial" w:eastAsia="Calibri" w:hAnsi="Arial" w:cs="Arial"/>
                <w:bCs/>
                <w:sz w:val="28"/>
                <w:szCs w:val="28"/>
              </w:rPr>
              <w:t>There is a generally accepted link between religious community background and political opinion in Northern Ireland. In this instance, the majority political opinion of LCCC residents is Unionist.  In terms of elected representatives, members of LCCC (May 2019 local government elections) belong to a range of parties across the political spectrum:  DUP – 15; UUP – 11; Alliance – 9; SDLP – 2; Sinn Fein – 2; Green Party NI – 1.</w:t>
            </w:r>
          </w:p>
        </w:tc>
      </w:tr>
      <w:tr w:rsidR="0073451B" w:rsidRPr="0073451B" w14:paraId="5C2B27F8" w14:textId="77777777" w:rsidTr="00DE59F2">
        <w:tc>
          <w:tcPr>
            <w:tcW w:w="3539" w:type="dxa"/>
          </w:tcPr>
          <w:p w14:paraId="5F9F7E61"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lastRenderedPageBreak/>
              <w:t>Racial Group</w:t>
            </w:r>
          </w:p>
        </w:tc>
        <w:tc>
          <w:tcPr>
            <w:tcW w:w="6389" w:type="dxa"/>
          </w:tcPr>
          <w:p w14:paraId="04C0312C" w14:textId="37C18450" w:rsidR="0073451B" w:rsidRPr="0001722F" w:rsidRDefault="00F50396" w:rsidP="0073451B">
            <w:pPr>
              <w:autoSpaceDE w:val="0"/>
              <w:autoSpaceDN w:val="0"/>
              <w:adjustRightInd w:val="0"/>
              <w:spacing w:after="0" w:line="240" w:lineRule="auto"/>
              <w:rPr>
                <w:rFonts w:ascii="Arial" w:eastAsia="Times New Roman" w:hAnsi="Arial" w:cs="Arial"/>
                <w:bCs/>
                <w:sz w:val="28"/>
                <w:szCs w:val="28"/>
              </w:rPr>
            </w:pPr>
            <w:r w:rsidRPr="0001722F">
              <w:rPr>
                <w:rFonts w:ascii="Arial" w:hAnsi="Arial" w:cs="Arial"/>
                <w:bCs/>
                <w:sz w:val="28"/>
                <w:szCs w:val="28"/>
              </w:rPr>
              <w:t>Census 2011 data suggests approximately 2% of the population are from a Black or Minority Ethnic group.</w:t>
            </w:r>
            <w:r w:rsidR="00DE59F2" w:rsidRPr="0001722F">
              <w:rPr>
                <w:rFonts w:ascii="Arial" w:hAnsi="Arial" w:cs="Arial"/>
                <w:bCs/>
                <w:sz w:val="28"/>
                <w:szCs w:val="28"/>
              </w:rPr>
              <w:t xml:space="preserve"> </w:t>
            </w:r>
            <w:r w:rsidRPr="0001722F">
              <w:rPr>
                <w:rFonts w:ascii="Arial" w:hAnsi="Arial" w:cs="Arial"/>
                <w:bCs/>
                <w:sz w:val="28"/>
                <w:szCs w:val="28"/>
              </w:rPr>
              <w:t>LCCC has small populations of different nationalities, including a small number of Syrian Refugees who have come here through the government resettlement scheme.</w:t>
            </w:r>
          </w:p>
        </w:tc>
      </w:tr>
      <w:tr w:rsidR="0073451B" w:rsidRPr="0073451B" w14:paraId="2A17BFE1" w14:textId="77777777" w:rsidTr="00DE59F2">
        <w:tc>
          <w:tcPr>
            <w:tcW w:w="3539" w:type="dxa"/>
          </w:tcPr>
          <w:p w14:paraId="7EA93DC4"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Age</w:t>
            </w:r>
          </w:p>
        </w:tc>
        <w:tc>
          <w:tcPr>
            <w:tcW w:w="6389" w:type="dxa"/>
          </w:tcPr>
          <w:p w14:paraId="28231525" w14:textId="77777777" w:rsidR="00050D34" w:rsidRPr="0001722F" w:rsidRDefault="00050D34" w:rsidP="00050D34">
            <w:pPr>
              <w:autoSpaceDE w:val="0"/>
              <w:autoSpaceDN w:val="0"/>
              <w:adjustRightInd w:val="0"/>
              <w:spacing w:after="0" w:line="256" w:lineRule="auto"/>
              <w:rPr>
                <w:rFonts w:ascii="Arial" w:eastAsia="Calibri" w:hAnsi="Arial" w:cs="Arial"/>
                <w:bCs/>
                <w:sz w:val="28"/>
                <w:szCs w:val="28"/>
              </w:rPr>
            </w:pPr>
            <w:r w:rsidRPr="0001722F">
              <w:rPr>
                <w:rFonts w:ascii="Arial" w:eastAsia="Calibri" w:hAnsi="Arial" w:cs="Arial"/>
                <w:bCs/>
                <w:sz w:val="28"/>
                <w:szCs w:val="28"/>
              </w:rPr>
              <w:t>Census 2011 data on age of LCCC population:</w:t>
            </w:r>
          </w:p>
          <w:p w14:paraId="64EEF186" w14:textId="77777777" w:rsidR="00050D34" w:rsidRPr="0001722F" w:rsidRDefault="00050D34" w:rsidP="00050D34">
            <w:pPr>
              <w:autoSpaceDE w:val="0"/>
              <w:autoSpaceDN w:val="0"/>
              <w:adjustRightInd w:val="0"/>
              <w:spacing w:after="0" w:line="256" w:lineRule="auto"/>
              <w:rPr>
                <w:rFonts w:ascii="Arial" w:eastAsia="Calibri" w:hAnsi="Arial" w:cs="Arial"/>
                <w:bCs/>
                <w:sz w:val="28"/>
                <w:szCs w:val="28"/>
              </w:rPr>
            </w:pPr>
            <w:r w:rsidRPr="0001722F">
              <w:rPr>
                <w:rFonts w:ascii="Arial" w:eastAsia="Calibri" w:hAnsi="Arial" w:cs="Arial"/>
                <w:bCs/>
                <w:sz w:val="28"/>
                <w:szCs w:val="28"/>
              </w:rPr>
              <w:t>0-15 years  - 20.3%</w:t>
            </w:r>
          </w:p>
          <w:p w14:paraId="3DB48DA7" w14:textId="77777777" w:rsidR="00050D34" w:rsidRPr="0001722F" w:rsidRDefault="00050D34" w:rsidP="00050D34">
            <w:pPr>
              <w:autoSpaceDE w:val="0"/>
              <w:autoSpaceDN w:val="0"/>
              <w:adjustRightInd w:val="0"/>
              <w:spacing w:after="0" w:line="256" w:lineRule="auto"/>
              <w:rPr>
                <w:rFonts w:ascii="Arial" w:eastAsia="Calibri" w:hAnsi="Arial" w:cs="Arial"/>
                <w:bCs/>
                <w:sz w:val="28"/>
                <w:szCs w:val="28"/>
              </w:rPr>
            </w:pPr>
            <w:r w:rsidRPr="0001722F">
              <w:rPr>
                <w:rFonts w:ascii="Arial" w:eastAsia="Calibri" w:hAnsi="Arial" w:cs="Arial"/>
                <w:bCs/>
                <w:sz w:val="28"/>
                <w:szCs w:val="28"/>
              </w:rPr>
              <w:t>16-64 years – 62.3%</w:t>
            </w:r>
          </w:p>
          <w:p w14:paraId="52AB0FB1" w14:textId="77777777" w:rsidR="00050D34" w:rsidRPr="0001722F" w:rsidRDefault="00050D34" w:rsidP="00050D34">
            <w:pPr>
              <w:autoSpaceDE w:val="0"/>
              <w:autoSpaceDN w:val="0"/>
              <w:adjustRightInd w:val="0"/>
              <w:spacing w:after="0" w:line="256" w:lineRule="auto"/>
              <w:rPr>
                <w:rFonts w:ascii="Arial" w:eastAsia="Calibri" w:hAnsi="Arial" w:cs="Arial"/>
                <w:bCs/>
                <w:sz w:val="28"/>
                <w:szCs w:val="28"/>
              </w:rPr>
            </w:pPr>
            <w:r w:rsidRPr="0001722F">
              <w:rPr>
                <w:rFonts w:ascii="Arial" w:eastAsia="Calibri" w:hAnsi="Arial" w:cs="Arial"/>
                <w:bCs/>
                <w:sz w:val="28"/>
                <w:szCs w:val="28"/>
              </w:rPr>
              <w:t>65+ years – 17.4%</w:t>
            </w:r>
          </w:p>
          <w:p w14:paraId="3DB37EE4" w14:textId="3EB4B935" w:rsidR="0073451B" w:rsidRPr="0001722F" w:rsidRDefault="00050D34" w:rsidP="00DE59F2">
            <w:pPr>
              <w:autoSpaceDE w:val="0"/>
              <w:autoSpaceDN w:val="0"/>
              <w:adjustRightInd w:val="0"/>
              <w:spacing w:after="0" w:line="256" w:lineRule="auto"/>
              <w:rPr>
                <w:rFonts w:ascii="Arial" w:eastAsia="Calibri" w:hAnsi="Arial" w:cs="Arial"/>
                <w:bCs/>
                <w:sz w:val="28"/>
                <w:szCs w:val="28"/>
              </w:rPr>
            </w:pPr>
            <w:r w:rsidRPr="0001722F">
              <w:rPr>
                <w:rFonts w:ascii="Arial" w:eastAsia="Calibri" w:hAnsi="Arial" w:cs="Arial"/>
                <w:bCs/>
                <w:sz w:val="28"/>
                <w:szCs w:val="28"/>
              </w:rPr>
              <w:t>LCCC has slightly higher than na</w:t>
            </w:r>
            <w:r w:rsidR="00DE59F2" w:rsidRPr="0001722F">
              <w:rPr>
                <w:rFonts w:ascii="Arial" w:eastAsia="Calibri" w:hAnsi="Arial" w:cs="Arial"/>
                <w:bCs/>
                <w:sz w:val="28"/>
                <w:szCs w:val="28"/>
              </w:rPr>
              <w:t>tional average of people over 65 years, with 2% of older people over 85 years.</w:t>
            </w:r>
          </w:p>
        </w:tc>
      </w:tr>
      <w:tr w:rsidR="0073451B" w:rsidRPr="0073451B" w14:paraId="72FDABD0" w14:textId="77777777" w:rsidTr="00DE59F2">
        <w:tc>
          <w:tcPr>
            <w:tcW w:w="3539" w:type="dxa"/>
          </w:tcPr>
          <w:p w14:paraId="6C28E66A"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Marital Status</w:t>
            </w:r>
          </w:p>
        </w:tc>
        <w:tc>
          <w:tcPr>
            <w:tcW w:w="6389" w:type="dxa"/>
          </w:tcPr>
          <w:p w14:paraId="781C5BE1" w14:textId="38F0C17F" w:rsidR="0073451B" w:rsidRPr="0001722F" w:rsidRDefault="00DE59F2" w:rsidP="0073451B">
            <w:pPr>
              <w:autoSpaceDE w:val="0"/>
              <w:autoSpaceDN w:val="0"/>
              <w:adjustRightInd w:val="0"/>
              <w:spacing w:after="0" w:line="240" w:lineRule="auto"/>
              <w:rPr>
                <w:rFonts w:ascii="Arial" w:eastAsia="Times New Roman" w:hAnsi="Arial" w:cs="Arial"/>
                <w:bCs/>
                <w:sz w:val="28"/>
                <w:szCs w:val="28"/>
              </w:rPr>
            </w:pPr>
            <w:r w:rsidRPr="0001722F">
              <w:rPr>
                <w:rFonts w:ascii="Arial" w:eastAsia="Times New Roman" w:hAnsi="Arial" w:cs="Arial"/>
                <w:bCs/>
                <w:sz w:val="28"/>
                <w:szCs w:val="28"/>
              </w:rPr>
              <w:t>Census data:  36% single; 51% married (including civil partnership); 3% separated; 4% divorced; 6% widowed</w:t>
            </w:r>
          </w:p>
        </w:tc>
      </w:tr>
      <w:tr w:rsidR="0073451B" w:rsidRPr="0073451B" w14:paraId="619146AA" w14:textId="77777777" w:rsidTr="00DE59F2">
        <w:tc>
          <w:tcPr>
            <w:tcW w:w="3539" w:type="dxa"/>
          </w:tcPr>
          <w:p w14:paraId="08B54C1E"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Sexual Orientation</w:t>
            </w:r>
          </w:p>
        </w:tc>
        <w:tc>
          <w:tcPr>
            <w:tcW w:w="6389" w:type="dxa"/>
          </w:tcPr>
          <w:p w14:paraId="2E35D0A0" w14:textId="0E13DD80" w:rsidR="0073451B" w:rsidRPr="0001722F" w:rsidRDefault="00537AC8" w:rsidP="0073451B">
            <w:pPr>
              <w:autoSpaceDE w:val="0"/>
              <w:autoSpaceDN w:val="0"/>
              <w:adjustRightInd w:val="0"/>
              <w:spacing w:after="0" w:line="240" w:lineRule="auto"/>
              <w:rPr>
                <w:rFonts w:ascii="Arial" w:eastAsia="Times New Roman" w:hAnsi="Arial" w:cs="Arial"/>
                <w:bCs/>
                <w:sz w:val="28"/>
                <w:szCs w:val="28"/>
              </w:rPr>
            </w:pPr>
            <w:r w:rsidRPr="0001722F">
              <w:rPr>
                <w:rFonts w:ascii="Arial" w:eastAsia="Times New Roman" w:hAnsi="Arial" w:cs="Arial"/>
                <w:bCs/>
                <w:sz w:val="28"/>
                <w:szCs w:val="28"/>
              </w:rPr>
              <w:t>No official Census statistics but LGBT support groups suggest that up to 10% of the population may identify as LGBT</w:t>
            </w:r>
          </w:p>
        </w:tc>
      </w:tr>
      <w:tr w:rsidR="0073451B" w:rsidRPr="0073451B" w14:paraId="4323A825" w14:textId="77777777" w:rsidTr="00DE59F2">
        <w:tc>
          <w:tcPr>
            <w:tcW w:w="3539" w:type="dxa"/>
          </w:tcPr>
          <w:p w14:paraId="1D50DEF9"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Men &amp; Women Generally</w:t>
            </w:r>
          </w:p>
        </w:tc>
        <w:tc>
          <w:tcPr>
            <w:tcW w:w="6389" w:type="dxa"/>
          </w:tcPr>
          <w:p w14:paraId="4286A98F" w14:textId="2EFB7BBA" w:rsidR="0073451B" w:rsidRPr="0001722F" w:rsidRDefault="00537AC8" w:rsidP="0073451B">
            <w:pPr>
              <w:autoSpaceDE w:val="0"/>
              <w:autoSpaceDN w:val="0"/>
              <w:adjustRightInd w:val="0"/>
              <w:spacing w:after="0" w:line="240" w:lineRule="auto"/>
              <w:rPr>
                <w:rFonts w:ascii="Arial" w:eastAsia="Times New Roman" w:hAnsi="Arial" w:cs="Arial"/>
                <w:bCs/>
                <w:sz w:val="28"/>
                <w:szCs w:val="28"/>
              </w:rPr>
            </w:pPr>
            <w:r w:rsidRPr="0001722F">
              <w:rPr>
                <w:rFonts w:ascii="Arial" w:eastAsia="Times New Roman" w:hAnsi="Arial" w:cs="Arial"/>
                <w:bCs/>
                <w:sz w:val="28"/>
                <w:szCs w:val="28"/>
              </w:rPr>
              <w:t>LCCC population reflects the national picture – 51%</w:t>
            </w:r>
            <w:r w:rsidR="00026E23" w:rsidRPr="0001722F">
              <w:rPr>
                <w:rFonts w:ascii="Arial" w:eastAsia="Times New Roman" w:hAnsi="Arial" w:cs="Arial"/>
                <w:bCs/>
                <w:sz w:val="28"/>
                <w:szCs w:val="28"/>
              </w:rPr>
              <w:t xml:space="preserve"> female (Census data)</w:t>
            </w:r>
          </w:p>
        </w:tc>
      </w:tr>
      <w:tr w:rsidR="0073451B" w:rsidRPr="0073451B" w14:paraId="1ADFFEFA" w14:textId="77777777" w:rsidTr="00DE59F2">
        <w:tc>
          <w:tcPr>
            <w:tcW w:w="3539" w:type="dxa"/>
          </w:tcPr>
          <w:p w14:paraId="49F65B13"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Disability</w:t>
            </w:r>
          </w:p>
        </w:tc>
        <w:tc>
          <w:tcPr>
            <w:tcW w:w="6389" w:type="dxa"/>
          </w:tcPr>
          <w:p w14:paraId="0B10B442" w14:textId="5C249DC7" w:rsidR="0073451B" w:rsidRPr="0001722F" w:rsidRDefault="00050D34" w:rsidP="00DE59F2">
            <w:pPr>
              <w:autoSpaceDE w:val="0"/>
              <w:autoSpaceDN w:val="0"/>
              <w:adjustRightInd w:val="0"/>
              <w:spacing w:after="0" w:line="240" w:lineRule="auto"/>
              <w:rPr>
                <w:rFonts w:ascii="Arial" w:eastAsia="Times New Roman" w:hAnsi="Arial" w:cs="Arial"/>
                <w:bCs/>
                <w:sz w:val="28"/>
                <w:szCs w:val="28"/>
              </w:rPr>
            </w:pPr>
            <w:r w:rsidRPr="0001722F">
              <w:rPr>
                <w:rFonts w:ascii="Arial" w:eastAsia="Times New Roman" w:hAnsi="Arial" w:cs="Arial"/>
                <w:bCs/>
                <w:sz w:val="28"/>
                <w:szCs w:val="28"/>
              </w:rPr>
              <w:t xml:space="preserve">Just over </w:t>
            </w:r>
            <w:r w:rsidR="00537AC8" w:rsidRPr="0001722F">
              <w:rPr>
                <w:rFonts w:ascii="Arial" w:eastAsia="Times New Roman" w:hAnsi="Arial" w:cs="Arial"/>
                <w:bCs/>
                <w:sz w:val="28"/>
                <w:szCs w:val="28"/>
              </w:rPr>
              <w:t>18% of the LCCC population declared a disability</w:t>
            </w:r>
            <w:r w:rsidR="00DE59F2" w:rsidRPr="0001722F">
              <w:rPr>
                <w:rFonts w:ascii="Arial" w:eastAsia="Times New Roman" w:hAnsi="Arial" w:cs="Arial"/>
                <w:bCs/>
                <w:sz w:val="28"/>
                <w:szCs w:val="28"/>
              </w:rPr>
              <w:t xml:space="preserve"> or long term health condition that impacts their day to day activities </w:t>
            </w:r>
            <w:r w:rsidR="00537AC8" w:rsidRPr="0001722F">
              <w:rPr>
                <w:rFonts w:ascii="Arial" w:eastAsia="Times New Roman" w:hAnsi="Arial" w:cs="Arial"/>
                <w:bCs/>
                <w:sz w:val="28"/>
                <w:szCs w:val="28"/>
              </w:rPr>
              <w:t>(Census data)</w:t>
            </w:r>
          </w:p>
        </w:tc>
      </w:tr>
      <w:tr w:rsidR="0073451B" w:rsidRPr="0073451B" w14:paraId="249E7E66" w14:textId="77777777" w:rsidTr="00DE59F2">
        <w:tc>
          <w:tcPr>
            <w:tcW w:w="3539" w:type="dxa"/>
          </w:tcPr>
          <w:p w14:paraId="1E457CBD"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Dependants</w:t>
            </w:r>
          </w:p>
        </w:tc>
        <w:tc>
          <w:tcPr>
            <w:tcW w:w="6389" w:type="dxa"/>
          </w:tcPr>
          <w:p w14:paraId="184E13A0" w14:textId="49A3C194" w:rsidR="00050D34" w:rsidRPr="0001722F" w:rsidRDefault="00050D34" w:rsidP="00050D34">
            <w:pPr>
              <w:autoSpaceDE w:val="0"/>
              <w:autoSpaceDN w:val="0"/>
              <w:adjustRightInd w:val="0"/>
              <w:spacing w:after="0" w:line="240" w:lineRule="auto"/>
              <w:rPr>
                <w:rFonts w:ascii="Arial" w:eastAsia="Times New Roman" w:hAnsi="Arial" w:cs="Arial"/>
                <w:sz w:val="28"/>
                <w:szCs w:val="28"/>
                <w:lang w:eastAsia="en-GB"/>
              </w:rPr>
            </w:pPr>
            <w:r w:rsidRPr="0001722F">
              <w:rPr>
                <w:rFonts w:ascii="Arial" w:eastAsia="Times New Roman" w:hAnsi="Arial" w:cs="Arial"/>
                <w:sz w:val="28"/>
                <w:szCs w:val="28"/>
                <w:lang w:eastAsia="en-GB"/>
              </w:rPr>
              <w:t xml:space="preserve">People with dependants may have personal responsibility for the care of a child (or children), a person with a disability, and/or a dependent older person.  Census data for LCCC 2011 suggests 46.3% of </w:t>
            </w:r>
            <w:r w:rsidR="00986592" w:rsidRPr="0001722F">
              <w:rPr>
                <w:rFonts w:ascii="Arial" w:eastAsia="Times New Roman" w:hAnsi="Arial" w:cs="Arial"/>
                <w:sz w:val="28"/>
                <w:szCs w:val="28"/>
                <w:lang w:eastAsia="en-GB"/>
              </w:rPr>
              <w:t xml:space="preserve">residents </w:t>
            </w:r>
            <w:r w:rsidRPr="0001722F">
              <w:rPr>
                <w:rFonts w:ascii="Arial" w:eastAsia="Times New Roman" w:hAnsi="Arial" w:cs="Arial"/>
                <w:sz w:val="28"/>
                <w:szCs w:val="28"/>
                <w:lang w:eastAsia="en-GB"/>
              </w:rPr>
              <w:t>have dependants.</w:t>
            </w:r>
          </w:p>
          <w:p w14:paraId="06539AD3" w14:textId="77777777" w:rsidR="00050D34" w:rsidRPr="0001722F" w:rsidRDefault="00050D34" w:rsidP="00050D34">
            <w:pPr>
              <w:autoSpaceDE w:val="0"/>
              <w:autoSpaceDN w:val="0"/>
              <w:adjustRightInd w:val="0"/>
              <w:spacing w:after="0" w:line="240" w:lineRule="auto"/>
              <w:rPr>
                <w:rFonts w:ascii="Arial" w:eastAsia="Times New Roman" w:hAnsi="Arial" w:cs="Arial"/>
                <w:sz w:val="28"/>
                <w:szCs w:val="28"/>
                <w:lang w:eastAsia="en-GB"/>
              </w:rPr>
            </w:pPr>
          </w:p>
          <w:p w14:paraId="52150740" w14:textId="63506583" w:rsidR="00050D34" w:rsidRPr="0001722F" w:rsidRDefault="00DE59F2" w:rsidP="00050D34">
            <w:pPr>
              <w:autoSpaceDE w:val="0"/>
              <w:autoSpaceDN w:val="0"/>
              <w:adjustRightInd w:val="0"/>
              <w:spacing w:after="0" w:line="240" w:lineRule="auto"/>
              <w:rPr>
                <w:rFonts w:ascii="Arial" w:eastAsia="Times New Roman" w:hAnsi="Arial" w:cs="Arial"/>
                <w:sz w:val="28"/>
                <w:szCs w:val="28"/>
                <w:lang w:eastAsia="en-GB"/>
              </w:rPr>
            </w:pPr>
            <w:r w:rsidRPr="0001722F">
              <w:rPr>
                <w:rFonts w:ascii="Arial" w:eastAsia="Times New Roman" w:hAnsi="Arial" w:cs="Arial"/>
                <w:sz w:val="28"/>
                <w:szCs w:val="28"/>
                <w:lang w:eastAsia="en-GB"/>
              </w:rPr>
              <w:t xml:space="preserve">Of </w:t>
            </w:r>
            <w:r w:rsidR="00050D34" w:rsidRPr="0001722F">
              <w:rPr>
                <w:rFonts w:ascii="Arial" w:eastAsia="Times New Roman" w:hAnsi="Arial" w:cs="Arial"/>
                <w:sz w:val="28"/>
                <w:szCs w:val="28"/>
                <w:lang w:eastAsia="en-GB"/>
              </w:rPr>
              <w:t>households in LCCC District with dependent children:</w:t>
            </w:r>
          </w:p>
          <w:p w14:paraId="7B28F350" w14:textId="59E2F43F" w:rsidR="00050D34" w:rsidRPr="0001722F" w:rsidRDefault="00050D34" w:rsidP="00050D34">
            <w:pPr>
              <w:numPr>
                <w:ilvl w:val="0"/>
                <w:numId w:val="14"/>
              </w:numPr>
              <w:autoSpaceDE w:val="0"/>
              <w:autoSpaceDN w:val="0"/>
              <w:adjustRightInd w:val="0"/>
              <w:spacing w:after="0" w:line="240" w:lineRule="auto"/>
              <w:rPr>
                <w:rFonts w:ascii="Arial" w:eastAsia="Times New Roman" w:hAnsi="Arial" w:cs="Arial"/>
                <w:sz w:val="28"/>
                <w:szCs w:val="28"/>
                <w:lang w:eastAsia="en-GB"/>
              </w:rPr>
            </w:pPr>
            <w:r w:rsidRPr="0001722F">
              <w:rPr>
                <w:rFonts w:ascii="Arial" w:eastAsia="Times New Roman" w:hAnsi="Arial" w:cs="Arial"/>
                <w:sz w:val="28"/>
                <w:szCs w:val="28"/>
                <w:lang w:eastAsia="en-GB"/>
              </w:rPr>
              <w:t>7,407 families have one dependent child</w:t>
            </w:r>
          </w:p>
          <w:p w14:paraId="6D0B49A8" w14:textId="0F6C7259" w:rsidR="00050D34" w:rsidRPr="0001722F" w:rsidRDefault="00050D34" w:rsidP="00050D34">
            <w:pPr>
              <w:numPr>
                <w:ilvl w:val="0"/>
                <w:numId w:val="14"/>
              </w:numPr>
              <w:autoSpaceDE w:val="0"/>
              <w:autoSpaceDN w:val="0"/>
              <w:adjustRightInd w:val="0"/>
              <w:spacing w:after="0" w:line="240" w:lineRule="auto"/>
              <w:rPr>
                <w:rFonts w:ascii="Arial" w:eastAsia="Times New Roman" w:hAnsi="Arial" w:cs="Arial"/>
                <w:sz w:val="28"/>
                <w:szCs w:val="28"/>
                <w:lang w:eastAsia="en-GB"/>
              </w:rPr>
            </w:pPr>
            <w:r w:rsidRPr="0001722F">
              <w:rPr>
                <w:rFonts w:ascii="Arial" w:eastAsia="Times New Roman" w:hAnsi="Arial" w:cs="Arial"/>
                <w:sz w:val="28"/>
                <w:szCs w:val="28"/>
                <w:lang w:eastAsia="en-GB"/>
              </w:rPr>
              <w:t>6,394 families have two dependent children</w:t>
            </w:r>
          </w:p>
          <w:p w14:paraId="6515AD23" w14:textId="0CEA4AFE" w:rsidR="00050D34" w:rsidRPr="0001722F" w:rsidRDefault="00050D34" w:rsidP="00050D34">
            <w:pPr>
              <w:numPr>
                <w:ilvl w:val="0"/>
                <w:numId w:val="14"/>
              </w:numPr>
              <w:autoSpaceDE w:val="0"/>
              <w:autoSpaceDN w:val="0"/>
              <w:adjustRightInd w:val="0"/>
              <w:spacing w:after="0" w:line="240" w:lineRule="auto"/>
              <w:rPr>
                <w:rFonts w:ascii="Arial" w:eastAsia="Times New Roman" w:hAnsi="Arial" w:cs="Arial"/>
                <w:sz w:val="28"/>
                <w:szCs w:val="28"/>
                <w:lang w:eastAsia="en-GB"/>
              </w:rPr>
            </w:pPr>
            <w:r w:rsidRPr="0001722F">
              <w:rPr>
                <w:rFonts w:ascii="Arial" w:eastAsia="Times New Roman" w:hAnsi="Arial" w:cs="Arial"/>
                <w:sz w:val="28"/>
                <w:szCs w:val="28"/>
                <w:lang w:eastAsia="en-GB"/>
              </w:rPr>
              <w:t>5,014 families have three dependent children</w:t>
            </w:r>
            <w:r w:rsidR="00DE59F2" w:rsidRPr="0001722F">
              <w:rPr>
                <w:rFonts w:ascii="Arial" w:eastAsia="Times New Roman" w:hAnsi="Arial" w:cs="Arial"/>
                <w:sz w:val="28"/>
                <w:szCs w:val="28"/>
                <w:lang w:eastAsia="en-GB"/>
              </w:rPr>
              <w:t>.</w:t>
            </w:r>
          </w:p>
          <w:p w14:paraId="1E5340F6" w14:textId="77777777" w:rsidR="00DE59F2" w:rsidRPr="0001722F" w:rsidRDefault="00DE59F2" w:rsidP="00DE59F2">
            <w:pPr>
              <w:autoSpaceDE w:val="0"/>
              <w:autoSpaceDN w:val="0"/>
              <w:adjustRightInd w:val="0"/>
              <w:spacing w:after="0" w:line="240" w:lineRule="auto"/>
              <w:ind w:left="720"/>
              <w:rPr>
                <w:rFonts w:ascii="Arial" w:eastAsia="Times New Roman" w:hAnsi="Arial" w:cs="Arial"/>
                <w:sz w:val="28"/>
                <w:szCs w:val="28"/>
                <w:lang w:eastAsia="en-GB"/>
              </w:rPr>
            </w:pPr>
          </w:p>
          <w:p w14:paraId="6ACF0FD0" w14:textId="5790F3AC" w:rsidR="00050D34" w:rsidRPr="0001722F" w:rsidRDefault="00986592" w:rsidP="00DE59F2">
            <w:pPr>
              <w:autoSpaceDE w:val="0"/>
              <w:autoSpaceDN w:val="0"/>
              <w:adjustRightInd w:val="0"/>
              <w:spacing w:line="256" w:lineRule="auto"/>
              <w:rPr>
                <w:rFonts w:ascii="Arial" w:eastAsia="Calibri" w:hAnsi="Arial" w:cs="Arial"/>
                <w:bCs/>
                <w:sz w:val="28"/>
                <w:szCs w:val="28"/>
              </w:rPr>
            </w:pPr>
            <w:r w:rsidRPr="0001722F">
              <w:rPr>
                <w:rFonts w:ascii="Arial" w:eastAsia="Calibri" w:hAnsi="Arial" w:cs="Arial"/>
                <w:bCs/>
                <w:sz w:val="28"/>
                <w:szCs w:val="28"/>
              </w:rPr>
              <w:t xml:space="preserve">There is limited analysis of the dependant status of the NI and LCCC </w:t>
            </w:r>
            <w:r w:rsidR="00DE59F2" w:rsidRPr="0001722F">
              <w:rPr>
                <w:rFonts w:ascii="Arial" w:eastAsia="Calibri" w:hAnsi="Arial" w:cs="Arial"/>
                <w:bCs/>
                <w:sz w:val="28"/>
                <w:szCs w:val="28"/>
              </w:rPr>
              <w:t xml:space="preserve">populations </w:t>
            </w:r>
            <w:r w:rsidRPr="0001722F">
              <w:rPr>
                <w:rFonts w:ascii="Arial" w:eastAsia="Calibri" w:hAnsi="Arial" w:cs="Arial"/>
                <w:bCs/>
                <w:sz w:val="28"/>
                <w:szCs w:val="28"/>
              </w:rPr>
              <w:t xml:space="preserve">but there is some official data on the 75,000 carers’ allowance claimants.  </w:t>
            </w:r>
            <w:proofErr w:type="spellStart"/>
            <w:r w:rsidRPr="0001722F">
              <w:rPr>
                <w:rFonts w:ascii="Arial" w:eastAsia="Calibri" w:hAnsi="Arial" w:cs="Arial"/>
                <w:bCs/>
                <w:sz w:val="28"/>
                <w:szCs w:val="28"/>
              </w:rPr>
              <w:t>DfC</w:t>
            </w:r>
            <w:proofErr w:type="spellEnd"/>
            <w:r w:rsidRPr="0001722F">
              <w:rPr>
                <w:rFonts w:ascii="Arial" w:eastAsia="Calibri" w:hAnsi="Arial" w:cs="Arial"/>
                <w:bCs/>
                <w:sz w:val="28"/>
                <w:szCs w:val="28"/>
              </w:rPr>
              <w:t xml:space="preserve"> information suggests </w:t>
            </w:r>
            <w:r w:rsidRPr="0001722F">
              <w:rPr>
                <w:rFonts w:ascii="Arial" w:eastAsia="Calibri" w:hAnsi="Arial" w:cs="Arial"/>
                <w:bCs/>
                <w:sz w:val="28"/>
                <w:szCs w:val="28"/>
              </w:rPr>
              <w:lastRenderedPageBreak/>
              <w:t>that women are more than twice as likely to be a claimant and therefore have care responsibilities for dependants who are elderly or disabled. 64% of claimants are 35-64 years old, and 31% are 65+.</w:t>
            </w:r>
          </w:p>
        </w:tc>
      </w:tr>
    </w:tbl>
    <w:p w14:paraId="6F63CED1" w14:textId="7AEFE632" w:rsidR="0073451B" w:rsidRPr="0073451B" w:rsidRDefault="0073451B" w:rsidP="0073451B">
      <w:pPr>
        <w:autoSpaceDE w:val="0"/>
        <w:autoSpaceDN w:val="0"/>
        <w:adjustRightInd w:val="0"/>
        <w:spacing w:after="0" w:line="240" w:lineRule="auto"/>
        <w:rPr>
          <w:rFonts w:ascii="Arial" w:eastAsia="Times New Roman" w:hAnsi="Arial" w:cs="Arial"/>
          <w:b/>
          <w:sz w:val="28"/>
          <w:szCs w:val="28"/>
        </w:rPr>
      </w:pPr>
    </w:p>
    <w:p w14:paraId="630217DE" w14:textId="2E2E7CB6" w:rsidR="0073451B" w:rsidRPr="0073451B" w:rsidRDefault="00D95BFE" w:rsidP="0073451B">
      <w:p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t>Approximate population of L</w:t>
      </w:r>
      <w:r w:rsidR="0073451B" w:rsidRPr="0073451B">
        <w:rPr>
          <w:rFonts w:ascii="Arial" w:eastAsia="Times New Roman" w:hAnsi="Arial" w:cs="Arial"/>
          <w:sz w:val="28"/>
          <w:szCs w:val="28"/>
        </w:rPr>
        <w:t>CCC i</w:t>
      </w:r>
      <w:r w:rsidR="00D0106B">
        <w:rPr>
          <w:rFonts w:ascii="Arial" w:eastAsia="Times New Roman" w:hAnsi="Arial" w:cs="Arial"/>
          <w:sz w:val="28"/>
          <w:szCs w:val="28"/>
        </w:rPr>
        <w:t>s 144,500. In 2018 there were 11</w:t>
      </w:r>
      <w:r w:rsidR="0073451B" w:rsidRPr="0073451B">
        <w:rPr>
          <w:rFonts w:ascii="Arial" w:eastAsia="Times New Roman" w:hAnsi="Arial" w:cs="Arial"/>
          <w:sz w:val="28"/>
          <w:szCs w:val="28"/>
        </w:rPr>
        <w:t xml:space="preserve">64 </w:t>
      </w:r>
      <w:r w:rsidR="00D0106B">
        <w:rPr>
          <w:rFonts w:ascii="Arial" w:eastAsia="Times New Roman" w:hAnsi="Arial" w:cs="Arial"/>
          <w:sz w:val="28"/>
          <w:szCs w:val="28"/>
        </w:rPr>
        <w:t>deaths and in 2019 there were 1236</w:t>
      </w:r>
      <w:r w:rsidR="0073451B" w:rsidRPr="0073451B">
        <w:rPr>
          <w:rFonts w:ascii="Arial" w:eastAsia="Times New Roman" w:hAnsi="Arial" w:cs="Arial"/>
          <w:sz w:val="28"/>
          <w:szCs w:val="28"/>
        </w:rPr>
        <w:t xml:space="preserve"> deaths in LC</w:t>
      </w:r>
      <w:r w:rsidR="00790769">
        <w:rPr>
          <w:rFonts w:ascii="Arial" w:eastAsia="Times New Roman" w:hAnsi="Arial" w:cs="Arial"/>
          <w:sz w:val="28"/>
          <w:szCs w:val="28"/>
        </w:rPr>
        <w:t>CC. These deaths would include i</w:t>
      </w:r>
      <w:r w:rsidR="0073451B" w:rsidRPr="0073451B">
        <w:rPr>
          <w:rFonts w:ascii="Arial" w:eastAsia="Times New Roman" w:hAnsi="Arial" w:cs="Arial"/>
          <w:sz w:val="28"/>
          <w:szCs w:val="28"/>
        </w:rPr>
        <w:t xml:space="preserve">nterment in other Council cemeteries, local churches and cremation. Data also retrieved from the NILT Survey 2004-2016 provides some information relating to Ethnic Groups supporting </w:t>
      </w:r>
      <w:r w:rsidR="00EC35FE">
        <w:rPr>
          <w:rFonts w:ascii="Arial" w:eastAsia="Times New Roman" w:hAnsi="Arial" w:cs="Arial"/>
          <w:sz w:val="28"/>
          <w:szCs w:val="28"/>
        </w:rPr>
        <w:t>the consideration for future needs.</w:t>
      </w:r>
      <w:r w:rsidR="0073451B" w:rsidRPr="0073451B">
        <w:rPr>
          <w:rFonts w:ascii="Arial" w:eastAsia="Times New Roman" w:hAnsi="Arial" w:cs="Arial"/>
          <w:sz w:val="28"/>
          <w:szCs w:val="28"/>
        </w:rPr>
        <w:t xml:space="preserve"> Details taken from Cemetery Office relating to the number of different religious/cult</w:t>
      </w:r>
      <w:r>
        <w:rPr>
          <w:rFonts w:ascii="Arial" w:eastAsia="Times New Roman" w:hAnsi="Arial" w:cs="Arial"/>
          <w:sz w:val="28"/>
          <w:szCs w:val="28"/>
        </w:rPr>
        <w:t>ural burials taken place with L</w:t>
      </w:r>
      <w:r w:rsidR="0073451B" w:rsidRPr="0073451B">
        <w:rPr>
          <w:rFonts w:ascii="Arial" w:eastAsia="Times New Roman" w:hAnsi="Arial" w:cs="Arial"/>
          <w:sz w:val="28"/>
          <w:szCs w:val="28"/>
        </w:rPr>
        <w:t>CCC cemeteries indicates very minimal requirement for other burial beliefs, i.e. Chinese, Muslim and Jewish</w:t>
      </w:r>
      <w:r w:rsidR="00E735E7">
        <w:rPr>
          <w:rFonts w:ascii="Arial" w:eastAsia="Times New Roman" w:hAnsi="Arial" w:cs="Arial"/>
          <w:sz w:val="28"/>
          <w:szCs w:val="28"/>
        </w:rPr>
        <w:t>.</w:t>
      </w:r>
    </w:p>
    <w:p w14:paraId="625A87DF" w14:textId="77777777" w:rsidR="0073451B" w:rsidRPr="0073451B" w:rsidRDefault="0073451B" w:rsidP="0073451B">
      <w:pPr>
        <w:spacing w:after="0" w:line="240" w:lineRule="auto"/>
        <w:rPr>
          <w:rFonts w:ascii="Arial" w:eastAsia="Times New Roman" w:hAnsi="Arial" w:cs="Times New Roman"/>
          <w:sz w:val="24"/>
          <w:szCs w:val="20"/>
        </w:rPr>
      </w:pPr>
    </w:p>
    <w:p w14:paraId="461B6940" w14:textId="77777777" w:rsidR="0073451B" w:rsidRPr="0073451B" w:rsidRDefault="0073451B" w:rsidP="0073451B">
      <w:pPr>
        <w:keepNext/>
        <w:autoSpaceDE w:val="0"/>
        <w:autoSpaceDN w:val="0"/>
        <w:adjustRightInd w:val="0"/>
        <w:spacing w:after="0" w:line="240" w:lineRule="auto"/>
        <w:outlineLvl w:val="2"/>
        <w:rPr>
          <w:rFonts w:ascii="Arial" w:eastAsia="Times New Roman" w:hAnsi="Arial" w:cs="Arial"/>
          <w:b/>
          <w:sz w:val="28"/>
          <w:szCs w:val="28"/>
        </w:rPr>
      </w:pPr>
      <w:r w:rsidRPr="0073451B">
        <w:rPr>
          <w:rFonts w:ascii="Arial" w:eastAsia="Times New Roman" w:hAnsi="Arial" w:cs="Arial"/>
          <w:b/>
          <w:sz w:val="28"/>
          <w:szCs w:val="28"/>
        </w:rPr>
        <w:t>Needs, experiences and priorities</w:t>
      </w:r>
    </w:p>
    <w:p w14:paraId="24A1A407" w14:textId="77777777" w:rsidR="0073451B" w:rsidRPr="0073451B" w:rsidRDefault="0073451B" w:rsidP="0073451B">
      <w:pPr>
        <w:autoSpaceDE w:val="0"/>
        <w:autoSpaceDN w:val="0"/>
        <w:adjustRightInd w:val="0"/>
        <w:spacing w:after="0" w:line="240" w:lineRule="auto"/>
        <w:rPr>
          <w:rFonts w:ascii="Arial" w:eastAsia="Times New Roman" w:hAnsi="Arial" w:cs="Arial"/>
          <w:b/>
          <w:sz w:val="28"/>
          <w:szCs w:val="28"/>
        </w:rPr>
      </w:pPr>
    </w:p>
    <w:p w14:paraId="681E69F8" w14:textId="77777777" w:rsidR="0073451B" w:rsidRPr="0073451B" w:rsidRDefault="0073451B" w:rsidP="0073451B">
      <w:pPr>
        <w:autoSpaceDE w:val="0"/>
        <w:autoSpaceDN w:val="0"/>
        <w:adjustRightInd w:val="0"/>
        <w:spacing w:after="0" w:line="240" w:lineRule="auto"/>
        <w:rPr>
          <w:rFonts w:ascii="Arial" w:eastAsia="Times New Roman" w:hAnsi="Arial" w:cs="Arial"/>
          <w:sz w:val="28"/>
          <w:szCs w:val="28"/>
        </w:rPr>
      </w:pPr>
      <w:r w:rsidRPr="0073451B">
        <w:rPr>
          <w:rFonts w:ascii="Arial" w:eastAsia="Times New Roman" w:hAnsi="Arial" w:cs="Arial"/>
          <w:sz w:val="28"/>
          <w:szCs w:val="28"/>
        </w:rPr>
        <w:t>Taking into account the information referred to above, what are the different needs, experiences and priorities of each of the following categories, in relation to the particular policy/decision?  Specify details for each of the Section 75 categories</w:t>
      </w:r>
    </w:p>
    <w:p w14:paraId="71D44F98" w14:textId="77777777" w:rsidR="0073451B" w:rsidRPr="0073451B" w:rsidRDefault="0073451B" w:rsidP="0073451B">
      <w:pPr>
        <w:autoSpaceDE w:val="0"/>
        <w:autoSpaceDN w:val="0"/>
        <w:adjustRightInd w:val="0"/>
        <w:spacing w:after="0" w:line="240" w:lineRule="auto"/>
        <w:rPr>
          <w:rFonts w:ascii="Arial" w:eastAsia="Times New Roman"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6247"/>
      </w:tblGrid>
      <w:tr w:rsidR="0073451B" w:rsidRPr="0073451B" w14:paraId="662128B6" w14:textId="77777777" w:rsidTr="00DE59F2">
        <w:tc>
          <w:tcPr>
            <w:tcW w:w="3681" w:type="dxa"/>
          </w:tcPr>
          <w:p w14:paraId="78FE67C3"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Sec 75 Category</w:t>
            </w:r>
          </w:p>
        </w:tc>
        <w:tc>
          <w:tcPr>
            <w:tcW w:w="6247" w:type="dxa"/>
          </w:tcPr>
          <w:p w14:paraId="52DF9342" w14:textId="77777777" w:rsidR="0073451B" w:rsidRPr="0073451B" w:rsidRDefault="0073451B" w:rsidP="0073451B">
            <w:pPr>
              <w:keepNext/>
              <w:autoSpaceDE w:val="0"/>
              <w:autoSpaceDN w:val="0"/>
              <w:adjustRightInd w:val="0"/>
              <w:spacing w:after="0" w:line="240" w:lineRule="auto"/>
              <w:outlineLvl w:val="0"/>
              <w:rPr>
                <w:rFonts w:ascii="Arial" w:eastAsia="Times New Roman" w:hAnsi="Arial" w:cs="Arial"/>
                <w:bCs/>
                <w:sz w:val="28"/>
                <w:szCs w:val="28"/>
              </w:rPr>
            </w:pPr>
            <w:r w:rsidRPr="0073451B">
              <w:rPr>
                <w:rFonts w:ascii="Arial" w:eastAsia="Times New Roman" w:hAnsi="Arial" w:cs="Arial"/>
                <w:bCs/>
                <w:sz w:val="28"/>
                <w:szCs w:val="28"/>
              </w:rPr>
              <w:t>Details of needs/experiences/priorities</w:t>
            </w:r>
          </w:p>
        </w:tc>
      </w:tr>
      <w:tr w:rsidR="0073451B" w:rsidRPr="0073451B" w14:paraId="0959863B" w14:textId="77777777" w:rsidTr="00DE59F2">
        <w:tc>
          <w:tcPr>
            <w:tcW w:w="3681" w:type="dxa"/>
          </w:tcPr>
          <w:p w14:paraId="2123B0E0"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Religious Belief</w:t>
            </w:r>
          </w:p>
        </w:tc>
        <w:tc>
          <w:tcPr>
            <w:tcW w:w="6247" w:type="dxa"/>
          </w:tcPr>
          <w:p w14:paraId="32B3B983" w14:textId="4873298F" w:rsidR="00DE59F2" w:rsidRPr="0001722F" w:rsidRDefault="0028161B" w:rsidP="0028161B">
            <w:pPr>
              <w:autoSpaceDE w:val="0"/>
              <w:autoSpaceDN w:val="0"/>
              <w:adjustRightInd w:val="0"/>
              <w:spacing w:after="0" w:line="240" w:lineRule="auto"/>
              <w:rPr>
                <w:rFonts w:ascii="Arial" w:eastAsia="Times New Roman" w:hAnsi="Arial" w:cs="Arial"/>
                <w:bCs/>
                <w:sz w:val="28"/>
                <w:szCs w:val="28"/>
              </w:rPr>
            </w:pPr>
            <w:r w:rsidRPr="0001722F">
              <w:rPr>
                <w:rFonts w:ascii="Arial" w:eastAsia="Times New Roman" w:hAnsi="Arial" w:cs="Arial"/>
                <w:bCs/>
                <w:sz w:val="28"/>
                <w:szCs w:val="28"/>
              </w:rPr>
              <w:t>Main burial need is for the two main faiths within NI: Protestant and Roman Catholic. Other minority faiths such as Jewish, Muslim and Sikh. Occasional burial requests from some religions to be buried within 24</w:t>
            </w:r>
            <w:r w:rsidR="00790769">
              <w:rPr>
                <w:rFonts w:ascii="Arial" w:eastAsia="Times New Roman" w:hAnsi="Arial" w:cs="Arial"/>
                <w:bCs/>
                <w:sz w:val="28"/>
                <w:szCs w:val="28"/>
              </w:rPr>
              <w:t xml:space="preserve"> </w:t>
            </w:r>
            <w:r w:rsidRPr="0001722F">
              <w:rPr>
                <w:rFonts w:ascii="Arial" w:eastAsia="Times New Roman" w:hAnsi="Arial" w:cs="Arial"/>
                <w:bCs/>
                <w:sz w:val="28"/>
                <w:szCs w:val="28"/>
              </w:rPr>
              <w:t>hours. The Council will accommodate where possible.</w:t>
            </w:r>
          </w:p>
          <w:p w14:paraId="71454449" w14:textId="33E0B0BB" w:rsidR="0073451B" w:rsidRPr="0001722F" w:rsidRDefault="0028161B" w:rsidP="0028161B">
            <w:pPr>
              <w:autoSpaceDE w:val="0"/>
              <w:autoSpaceDN w:val="0"/>
              <w:adjustRightInd w:val="0"/>
              <w:spacing w:after="0" w:line="240" w:lineRule="auto"/>
              <w:rPr>
                <w:rFonts w:ascii="Arial" w:eastAsia="Times New Roman" w:hAnsi="Arial" w:cs="Arial"/>
                <w:bCs/>
                <w:sz w:val="28"/>
                <w:szCs w:val="28"/>
              </w:rPr>
            </w:pPr>
            <w:r w:rsidRPr="0001722F">
              <w:rPr>
                <w:rFonts w:ascii="Arial" w:eastAsia="Times New Roman" w:hAnsi="Arial" w:cs="Arial"/>
                <w:bCs/>
                <w:sz w:val="28"/>
                <w:szCs w:val="28"/>
              </w:rPr>
              <w:t xml:space="preserve">  </w:t>
            </w:r>
          </w:p>
        </w:tc>
      </w:tr>
      <w:tr w:rsidR="0073451B" w:rsidRPr="0073451B" w14:paraId="3FC578B0" w14:textId="77777777" w:rsidTr="00DE59F2">
        <w:tc>
          <w:tcPr>
            <w:tcW w:w="3681" w:type="dxa"/>
          </w:tcPr>
          <w:p w14:paraId="4A7F3384"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Political Opinion</w:t>
            </w:r>
          </w:p>
        </w:tc>
        <w:tc>
          <w:tcPr>
            <w:tcW w:w="6247" w:type="dxa"/>
          </w:tcPr>
          <w:p w14:paraId="4DE8BD1D" w14:textId="77777777" w:rsidR="0073451B" w:rsidRPr="0001722F" w:rsidRDefault="00C34497" w:rsidP="00C34497">
            <w:pPr>
              <w:autoSpaceDE w:val="0"/>
              <w:autoSpaceDN w:val="0"/>
              <w:adjustRightInd w:val="0"/>
              <w:spacing w:after="0" w:line="240" w:lineRule="auto"/>
              <w:rPr>
                <w:rFonts w:ascii="Arial" w:eastAsia="Times New Roman" w:hAnsi="Arial" w:cs="Arial"/>
                <w:bCs/>
                <w:sz w:val="28"/>
                <w:szCs w:val="28"/>
              </w:rPr>
            </w:pPr>
            <w:r w:rsidRPr="0001722F">
              <w:rPr>
                <w:rFonts w:ascii="Arial" w:eastAsia="Times New Roman" w:hAnsi="Arial" w:cs="Arial"/>
                <w:bCs/>
                <w:sz w:val="28"/>
                <w:szCs w:val="28"/>
              </w:rPr>
              <w:t xml:space="preserve">Religion can be used as </w:t>
            </w:r>
            <w:r w:rsidR="0028161B" w:rsidRPr="0001722F">
              <w:rPr>
                <w:rFonts w:ascii="Arial" w:eastAsia="Times New Roman" w:hAnsi="Arial" w:cs="Arial"/>
                <w:bCs/>
                <w:sz w:val="28"/>
                <w:szCs w:val="28"/>
              </w:rPr>
              <w:t xml:space="preserve">a proxy for political opinion. The Council will predominantly have more people from </w:t>
            </w:r>
            <w:r w:rsidRPr="0001722F">
              <w:rPr>
                <w:rFonts w:ascii="Arial" w:eastAsia="Times New Roman" w:hAnsi="Arial" w:cs="Arial"/>
                <w:bCs/>
                <w:sz w:val="28"/>
                <w:szCs w:val="28"/>
              </w:rPr>
              <w:t xml:space="preserve">a </w:t>
            </w:r>
            <w:r w:rsidR="0028161B" w:rsidRPr="0001722F">
              <w:rPr>
                <w:rFonts w:ascii="Arial" w:eastAsia="Times New Roman" w:hAnsi="Arial" w:cs="Arial"/>
                <w:bCs/>
                <w:sz w:val="28"/>
                <w:szCs w:val="28"/>
              </w:rPr>
              <w:t>unionist background.</w:t>
            </w:r>
          </w:p>
          <w:p w14:paraId="0CE81DA2" w14:textId="42A410BE" w:rsidR="00DE59F2" w:rsidRPr="0001722F" w:rsidRDefault="00DE59F2" w:rsidP="00C34497">
            <w:pPr>
              <w:autoSpaceDE w:val="0"/>
              <w:autoSpaceDN w:val="0"/>
              <w:adjustRightInd w:val="0"/>
              <w:spacing w:after="0" w:line="240" w:lineRule="auto"/>
              <w:rPr>
                <w:rFonts w:ascii="Arial" w:eastAsia="Times New Roman" w:hAnsi="Arial" w:cs="Arial"/>
                <w:bCs/>
                <w:sz w:val="28"/>
                <w:szCs w:val="28"/>
              </w:rPr>
            </w:pPr>
          </w:p>
        </w:tc>
      </w:tr>
      <w:tr w:rsidR="0073451B" w:rsidRPr="0073451B" w14:paraId="3D89EF73" w14:textId="77777777" w:rsidTr="00DE59F2">
        <w:tc>
          <w:tcPr>
            <w:tcW w:w="3681" w:type="dxa"/>
          </w:tcPr>
          <w:p w14:paraId="15B3D18E"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Racial Group</w:t>
            </w:r>
          </w:p>
        </w:tc>
        <w:tc>
          <w:tcPr>
            <w:tcW w:w="6247" w:type="dxa"/>
          </w:tcPr>
          <w:p w14:paraId="74ABF0CD" w14:textId="77777777" w:rsidR="0073451B" w:rsidRPr="0001722F" w:rsidRDefault="0028161B" w:rsidP="0073451B">
            <w:pPr>
              <w:autoSpaceDE w:val="0"/>
              <w:autoSpaceDN w:val="0"/>
              <w:adjustRightInd w:val="0"/>
              <w:spacing w:after="0" w:line="240" w:lineRule="auto"/>
              <w:rPr>
                <w:rFonts w:ascii="Arial" w:eastAsia="Times New Roman" w:hAnsi="Arial" w:cs="Arial"/>
                <w:sz w:val="28"/>
                <w:szCs w:val="28"/>
              </w:rPr>
            </w:pPr>
            <w:r w:rsidRPr="0001722F">
              <w:rPr>
                <w:rFonts w:ascii="Arial" w:eastAsia="Times New Roman" w:hAnsi="Arial" w:cs="Arial"/>
                <w:sz w:val="28"/>
                <w:szCs w:val="28"/>
              </w:rPr>
              <w:t xml:space="preserve">The Council will try and accommodate all beliefs and cultures within their cemeteries. Chinese burials have been accommodated with the purchase of 2 burial plots side by side. There has been 1 Islamic burial in LCCC cemeteries, which was accommodated to ensure that the body was east facing. If individuals require </w:t>
            </w:r>
            <w:r w:rsidRPr="0001722F">
              <w:rPr>
                <w:rFonts w:ascii="Arial" w:eastAsia="Times New Roman" w:hAnsi="Arial" w:cs="Arial"/>
                <w:sz w:val="28"/>
                <w:szCs w:val="28"/>
              </w:rPr>
              <w:lastRenderedPageBreak/>
              <w:t>support with language barriers this can be provided.</w:t>
            </w:r>
          </w:p>
          <w:p w14:paraId="2E7AF15B" w14:textId="5B41FA73" w:rsidR="00DE59F2" w:rsidRPr="0001722F" w:rsidRDefault="00DE59F2" w:rsidP="0073451B">
            <w:pPr>
              <w:autoSpaceDE w:val="0"/>
              <w:autoSpaceDN w:val="0"/>
              <w:adjustRightInd w:val="0"/>
              <w:spacing w:after="0" w:line="240" w:lineRule="auto"/>
              <w:rPr>
                <w:rFonts w:ascii="Arial" w:eastAsia="Times New Roman" w:hAnsi="Arial" w:cs="Arial"/>
                <w:bCs/>
                <w:sz w:val="28"/>
                <w:szCs w:val="28"/>
              </w:rPr>
            </w:pPr>
          </w:p>
        </w:tc>
      </w:tr>
      <w:tr w:rsidR="0073451B" w:rsidRPr="0073451B" w14:paraId="45F28584" w14:textId="77777777" w:rsidTr="00DE59F2">
        <w:tc>
          <w:tcPr>
            <w:tcW w:w="3681" w:type="dxa"/>
          </w:tcPr>
          <w:p w14:paraId="6FB3DBE0"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lastRenderedPageBreak/>
              <w:t>Age</w:t>
            </w:r>
          </w:p>
        </w:tc>
        <w:tc>
          <w:tcPr>
            <w:tcW w:w="6247" w:type="dxa"/>
          </w:tcPr>
          <w:p w14:paraId="0341DE90" w14:textId="77777777" w:rsidR="0073451B" w:rsidRPr="0001722F" w:rsidRDefault="0028161B" w:rsidP="0028161B">
            <w:pPr>
              <w:autoSpaceDE w:val="0"/>
              <w:autoSpaceDN w:val="0"/>
              <w:adjustRightInd w:val="0"/>
              <w:spacing w:after="0" w:line="240" w:lineRule="auto"/>
              <w:rPr>
                <w:rFonts w:ascii="Arial" w:eastAsia="Times New Roman" w:hAnsi="Arial" w:cs="Arial"/>
                <w:bCs/>
                <w:sz w:val="28"/>
                <w:szCs w:val="28"/>
              </w:rPr>
            </w:pPr>
            <w:r w:rsidRPr="0001722F">
              <w:rPr>
                <w:rFonts w:ascii="Arial" w:eastAsia="Times New Roman" w:hAnsi="Arial" w:cs="Arial"/>
                <w:bCs/>
                <w:sz w:val="28"/>
                <w:szCs w:val="28"/>
              </w:rPr>
              <w:t>Aging population in LCCC, which may indicate more deaths within. Also older population may have accessib</w:t>
            </w:r>
            <w:r w:rsidR="00C34497" w:rsidRPr="0001722F">
              <w:rPr>
                <w:rFonts w:ascii="Arial" w:eastAsia="Times New Roman" w:hAnsi="Arial" w:cs="Arial"/>
                <w:bCs/>
                <w:sz w:val="28"/>
                <w:szCs w:val="28"/>
              </w:rPr>
              <w:t>i</w:t>
            </w:r>
            <w:r w:rsidRPr="0001722F">
              <w:rPr>
                <w:rFonts w:ascii="Arial" w:eastAsia="Times New Roman" w:hAnsi="Arial" w:cs="Arial"/>
                <w:bCs/>
                <w:sz w:val="28"/>
                <w:szCs w:val="28"/>
              </w:rPr>
              <w:t>l</w:t>
            </w:r>
            <w:r w:rsidR="00C34497" w:rsidRPr="0001722F">
              <w:rPr>
                <w:rFonts w:ascii="Arial" w:eastAsia="Times New Roman" w:hAnsi="Arial" w:cs="Arial"/>
                <w:bCs/>
                <w:sz w:val="28"/>
                <w:szCs w:val="28"/>
              </w:rPr>
              <w:t>it</w:t>
            </w:r>
            <w:r w:rsidRPr="0001722F">
              <w:rPr>
                <w:rFonts w:ascii="Arial" w:eastAsia="Times New Roman" w:hAnsi="Arial" w:cs="Arial"/>
                <w:bCs/>
                <w:sz w:val="28"/>
                <w:szCs w:val="28"/>
              </w:rPr>
              <w:t>y needs.</w:t>
            </w:r>
          </w:p>
          <w:p w14:paraId="62071D0E" w14:textId="7CA73958" w:rsidR="00DE59F2" w:rsidRPr="0001722F" w:rsidRDefault="00DE59F2" w:rsidP="0028161B">
            <w:pPr>
              <w:autoSpaceDE w:val="0"/>
              <w:autoSpaceDN w:val="0"/>
              <w:adjustRightInd w:val="0"/>
              <w:spacing w:after="0" w:line="240" w:lineRule="auto"/>
              <w:rPr>
                <w:rFonts w:ascii="Arial" w:eastAsia="Times New Roman" w:hAnsi="Arial" w:cs="Arial"/>
                <w:bCs/>
                <w:sz w:val="28"/>
                <w:szCs w:val="28"/>
              </w:rPr>
            </w:pPr>
          </w:p>
        </w:tc>
      </w:tr>
      <w:tr w:rsidR="0073451B" w:rsidRPr="0073451B" w14:paraId="0B39E930" w14:textId="77777777" w:rsidTr="00DE59F2">
        <w:tc>
          <w:tcPr>
            <w:tcW w:w="3681" w:type="dxa"/>
          </w:tcPr>
          <w:p w14:paraId="03F8F438"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Marital Status</w:t>
            </w:r>
          </w:p>
        </w:tc>
        <w:tc>
          <w:tcPr>
            <w:tcW w:w="6247" w:type="dxa"/>
          </w:tcPr>
          <w:p w14:paraId="1103F7FB" w14:textId="77777777" w:rsidR="0073451B" w:rsidRPr="0001722F" w:rsidRDefault="0028161B" w:rsidP="0073451B">
            <w:pPr>
              <w:autoSpaceDE w:val="0"/>
              <w:autoSpaceDN w:val="0"/>
              <w:adjustRightInd w:val="0"/>
              <w:spacing w:after="0" w:line="240" w:lineRule="auto"/>
              <w:rPr>
                <w:rFonts w:ascii="Arial" w:eastAsia="Times New Roman" w:hAnsi="Arial" w:cs="Arial"/>
                <w:bCs/>
                <w:sz w:val="28"/>
                <w:szCs w:val="28"/>
              </w:rPr>
            </w:pPr>
            <w:r w:rsidRPr="0001722F">
              <w:rPr>
                <w:rFonts w:ascii="Arial" w:eastAsia="Times New Roman" w:hAnsi="Arial" w:cs="Arial"/>
                <w:bCs/>
                <w:sz w:val="28"/>
                <w:szCs w:val="28"/>
              </w:rPr>
              <w:t>No different needs identified.</w:t>
            </w:r>
          </w:p>
          <w:p w14:paraId="00BDC4F7" w14:textId="58A1ED83" w:rsidR="00DE59F2" w:rsidRPr="0001722F" w:rsidRDefault="00DE59F2" w:rsidP="0073451B">
            <w:pPr>
              <w:autoSpaceDE w:val="0"/>
              <w:autoSpaceDN w:val="0"/>
              <w:adjustRightInd w:val="0"/>
              <w:spacing w:after="0" w:line="240" w:lineRule="auto"/>
              <w:rPr>
                <w:rFonts w:ascii="Arial" w:eastAsia="Times New Roman" w:hAnsi="Arial" w:cs="Arial"/>
                <w:bCs/>
                <w:sz w:val="28"/>
                <w:szCs w:val="28"/>
              </w:rPr>
            </w:pPr>
          </w:p>
        </w:tc>
      </w:tr>
      <w:tr w:rsidR="0073451B" w:rsidRPr="0073451B" w14:paraId="4F6C0245" w14:textId="77777777" w:rsidTr="00DE59F2">
        <w:tc>
          <w:tcPr>
            <w:tcW w:w="3681" w:type="dxa"/>
          </w:tcPr>
          <w:p w14:paraId="47B3856B"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Sexual Orientation</w:t>
            </w:r>
          </w:p>
        </w:tc>
        <w:tc>
          <w:tcPr>
            <w:tcW w:w="6247" w:type="dxa"/>
          </w:tcPr>
          <w:p w14:paraId="604D1E78" w14:textId="77777777" w:rsidR="0073451B" w:rsidRPr="0001722F" w:rsidRDefault="0028161B" w:rsidP="0073451B">
            <w:pPr>
              <w:autoSpaceDE w:val="0"/>
              <w:autoSpaceDN w:val="0"/>
              <w:adjustRightInd w:val="0"/>
              <w:spacing w:after="0" w:line="240" w:lineRule="auto"/>
              <w:rPr>
                <w:rFonts w:ascii="Arial" w:eastAsia="Times New Roman" w:hAnsi="Arial" w:cs="Arial"/>
                <w:bCs/>
                <w:sz w:val="28"/>
                <w:szCs w:val="28"/>
              </w:rPr>
            </w:pPr>
            <w:r w:rsidRPr="0001722F">
              <w:rPr>
                <w:rFonts w:ascii="Arial" w:eastAsia="Times New Roman" w:hAnsi="Arial" w:cs="Arial"/>
                <w:bCs/>
                <w:sz w:val="28"/>
                <w:szCs w:val="28"/>
              </w:rPr>
              <w:t>No different needs identified.</w:t>
            </w:r>
          </w:p>
          <w:p w14:paraId="4D123AF1" w14:textId="3DFD54FF" w:rsidR="00DE59F2" w:rsidRPr="0001722F" w:rsidRDefault="00DE59F2" w:rsidP="0073451B">
            <w:pPr>
              <w:autoSpaceDE w:val="0"/>
              <w:autoSpaceDN w:val="0"/>
              <w:adjustRightInd w:val="0"/>
              <w:spacing w:after="0" w:line="240" w:lineRule="auto"/>
              <w:rPr>
                <w:rFonts w:ascii="Arial" w:eastAsia="Times New Roman" w:hAnsi="Arial" w:cs="Arial"/>
                <w:bCs/>
                <w:sz w:val="28"/>
                <w:szCs w:val="28"/>
              </w:rPr>
            </w:pPr>
          </w:p>
        </w:tc>
      </w:tr>
      <w:tr w:rsidR="0073451B" w:rsidRPr="0073451B" w14:paraId="7EB9C770" w14:textId="77777777" w:rsidTr="00DE59F2">
        <w:tc>
          <w:tcPr>
            <w:tcW w:w="3681" w:type="dxa"/>
          </w:tcPr>
          <w:p w14:paraId="7D9FFF48"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Men &amp; Women Generally</w:t>
            </w:r>
          </w:p>
        </w:tc>
        <w:tc>
          <w:tcPr>
            <w:tcW w:w="6247" w:type="dxa"/>
          </w:tcPr>
          <w:p w14:paraId="0996BA9D" w14:textId="77777777" w:rsidR="0073451B" w:rsidRPr="0001722F" w:rsidRDefault="0028161B" w:rsidP="0028161B">
            <w:pPr>
              <w:autoSpaceDE w:val="0"/>
              <w:autoSpaceDN w:val="0"/>
              <w:adjustRightInd w:val="0"/>
              <w:spacing w:after="0" w:line="240" w:lineRule="auto"/>
              <w:rPr>
                <w:rFonts w:ascii="Arial" w:eastAsia="Times New Roman" w:hAnsi="Arial" w:cs="Arial"/>
                <w:bCs/>
                <w:sz w:val="28"/>
                <w:szCs w:val="28"/>
              </w:rPr>
            </w:pPr>
            <w:r w:rsidRPr="0001722F">
              <w:rPr>
                <w:rFonts w:ascii="Arial" w:eastAsia="Times New Roman" w:hAnsi="Arial" w:cs="Arial"/>
                <w:bCs/>
                <w:sz w:val="28"/>
                <w:szCs w:val="28"/>
              </w:rPr>
              <w:t xml:space="preserve">No </w:t>
            </w:r>
            <w:r w:rsidR="00CE319B" w:rsidRPr="0001722F">
              <w:rPr>
                <w:rFonts w:ascii="Arial" w:eastAsia="Times New Roman" w:hAnsi="Arial" w:cs="Arial"/>
                <w:bCs/>
                <w:sz w:val="28"/>
                <w:szCs w:val="28"/>
              </w:rPr>
              <w:t xml:space="preserve">noticeable </w:t>
            </w:r>
            <w:r w:rsidRPr="0001722F">
              <w:rPr>
                <w:rFonts w:ascii="Arial" w:eastAsia="Times New Roman" w:hAnsi="Arial" w:cs="Arial"/>
                <w:bCs/>
                <w:sz w:val="28"/>
                <w:szCs w:val="28"/>
              </w:rPr>
              <w:t>gender difference in who uses our services.</w:t>
            </w:r>
          </w:p>
          <w:p w14:paraId="7E1174C6" w14:textId="72210F18" w:rsidR="00DE59F2" w:rsidRPr="0001722F" w:rsidRDefault="00DE59F2" w:rsidP="0028161B">
            <w:pPr>
              <w:autoSpaceDE w:val="0"/>
              <w:autoSpaceDN w:val="0"/>
              <w:adjustRightInd w:val="0"/>
              <w:spacing w:after="0" w:line="240" w:lineRule="auto"/>
              <w:rPr>
                <w:rFonts w:ascii="Arial" w:eastAsia="Times New Roman" w:hAnsi="Arial" w:cs="Arial"/>
                <w:bCs/>
                <w:sz w:val="28"/>
                <w:szCs w:val="28"/>
              </w:rPr>
            </w:pPr>
          </w:p>
        </w:tc>
      </w:tr>
      <w:tr w:rsidR="0073451B" w:rsidRPr="0073451B" w14:paraId="0E23CE82" w14:textId="77777777" w:rsidTr="00DE59F2">
        <w:tc>
          <w:tcPr>
            <w:tcW w:w="3681" w:type="dxa"/>
          </w:tcPr>
          <w:p w14:paraId="3825091A"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Disability</w:t>
            </w:r>
          </w:p>
        </w:tc>
        <w:tc>
          <w:tcPr>
            <w:tcW w:w="6247" w:type="dxa"/>
          </w:tcPr>
          <w:p w14:paraId="7681C46A" w14:textId="77777777" w:rsidR="0073451B" w:rsidRPr="0001722F" w:rsidRDefault="0073451B" w:rsidP="0028161B">
            <w:pPr>
              <w:autoSpaceDE w:val="0"/>
              <w:autoSpaceDN w:val="0"/>
              <w:adjustRightInd w:val="0"/>
              <w:spacing w:after="0" w:line="240" w:lineRule="auto"/>
              <w:rPr>
                <w:rFonts w:ascii="Arial" w:eastAsia="Times New Roman" w:hAnsi="Arial" w:cs="Arial"/>
                <w:bCs/>
                <w:sz w:val="28"/>
                <w:szCs w:val="28"/>
              </w:rPr>
            </w:pPr>
            <w:r w:rsidRPr="0001722F">
              <w:rPr>
                <w:rFonts w:ascii="Arial" w:eastAsia="Times New Roman" w:hAnsi="Arial" w:cs="Arial"/>
                <w:bCs/>
                <w:sz w:val="28"/>
                <w:szCs w:val="28"/>
              </w:rPr>
              <w:t>Consideration</w:t>
            </w:r>
            <w:r w:rsidR="0028161B" w:rsidRPr="0001722F">
              <w:rPr>
                <w:rFonts w:ascii="Arial" w:eastAsia="Times New Roman" w:hAnsi="Arial" w:cs="Arial"/>
                <w:bCs/>
                <w:sz w:val="28"/>
                <w:szCs w:val="28"/>
              </w:rPr>
              <w:t xml:space="preserve"> relating to disability access needs around the Cemeteries and parking. Also consideration given how rules and regulations are presented and other information. Any adjustments needed will be addressed. Additional support can be provided if required.</w:t>
            </w:r>
            <w:r w:rsidRPr="0001722F">
              <w:rPr>
                <w:rFonts w:ascii="Arial" w:eastAsia="Times New Roman" w:hAnsi="Arial" w:cs="Arial"/>
                <w:bCs/>
                <w:sz w:val="28"/>
                <w:szCs w:val="28"/>
              </w:rPr>
              <w:t xml:space="preserve"> </w:t>
            </w:r>
          </w:p>
          <w:p w14:paraId="7FDAF632" w14:textId="318472E6" w:rsidR="00DE59F2" w:rsidRPr="0001722F" w:rsidRDefault="00DE59F2" w:rsidP="0028161B">
            <w:pPr>
              <w:autoSpaceDE w:val="0"/>
              <w:autoSpaceDN w:val="0"/>
              <w:adjustRightInd w:val="0"/>
              <w:spacing w:after="0" w:line="240" w:lineRule="auto"/>
              <w:rPr>
                <w:rFonts w:ascii="Arial" w:eastAsia="Times New Roman" w:hAnsi="Arial" w:cs="Arial"/>
                <w:bCs/>
                <w:sz w:val="28"/>
                <w:szCs w:val="28"/>
              </w:rPr>
            </w:pPr>
          </w:p>
        </w:tc>
      </w:tr>
      <w:tr w:rsidR="0073451B" w:rsidRPr="0073451B" w14:paraId="24EAD7B5" w14:textId="77777777" w:rsidTr="00DE59F2">
        <w:tc>
          <w:tcPr>
            <w:tcW w:w="3681" w:type="dxa"/>
          </w:tcPr>
          <w:p w14:paraId="0EB60BE6"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Dependants</w:t>
            </w:r>
          </w:p>
        </w:tc>
        <w:tc>
          <w:tcPr>
            <w:tcW w:w="6247" w:type="dxa"/>
          </w:tcPr>
          <w:p w14:paraId="6B591D3A" w14:textId="77777777" w:rsidR="0073451B" w:rsidRPr="0001722F" w:rsidRDefault="0028161B" w:rsidP="0028161B">
            <w:pPr>
              <w:autoSpaceDE w:val="0"/>
              <w:autoSpaceDN w:val="0"/>
              <w:adjustRightInd w:val="0"/>
              <w:spacing w:after="0" w:line="240" w:lineRule="auto"/>
              <w:rPr>
                <w:rFonts w:ascii="Arial" w:eastAsia="Times New Roman" w:hAnsi="Arial" w:cs="Arial"/>
                <w:bCs/>
                <w:sz w:val="28"/>
                <w:szCs w:val="28"/>
              </w:rPr>
            </w:pPr>
            <w:r w:rsidRPr="0001722F">
              <w:rPr>
                <w:rFonts w:ascii="Arial" w:eastAsia="Times New Roman" w:hAnsi="Arial" w:cs="Arial"/>
                <w:bCs/>
                <w:sz w:val="28"/>
                <w:szCs w:val="28"/>
              </w:rPr>
              <w:t>Families who attend cemeteries may have children in prams or disabled adults and this may present accessibility issues.</w:t>
            </w:r>
          </w:p>
          <w:p w14:paraId="78F332A5" w14:textId="3B15CD72" w:rsidR="00DE59F2" w:rsidRPr="00DE59F2" w:rsidRDefault="00DE59F2" w:rsidP="0028161B">
            <w:pPr>
              <w:autoSpaceDE w:val="0"/>
              <w:autoSpaceDN w:val="0"/>
              <w:adjustRightInd w:val="0"/>
              <w:spacing w:after="0" w:line="240" w:lineRule="auto"/>
              <w:rPr>
                <w:rFonts w:ascii="Arial" w:eastAsia="Times New Roman" w:hAnsi="Arial" w:cs="Arial"/>
                <w:bCs/>
                <w:sz w:val="24"/>
                <w:szCs w:val="24"/>
              </w:rPr>
            </w:pPr>
          </w:p>
        </w:tc>
      </w:tr>
    </w:tbl>
    <w:p w14:paraId="606206A8" w14:textId="77777777" w:rsidR="0073451B" w:rsidRPr="0073451B" w:rsidRDefault="0073451B" w:rsidP="0073451B">
      <w:pPr>
        <w:autoSpaceDE w:val="0"/>
        <w:autoSpaceDN w:val="0"/>
        <w:adjustRightInd w:val="0"/>
        <w:spacing w:after="0" w:line="240" w:lineRule="auto"/>
        <w:rPr>
          <w:rFonts w:ascii="Arial" w:eastAsia="Times New Roman" w:hAnsi="Arial" w:cs="Arial"/>
          <w:sz w:val="28"/>
          <w:szCs w:val="28"/>
        </w:rPr>
      </w:pPr>
    </w:p>
    <w:p w14:paraId="7046BFC7" w14:textId="77777777" w:rsidR="0001722F" w:rsidRDefault="0073451B" w:rsidP="0073451B">
      <w:pPr>
        <w:autoSpaceDE w:val="0"/>
        <w:autoSpaceDN w:val="0"/>
        <w:adjustRightInd w:val="0"/>
        <w:spacing w:after="0" w:line="240" w:lineRule="auto"/>
        <w:rPr>
          <w:rFonts w:ascii="Arial" w:eastAsia="Times New Roman" w:hAnsi="Arial" w:cs="Arial"/>
          <w:sz w:val="28"/>
          <w:szCs w:val="28"/>
        </w:rPr>
      </w:pPr>
      <w:r w:rsidRPr="0073451B">
        <w:rPr>
          <w:rFonts w:ascii="Arial" w:eastAsia="Times New Roman" w:hAnsi="Arial" w:cs="Arial"/>
          <w:sz w:val="28"/>
          <w:szCs w:val="28"/>
        </w:rPr>
        <w:t>While taking account of all the S.75 groups and the different</w:t>
      </w:r>
      <w:r w:rsidR="00EC35FE">
        <w:rPr>
          <w:rFonts w:ascii="Arial" w:eastAsia="Times New Roman" w:hAnsi="Arial" w:cs="Arial"/>
          <w:sz w:val="28"/>
          <w:szCs w:val="28"/>
        </w:rPr>
        <w:t xml:space="preserve"> beliefs/traditions involved, L</w:t>
      </w:r>
      <w:r w:rsidRPr="0073451B">
        <w:rPr>
          <w:rFonts w:ascii="Arial" w:eastAsia="Times New Roman" w:hAnsi="Arial" w:cs="Arial"/>
          <w:sz w:val="28"/>
          <w:szCs w:val="28"/>
        </w:rPr>
        <w:t>CCC will take a universal and equitable application of these to ensure that all interment requests are treated in a fair and proportionate manner. Any works carried out</w:t>
      </w:r>
      <w:r w:rsidR="00496302">
        <w:rPr>
          <w:rFonts w:ascii="Arial" w:eastAsia="Times New Roman" w:hAnsi="Arial" w:cs="Arial"/>
          <w:sz w:val="28"/>
          <w:szCs w:val="28"/>
        </w:rPr>
        <w:t xml:space="preserve"> to current or new cemeteries will be in line with all legislative and necessary guidance,</w:t>
      </w:r>
      <w:r w:rsidRPr="0073451B">
        <w:rPr>
          <w:rFonts w:ascii="Arial" w:eastAsia="Times New Roman" w:hAnsi="Arial" w:cs="Arial"/>
          <w:sz w:val="28"/>
          <w:szCs w:val="28"/>
        </w:rPr>
        <w:t xml:space="preserve"> such as DDA requirements. </w:t>
      </w:r>
    </w:p>
    <w:p w14:paraId="2BA634F2" w14:textId="65381D24" w:rsidR="0073451B" w:rsidRPr="0073451B" w:rsidRDefault="0073451B" w:rsidP="0073451B">
      <w:pPr>
        <w:autoSpaceDE w:val="0"/>
        <w:autoSpaceDN w:val="0"/>
        <w:adjustRightInd w:val="0"/>
        <w:spacing w:after="0" w:line="240" w:lineRule="auto"/>
        <w:rPr>
          <w:rFonts w:ascii="Arial" w:eastAsia="Times New Roman" w:hAnsi="Arial" w:cs="Arial"/>
          <w:sz w:val="28"/>
          <w:szCs w:val="28"/>
        </w:rPr>
      </w:pPr>
      <w:r w:rsidRPr="0073451B">
        <w:rPr>
          <w:rFonts w:ascii="Arial" w:eastAsia="Times New Roman" w:hAnsi="Arial" w:cs="Arial"/>
          <w:sz w:val="28"/>
          <w:szCs w:val="28"/>
        </w:rPr>
        <w:t>Travelling Community burials have been accommodated within the cemetery already. Protestant and Catholic faiths have been traditionally buried in separate areas. However, given the current COVID19 Pandemic and t</w:t>
      </w:r>
      <w:r w:rsidR="00EC35FE">
        <w:rPr>
          <w:rFonts w:ascii="Arial" w:eastAsia="Times New Roman" w:hAnsi="Arial" w:cs="Arial"/>
          <w:sz w:val="28"/>
          <w:szCs w:val="28"/>
        </w:rPr>
        <w:t>he lack of grave space within L</w:t>
      </w:r>
      <w:r w:rsidRPr="0073451B">
        <w:rPr>
          <w:rFonts w:ascii="Arial" w:eastAsia="Times New Roman" w:hAnsi="Arial" w:cs="Arial"/>
          <w:sz w:val="28"/>
          <w:szCs w:val="28"/>
        </w:rPr>
        <w:t>CCC cemeteries’, a decision has been approved that the 2 main Christian faith/religions will no longer be segregate</w:t>
      </w:r>
      <w:r w:rsidR="00D412A3">
        <w:rPr>
          <w:rFonts w:ascii="Arial" w:eastAsia="Times New Roman" w:hAnsi="Arial" w:cs="Arial"/>
          <w:sz w:val="28"/>
          <w:szCs w:val="28"/>
        </w:rPr>
        <w:t>d. Presently, there are</w:t>
      </w:r>
      <w:r w:rsidR="00EC35FE">
        <w:rPr>
          <w:rFonts w:ascii="Arial" w:eastAsia="Times New Roman" w:hAnsi="Arial" w:cs="Arial"/>
          <w:sz w:val="28"/>
          <w:szCs w:val="28"/>
        </w:rPr>
        <w:t xml:space="preserve"> approx. 3</w:t>
      </w:r>
      <w:r w:rsidRPr="0073451B">
        <w:rPr>
          <w:rFonts w:ascii="Arial" w:eastAsia="Times New Roman" w:hAnsi="Arial" w:cs="Arial"/>
          <w:sz w:val="28"/>
          <w:szCs w:val="28"/>
        </w:rPr>
        <w:t>20 new burial plots available for purchase. Th</w:t>
      </w:r>
      <w:r w:rsidR="00EC35FE">
        <w:rPr>
          <w:rFonts w:ascii="Arial" w:eastAsia="Times New Roman" w:hAnsi="Arial" w:cs="Arial"/>
          <w:sz w:val="28"/>
          <w:szCs w:val="28"/>
        </w:rPr>
        <w:t>is provides approx. 2.5</w:t>
      </w:r>
      <w:r w:rsidRPr="0073451B">
        <w:rPr>
          <w:rFonts w:ascii="Arial" w:eastAsia="Times New Roman" w:hAnsi="Arial" w:cs="Arial"/>
          <w:sz w:val="28"/>
          <w:szCs w:val="28"/>
        </w:rPr>
        <w:t xml:space="preserve"> yrs. capacity left. (</w:t>
      </w:r>
      <w:r w:rsidR="008E0E6D">
        <w:rPr>
          <w:rFonts w:ascii="Arial" w:eastAsia="Times New Roman" w:hAnsi="Arial" w:cs="Arial"/>
          <w:b/>
          <w:sz w:val="28"/>
          <w:szCs w:val="28"/>
        </w:rPr>
        <w:t>See appendices</w:t>
      </w:r>
      <w:r w:rsidRPr="0073451B">
        <w:rPr>
          <w:rFonts w:ascii="Arial" w:eastAsia="Times New Roman" w:hAnsi="Arial" w:cs="Arial"/>
          <w:sz w:val="28"/>
          <w:szCs w:val="28"/>
        </w:rPr>
        <w:t>).</w:t>
      </w:r>
    </w:p>
    <w:p w14:paraId="0C041CDC" w14:textId="77777777" w:rsidR="0073451B" w:rsidRPr="0073451B" w:rsidRDefault="0073451B" w:rsidP="0073451B">
      <w:pPr>
        <w:spacing w:after="0" w:line="240" w:lineRule="auto"/>
        <w:rPr>
          <w:rFonts w:ascii="Arial" w:eastAsia="Times New Roman" w:hAnsi="Arial" w:cs="Arial"/>
          <w:b/>
          <w:sz w:val="28"/>
          <w:szCs w:val="28"/>
        </w:rPr>
      </w:pPr>
    </w:p>
    <w:p w14:paraId="57B810C6" w14:textId="77777777" w:rsidR="0001722F" w:rsidRDefault="0001722F" w:rsidP="0073451B">
      <w:pPr>
        <w:spacing w:after="0" w:line="240" w:lineRule="auto"/>
        <w:rPr>
          <w:rFonts w:ascii="Arial" w:eastAsia="Times New Roman" w:hAnsi="Arial" w:cs="Arial"/>
          <w:b/>
          <w:sz w:val="28"/>
          <w:szCs w:val="28"/>
        </w:rPr>
      </w:pPr>
    </w:p>
    <w:p w14:paraId="4B6862E1" w14:textId="77777777" w:rsidR="0001722F" w:rsidRDefault="0001722F" w:rsidP="0073451B">
      <w:pPr>
        <w:spacing w:after="0" w:line="240" w:lineRule="auto"/>
        <w:rPr>
          <w:rFonts w:ascii="Arial" w:eastAsia="Times New Roman" w:hAnsi="Arial" w:cs="Arial"/>
          <w:b/>
          <w:sz w:val="28"/>
          <w:szCs w:val="28"/>
        </w:rPr>
      </w:pPr>
    </w:p>
    <w:p w14:paraId="050E2BD1" w14:textId="77777777" w:rsidR="00790769" w:rsidRDefault="00790769" w:rsidP="0073451B">
      <w:pPr>
        <w:spacing w:after="0" w:line="240" w:lineRule="auto"/>
        <w:rPr>
          <w:rFonts w:ascii="Arial" w:eastAsia="Times New Roman" w:hAnsi="Arial" w:cs="Arial"/>
          <w:b/>
          <w:sz w:val="28"/>
          <w:szCs w:val="28"/>
        </w:rPr>
      </w:pPr>
    </w:p>
    <w:p w14:paraId="14D3CC29" w14:textId="77777777" w:rsidR="0073451B" w:rsidRPr="0073451B" w:rsidRDefault="0073451B" w:rsidP="0073451B">
      <w:pPr>
        <w:spacing w:after="0" w:line="240" w:lineRule="auto"/>
        <w:rPr>
          <w:rFonts w:ascii="Arial" w:eastAsia="Times New Roman" w:hAnsi="Arial" w:cs="Arial"/>
          <w:b/>
          <w:sz w:val="28"/>
          <w:szCs w:val="28"/>
        </w:rPr>
      </w:pPr>
      <w:r w:rsidRPr="0073451B">
        <w:rPr>
          <w:rFonts w:ascii="Arial" w:eastAsia="Times New Roman" w:hAnsi="Arial" w:cs="Arial"/>
          <w:b/>
          <w:sz w:val="28"/>
          <w:szCs w:val="28"/>
        </w:rPr>
        <w:lastRenderedPageBreak/>
        <w:t xml:space="preserve">Part 2. Screening questions </w:t>
      </w:r>
    </w:p>
    <w:p w14:paraId="1C4C0921" w14:textId="77777777" w:rsidR="0073451B" w:rsidRPr="0073451B" w:rsidRDefault="0073451B" w:rsidP="0073451B">
      <w:pPr>
        <w:spacing w:after="0" w:line="240" w:lineRule="auto"/>
        <w:rPr>
          <w:rFonts w:ascii="Arial" w:eastAsia="Times New Roman" w:hAnsi="Arial" w:cs="Arial"/>
          <w:b/>
          <w:sz w:val="28"/>
          <w:szCs w:val="28"/>
        </w:rPr>
      </w:pPr>
    </w:p>
    <w:p w14:paraId="2C06EE5D" w14:textId="77777777" w:rsidR="0073451B" w:rsidRPr="0073451B" w:rsidRDefault="0073451B" w:rsidP="0073451B">
      <w:pPr>
        <w:spacing w:after="0" w:line="240" w:lineRule="auto"/>
        <w:rPr>
          <w:rFonts w:ascii="Arial" w:eastAsia="Times New Roman" w:hAnsi="Arial" w:cs="Arial"/>
          <w:bCs/>
          <w:sz w:val="28"/>
          <w:szCs w:val="28"/>
        </w:rPr>
      </w:pPr>
      <w:r w:rsidRPr="0073451B">
        <w:rPr>
          <w:rFonts w:ascii="Arial" w:eastAsia="Times New Roman" w:hAnsi="Arial" w:cs="Arial"/>
          <w:bCs/>
          <w:sz w:val="28"/>
          <w:szCs w:val="28"/>
        </w:rPr>
        <w:t>1 What is the likely impact on equality of opportunity for those affected by this policy, for each of the Sec 75 equality categories? (</w:t>
      </w:r>
      <w:proofErr w:type="gramStart"/>
      <w:r w:rsidRPr="0073451B">
        <w:rPr>
          <w:rFonts w:ascii="Arial" w:eastAsia="Times New Roman" w:hAnsi="Arial" w:cs="Arial"/>
          <w:bCs/>
          <w:sz w:val="28"/>
          <w:szCs w:val="28"/>
        </w:rPr>
        <w:t>minor/major/none</w:t>
      </w:r>
      <w:proofErr w:type="gramEnd"/>
      <w:r w:rsidRPr="0073451B">
        <w:rPr>
          <w:rFonts w:ascii="Arial" w:eastAsia="Times New Roman" w:hAnsi="Arial" w:cs="Arial"/>
          <w:bCs/>
          <w:sz w:val="28"/>
          <w:szCs w:val="28"/>
        </w:rPr>
        <w:t>)</w:t>
      </w:r>
    </w:p>
    <w:p w14:paraId="20F3222E" w14:textId="77777777" w:rsidR="0073451B" w:rsidRPr="0073451B" w:rsidRDefault="0073451B" w:rsidP="0073451B">
      <w:pPr>
        <w:spacing w:after="0" w:line="240" w:lineRule="auto"/>
        <w:rPr>
          <w:rFonts w:ascii="Arial" w:eastAsia="Times New Roman" w:hAnsi="Arial" w:cs="Arial"/>
          <w:b/>
          <w:sz w:val="28"/>
          <w:szCs w:val="28"/>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5"/>
        <w:gridCol w:w="3385"/>
      </w:tblGrid>
      <w:tr w:rsidR="0073451B" w:rsidRPr="0073451B" w14:paraId="7C9A004E" w14:textId="77777777" w:rsidTr="0073451B">
        <w:tc>
          <w:tcPr>
            <w:tcW w:w="3384" w:type="dxa"/>
          </w:tcPr>
          <w:p w14:paraId="2A7301A0"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Sec 75 Category</w:t>
            </w:r>
          </w:p>
        </w:tc>
        <w:tc>
          <w:tcPr>
            <w:tcW w:w="3385" w:type="dxa"/>
          </w:tcPr>
          <w:p w14:paraId="19121279" w14:textId="77777777" w:rsidR="0073451B" w:rsidRPr="0073451B" w:rsidRDefault="0073451B" w:rsidP="0073451B">
            <w:pPr>
              <w:spacing w:after="0" w:line="240" w:lineRule="auto"/>
              <w:rPr>
                <w:rFonts w:ascii="Arial" w:eastAsia="Times New Roman" w:hAnsi="Arial" w:cs="Arial"/>
                <w:bCs/>
                <w:sz w:val="28"/>
                <w:szCs w:val="28"/>
              </w:rPr>
            </w:pPr>
            <w:r w:rsidRPr="0073451B">
              <w:rPr>
                <w:rFonts w:ascii="Arial" w:eastAsia="Times New Roman" w:hAnsi="Arial" w:cs="Arial"/>
                <w:bCs/>
                <w:sz w:val="28"/>
                <w:szCs w:val="28"/>
              </w:rPr>
              <w:t>Details of policy impact</w:t>
            </w:r>
          </w:p>
        </w:tc>
        <w:tc>
          <w:tcPr>
            <w:tcW w:w="3385" w:type="dxa"/>
          </w:tcPr>
          <w:p w14:paraId="655B5A09" w14:textId="77777777" w:rsidR="0073451B" w:rsidRPr="0073451B" w:rsidRDefault="0073451B" w:rsidP="0073451B">
            <w:pPr>
              <w:keepNext/>
              <w:spacing w:after="0" w:line="240" w:lineRule="auto"/>
              <w:outlineLvl w:val="0"/>
              <w:rPr>
                <w:rFonts w:ascii="Arial" w:eastAsia="Times New Roman" w:hAnsi="Arial" w:cs="Arial"/>
                <w:bCs/>
                <w:sz w:val="28"/>
                <w:szCs w:val="28"/>
              </w:rPr>
            </w:pPr>
            <w:r w:rsidRPr="0073451B">
              <w:rPr>
                <w:rFonts w:ascii="Arial" w:eastAsia="Times New Roman" w:hAnsi="Arial" w:cs="Arial"/>
                <w:bCs/>
                <w:sz w:val="28"/>
                <w:szCs w:val="28"/>
              </w:rPr>
              <w:t>Level of impact (minor/major/none)</w:t>
            </w:r>
          </w:p>
        </w:tc>
      </w:tr>
      <w:tr w:rsidR="0073451B" w:rsidRPr="0073451B" w14:paraId="6AFE6B64" w14:textId="77777777" w:rsidTr="0073451B">
        <w:tc>
          <w:tcPr>
            <w:tcW w:w="3384" w:type="dxa"/>
          </w:tcPr>
          <w:p w14:paraId="3B0AA5E6"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Religious Belief</w:t>
            </w:r>
          </w:p>
        </w:tc>
        <w:tc>
          <w:tcPr>
            <w:tcW w:w="3385" w:type="dxa"/>
          </w:tcPr>
          <w:p w14:paraId="6824BBEF" w14:textId="77777777" w:rsidR="0073451B" w:rsidRPr="0001722F" w:rsidRDefault="0073451B" w:rsidP="0073451B">
            <w:pPr>
              <w:spacing w:after="0" w:line="240" w:lineRule="auto"/>
              <w:rPr>
                <w:rFonts w:ascii="Arial" w:eastAsia="Times New Roman" w:hAnsi="Arial" w:cs="Arial"/>
                <w:sz w:val="28"/>
                <w:szCs w:val="28"/>
              </w:rPr>
            </w:pPr>
            <w:r w:rsidRPr="0001722F">
              <w:rPr>
                <w:rFonts w:ascii="Arial" w:eastAsia="Times New Roman" w:hAnsi="Arial" w:cs="Arial"/>
                <w:sz w:val="28"/>
                <w:szCs w:val="28"/>
              </w:rPr>
              <w:t>No further segregation of Protestant &amp; Catholic areas. All burials will be considered but no separate designated areas for different beliefs</w:t>
            </w:r>
          </w:p>
          <w:p w14:paraId="228B423F" w14:textId="77777777" w:rsidR="00C25E48" w:rsidRPr="0001722F" w:rsidRDefault="00C25E48" w:rsidP="0073451B">
            <w:pPr>
              <w:spacing w:after="0" w:line="240" w:lineRule="auto"/>
              <w:rPr>
                <w:rFonts w:ascii="Arial" w:eastAsia="Times New Roman" w:hAnsi="Arial" w:cs="Arial"/>
                <w:sz w:val="28"/>
                <w:szCs w:val="28"/>
              </w:rPr>
            </w:pPr>
          </w:p>
        </w:tc>
        <w:tc>
          <w:tcPr>
            <w:tcW w:w="3385" w:type="dxa"/>
          </w:tcPr>
          <w:p w14:paraId="53792E9F" w14:textId="77777777" w:rsidR="0073451B" w:rsidRPr="0001722F" w:rsidRDefault="0073451B" w:rsidP="0073451B">
            <w:pPr>
              <w:spacing w:after="0" w:line="240" w:lineRule="auto"/>
              <w:rPr>
                <w:rFonts w:ascii="Arial" w:eastAsia="Times New Roman" w:hAnsi="Arial" w:cs="Arial"/>
                <w:sz w:val="28"/>
                <w:szCs w:val="28"/>
              </w:rPr>
            </w:pPr>
            <w:r w:rsidRPr="0001722F">
              <w:rPr>
                <w:rFonts w:ascii="Arial" w:eastAsia="Times New Roman" w:hAnsi="Arial" w:cs="Arial"/>
                <w:sz w:val="28"/>
                <w:szCs w:val="28"/>
              </w:rPr>
              <w:t>Minor</w:t>
            </w:r>
          </w:p>
        </w:tc>
      </w:tr>
      <w:tr w:rsidR="0073451B" w:rsidRPr="0073451B" w14:paraId="123AE796" w14:textId="77777777" w:rsidTr="0073451B">
        <w:tc>
          <w:tcPr>
            <w:tcW w:w="3384" w:type="dxa"/>
          </w:tcPr>
          <w:p w14:paraId="3D6ACF2B"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Political Opinion</w:t>
            </w:r>
          </w:p>
        </w:tc>
        <w:tc>
          <w:tcPr>
            <w:tcW w:w="3385" w:type="dxa"/>
          </w:tcPr>
          <w:p w14:paraId="644AAF2A" w14:textId="5416B3EB" w:rsidR="0073451B" w:rsidRPr="0001722F" w:rsidRDefault="0028161B" w:rsidP="00893760">
            <w:pPr>
              <w:spacing w:after="0" w:line="240" w:lineRule="auto"/>
              <w:rPr>
                <w:rFonts w:ascii="Arial" w:eastAsia="Times New Roman" w:hAnsi="Arial" w:cs="Arial"/>
                <w:sz w:val="28"/>
                <w:szCs w:val="28"/>
              </w:rPr>
            </w:pPr>
            <w:r w:rsidRPr="0001722F">
              <w:rPr>
                <w:rFonts w:ascii="Arial" w:eastAsia="Times New Roman" w:hAnsi="Arial" w:cs="Arial"/>
                <w:sz w:val="28"/>
                <w:szCs w:val="28"/>
              </w:rPr>
              <w:t>It</w:t>
            </w:r>
            <w:r w:rsidR="00496302" w:rsidRPr="0001722F">
              <w:rPr>
                <w:rFonts w:ascii="Arial" w:eastAsia="Times New Roman" w:hAnsi="Arial" w:cs="Arial"/>
                <w:sz w:val="28"/>
                <w:szCs w:val="28"/>
              </w:rPr>
              <w:t xml:space="preserve"> is possible that some </w:t>
            </w:r>
            <w:r w:rsidR="0073451B" w:rsidRPr="0001722F">
              <w:rPr>
                <w:rFonts w:ascii="Arial" w:eastAsia="Times New Roman" w:hAnsi="Arial" w:cs="Arial"/>
                <w:sz w:val="28"/>
                <w:szCs w:val="28"/>
              </w:rPr>
              <w:t xml:space="preserve">Parties </w:t>
            </w:r>
            <w:r w:rsidR="00893760" w:rsidRPr="0001722F">
              <w:rPr>
                <w:rFonts w:ascii="Arial" w:eastAsia="Times New Roman" w:hAnsi="Arial" w:cs="Arial"/>
                <w:sz w:val="28"/>
                <w:szCs w:val="28"/>
              </w:rPr>
              <w:t xml:space="preserve">may not </w:t>
            </w:r>
            <w:r w:rsidR="00496302" w:rsidRPr="0001722F">
              <w:rPr>
                <w:rFonts w:ascii="Arial" w:eastAsia="Times New Roman" w:hAnsi="Arial" w:cs="Arial"/>
                <w:sz w:val="28"/>
                <w:szCs w:val="28"/>
              </w:rPr>
              <w:t>be supportive of the principle of non-segregation.</w:t>
            </w:r>
          </w:p>
          <w:p w14:paraId="459A7791" w14:textId="579C43A0" w:rsidR="00C25E48" w:rsidRPr="0001722F" w:rsidRDefault="00C25E48" w:rsidP="00893760">
            <w:pPr>
              <w:spacing w:after="0" w:line="240" w:lineRule="auto"/>
              <w:rPr>
                <w:rFonts w:ascii="Arial" w:eastAsia="Times New Roman" w:hAnsi="Arial" w:cs="Arial"/>
                <w:sz w:val="28"/>
                <w:szCs w:val="28"/>
              </w:rPr>
            </w:pPr>
          </w:p>
        </w:tc>
        <w:tc>
          <w:tcPr>
            <w:tcW w:w="3385" w:type="dxa"/>
          </w:tcPr>
          <w:p w14:paraId="51E9D270" w14:textId="77777777" w:rsidR="0073451B" w:rsidRPr="0001722F" w:rsidRDefault="0073451B" w:rsidP="0073451B">
            <w:pPr>
              <w:spacing w:after="0" w:line="240" w:lineRule="auto"/>
              <w:rPr>
                <w:rFonts w:ascii="Arial" w:eastAsia="Times New Roman" w:hAnsi="Arial" w:cs="Arial"/>
                <w:sz w:val="28"/>
                <w:szCs w:val="28"/>
              </w:rPr>
            </w:pPr>
            <w:r w:rsidRPr="0001722F">
              <w:rPr>
                <w:rFonts w:ascii="Arial" w:eastAsia="Times New Roman" w:hAnsi="Arial" w:cs="Arial"/>
                <w:sz w:val="28"/>
                <w:szCs w:val="28"/>
              </w:rPr>
              <w:t>Minor</w:t>
            </w:r>
          </w:p>
        </w:tc>
      </w:tr>
      <w:tr w:rsidR="0073451B" w:rsidRPr="0073451B" w14:paraId="7E85136D" w14:textId="77777777" w:rsidTr="0073451B">
        <w:tc>
          <w:tcPr>
            <w:tcW w:w="3384" w:type="dxa"/>
          </w:tcPr>
          <w:p w14:paraId="78D3113F"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Racial Group</w:t>
            </w:r>
          </w:p>
        </w:tc>
        <w:tc>
          <w:tcPr>
            <w:tcW w:w="3385" w:type="dxa"/>
          </w:tcPr>
          <w:p w14:paraId="202EDB51" w14:textId="77777777" w:rsidR="0073451B" w:rsidRPr="0001722F" w:rsidRDefault="0073451B" w:rsidP="0073451B">
            <w:pPr>
              <w:spacing w:after="0" w:line="240" w:lineRule="auto"/>
              <w:rPr>
                <w:rFonts w:ascii="Arial" w:eastAsia="Times New Roman" w:hAnsi="Arial" w:cs="Arial"/>
                <w:sz w:val="28"/>
                <w:szCs w:val="28"/>
              </w:rPr>
            </w:pPr>
            <w:r w:rsidRPr="0001722F">
              <w:rPr>
                <w:rFonts w:ascii="Arial" w:eastAsia="Times New Roman" w:hAnsi="Arial" w:cs="Arial"/>
                <w:sz w:val="28"/>
                <w:szCs w:val="28"/>
              </w:rPr>
              <w:t>No s</w:t>
            </w:r>
            <w:r w:rsidR="00893760" w:rsidRPr="0001722F">
              <w:rPr>
                <w:rFonts w:ascii="Arial" w:eastAsia="Times New Roman" w:hAnsi="Arial" w:cs="Arial"/>
                <w:sz w:val="28"/>
                <w:szCs w:val="28"/>
              </w:rPr>
              <w:t>egregation of any race within LCCC cemeteries.</w:t>
            </w:r>
          </w:p>
          <w:p w14:paraId="5449A116" w14:textId="77777777" w:rsidR="00C25E48" w:rsidRPr="0001722F" w:rsidRDefault="00C25E48" w:rsidP="0073451B">
            <w:pPr>
              <w:spacing w:after="0" w:line="240" w:lineRule="auto"/>
              <w:rPr>
                <w:rFonts w:ascii="Arial" w:eastAsia="Times New Roman" w:hAnsi="Arial" w:cs="Arial"/>
                <w:sz w:val="28"/>
                <w:szCs w:val="28"/>
              </w:rPr>
            </w:pPr>
          </w:p>
        </w:tc>
        <w:tc>
          <w:tcPr>
            <w:tcW w:w="3385" w:type="dxa"/>
          </w:tcPr>
          <w:p w14:paraId="27B5A4EE" w14:textId="77777777" w:rsidR="0073451B" w:rsidRPr="0001722F" w:rsidRDefault="0073451B" w:rsidP="0073451B">
            <w:pPr>
              <w:spacing w:after="0" w:line="240" w:lineRule="auto"/>
              <w:rPr>
                <w:rFonts w:ascii="Arial" w:eastAsia="Times New Roman" w:hAnsi="Arial" w:cs="Arial"/>
                <w:sz w:val="28"/>
                <w:szCs w:val="28"/>
              </w:rPr>
            </w:pPr>
            <w:r w:rsidRPr="0001722F">
              <w:rPr>
                <w:rFonts w:ascii="Arial" w:eastAsia="Times New Roman" w:hAnsi="Arial" w:cs="Arial"/>
                <w:sz w:val="28"/>
                <w:szCs w:val="28"/>
              </w:rPr>
              <w:t>Minor</w:t>
            </w:r>
          </w:p>
        </w:tc>
      </w:tr>
      <w:tr w:rsidR="0073451B" w:rsidRPr="0073451B" w14:paraId="1F53DB78" w14:textId="77777777" w:rsidTr="0073451B">
        <w:tc>
          <w:tcPr>
            <w:tcW w:w="3384" w:type="dxa"/>
          </w:tcPr>
          <w:p w14:paraId="52473C0D"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Age</w:t>
            </w:r>
          </w:p>
        </w:tc>
        <w:tc>
          <w:tcPr>
            <w:tcW w:w="3385" w:type="dxa"/>
          </w:tcPr>
          <w:p w14:paraId="40A06BF9" w14:textId="77777777" w:rsidR="0073451B" w:rsidRPr="0001722F" w:rsidRDefault="0028161B" w:rsidP="0073451B">
            <w:pPr>
              <w:spacing w:after="0" w:line="240" w:lineRule="auto"/>
              <w:rPr>
                <w:rFonts w:ascii="Arial" w:eastAsia="Times New Roman" w:hAnsi="Arial" w:cs="Arial"/>
                <w:sz w:val="28"/>
                <w:szCs w:val="28"/>
              </w:rPr>
            </w:pPr>
            <w:r w:rsidRPr="0001722F">
              <w:rPr>
                <w:rFonts w:ascii="Arial" w:eastAsia="Times New Roman" w:hAnsi="Arial" w:cs="Arial"/>
                <w:sz w:val="28"/>
                <w:szCs w:val="28"/>
              </w:rPr>
              <w:t>Improving paths and signage my assist with accessibility issues.</w:t>
            </w:r>
          </w:p>
          <w:p w14:paraId="11D79784" w14:textId="20DB444B" w:rsidR="00C25E48" w:rsidRPr="0001722F" w:rsidRDefault="00C25E48" w:rsidP="0073451B">
            <w:pPr>
              <w:spacing w:after="0" w:line="240" w:lineRule="auto"/>
              <w:rPr>
                <w:rFonts w:ascii="Arial" w:eastAsia="Times New Roman" w:hAnsi="Arial" w:cs="Arial"/>
                <w:sz w:val="28"/>
                <w:szCs w:val="28"/>
              </w:rPr>
            </w:pPr>
          </w:p>
        </w:tc>
        <w:tc>
          <w:tcPr>
            <w:tcW w:w="3385" w:type="dxa"/>
          </w:tcPr>
          <w:p w14:paraId="16DC5FCC" w14:textId="6E76DB5E" w:rsidR="0073451B" w:rsidRPr="0001722F" w:rsidRDefault="0028161B" w:rsidP="0028161B">
            <w:pPr>
              <w:spacing w:after="0" w:line="240" w:lineRule="auto"/>
              <w:rPr>
                <w:rFonts w:ascii="Arial" w:eastAsia="Times New Roman" w:hAnsi="Arial" w:cs="Arial"/>
                <w:sz w:val="28"/>
                <w:szCs w:val="28"/>
              </w:rPr>
            </w:pPr>
            <w:r w:rsidRPr="0001722F">
              <w:rPr>
                <w:rFonts w:ascii="Arial" w:eastAsia="Times New Roman" w:hAnsi="Arial" w:cs="Arial"/>
                <w:sz w:val="28"/>
                <w:szCs w:val="28"/>
              </w:rPr>
              <w:t>Minor</w:t>
            </w:r>
          </w:p>
        </w:tc>
      </w:tr>
      <w:tr w:rsidR="0073451B" w:rsidRPr="0073451B" w14:paraId="5D864C17" w14:textId="77777777" w:rsidTr="0073451B">
        <w:tc>
          <w:tcPr>
            <w:tcW w:w="3384" w:type="dxa"/>
          </w:tcPr>
          <w:p w14:paraId="6F175392"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Marital Status</w:t>
            </w:r>
          </w:p>
        </w:tc>
        <w:tc>
          <w:tcPr>
            <w:tcW w:w="3385" w:type="dxa"/>
          </w:tcPr>
          <w:p w14:paraId="6CEE0518" w14:textId="77777777" w:rsidR="0073451B" w:rsidRPr="0001722F" w:rsidRDefault="0073451B" w:rsidP="0073451B">
            <w:pPr>
              <w:spacing w:after="0" w:line="240" w:lineRule="auto"/>
              <w:rPr>
                <w:rFonts w:ascii="Arial" w:eastAsia="Times New Roman" w:hAnsi="Arial" w:cs="Arial"/>
                <w:sz w:val="28"/>
                <w:szCs w:val="28"/>
              </w:rPr>
            </w:pPr>
          </w:p>
        </w:tc>
        <w:tc>
          <w:tcPr>
            <w:tcW w:w="3385" w:type="dxa"/>
          </w:tcPr>
          <w:p w14:paraId="024649B5" w14:textId="77777777" w:rsidR="0073451B" w:rsidRPr="0001722F" w:rsidRDefault="0073451B" w:rsidP="0073451B">
            <w:pPr>
              <w:spacing w:after="0" w:line="240" w:lineRule="auto"/>
              <w:rPr>
                <w:rFonts w:ascii="Arial" w:eastAsia="Times New Roman" w:hAnsi="Arial" w:cs="Arial"/>
                <w:sz w:val="28"/>
                <w:szCs w:val="28"/>
              </w:rPr>
            </w:pPr>
            <w:r w:rsidRPr="0001722F">
              <w:rPr>
                <w:rFonts w:ascii="Arial" w:eastAsia="Times New Roman" w:hAnsi="Arial" w:cs="Arial"/>
                <w:sz w:val="28"/>
                <w:szCs w:val="28"/>
              </w:rPr>
              <w:t>None</w:t>
            </w:r>
          </w:p>
        </w:tc>
      </w:tr>
      <w:tr w:rsidR="0073451B" w:rsidRPr="0073451B" w14:paraId="420AC686" w14:textId="77777777" w:rsidTr="0073451B">
        <w:tc>
          <w:tcPr>
            <w:tcW w:w="3384" w:type="dxa"/>
          </w:tcPr>
          <w:p w14:paraId="0421F610"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Sexual Orientation</w:t>
            </w:r>
          </w:p>
        </w:tc>
        <w:tc>
          <w:tcPr>
            <w:tcW w:w="3385" w:type="dxa"/>
          </w:tcPr>
          <w:p w14:paraId="25E976EA" w14:textId="77777777" w:rsidR="0073451B" w:rsidRPr="0001722F" w:rsidRDefault="0073451B" w:rsidP="0073451B">
            <w:pPr>
              <w:spacing w:after="0" w:line="240" w:lineRule="auto"/>
              <w:rPr>
                <w:rFonts w:ascii="Arial" w:eastAsia="Times New Roman" w:hAnsi="Arial" w:cs="Arial"/>
                <w:sz w:val="28"/>
                <w:szCs w:val="28"/>
              </w:rPr>
            </w:pPr>
          </w:p>
        </w:tc>
        <w:tc>
          <w:tcPr>
            <w:tcW w:w="3385" w:type="dxa"/>
          </w:tcPr>
          <w:p w14:paraId="0883C434" w14:textId="77777777" w:rsidR="0073451B" w:rsidRPr="0001722F" w:rsidRDefault="0073451B" w:rsidP="0073451B">
            <w:pPr>
              <w:spacing w:after="0" w:line="240" w:lineRule="auto"/>
              <w:rPr>
                <w:rFonts w:ascii="Arial" w:eastAsia="Times New Roman" w:hAnsi="Arial" w:cs="Arial"/>
                <w:sz w:val="28"/>
                <w:szCs w:val="28"/>
              </w:rPr>
            </w:pPr>
            <w:r w:rsidRPr="0001722F">
              <w:rPr>
                <w:rFonts w:ascii="Arial" w:eastAsia="Times New Roman" w:hAnsi="Arial" w:cs="Arial"/>
                <w:sz w:val="28"/>
                <w:szCs w:val="28"/>
              </w:rPr>
              <w:t>None</w:t>
            </w:r>
          </w:p>
        </w:tc>
      </w:tr>
      <w:tr w:rsidR="0073451B" w:rsidRPr="0073451B" w14:paraId="1A960DB4" w14:textId="77777777" w:rsidTr="0073451B">
        <w:tc>
          <w:tcPr>
            <w:tcW w:w="3384" w:type="dxa"/>
          </w:tcPr>
          <w:p w14:paraId="326ECF08"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Men &amp; Women Generally</w:t>
            </w:r>
          </w:p>
        </w:tc>
        <w:tc>
          <w:tcPr>
            <w:tcW w:w="3385" w:type="dxa"/>
          </w:tcPr>
          <w:p w14:paraId="60094344" w14:textId="77777777" w:rsidR="0073451B" w:rsidRPr="0001722F" w:rsidRDefault="0073451B" w:rsidP="0073451B">
            <w:pPr>
              <w:spacing w:after="0" w:line="240" w:lineRule="auto"/>
              <w:rPr>
                <w:rFonts w:ascii="Arial" w:eastAsia="Times New Roman" w:hAnsi="Arial" w:cs="Arial"/>
                <w:sz w:val="28"/>
                <w:szCs w:val="28"/>
              </w:rPr>
            </w:pPr>
          </w:p>
        </w:tc>
        <w:tc>
          <w:tcPr>
            <w:tcW w:w="3385" w:type="dxa"/>
          </w:tcPr>
          <w:p w14:paraId="5E666DFB" w14:textId="77777777" w:rsidR="0073451B" w:rsidRPr="0001722F" w:rsidRDefault="0073451B" w:rsidP="0073451B">
            <w:pPr>
              <w:spacing w:after="0" w:line="240" w:lineRule="auto"/>
              <w:rPr>
                <w:rFonts w:ascii="Arial" w:eastAsia="Times New Roman" w:hAnsi="Arial" w:cs="Arial"/>
                <w:sz w:val="28"/>
                <w:szCs w:val="28"/>
              </w:rPr>
            </w:pPr>
            <w:r w:rsidRPr="0001722F">
              <w:rPr>
                <w:rFonts w:ascii="Arial" w:eastAsia="Times New Roman" w:hAnsi="Arial" w:cs="Arial"/>
                <w:sz w:val="28"/>
                <w:szCs w:val="28"/>
              </w:rPr>
              <w:t>None</w:t>
            </w:r>
          </w:p>
        </w:tc>
      </w:tr>
      <w:tr w:rsidR="0073451B" w:rsidRPr="0073451B" w14:paraId="7B8FB927" w14:textId="77777777" w:rsidTr="0073451B">
        <w:tc>
          <w:tcPr>
            <w:tcW w:w="3384" w:type="dxa"/>
          </w:tcPr>
          <w:p w14:paraId="09986BDD"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Disability</w:t>
            </w:r>
          </w:p>
        </w:tc>
        <w:tc>
          <w:tcPr>
            <w:tcW w:w="3385" w:type="dxa"/>
          </w:tcPr>
          <w:p w14:paraId="655AF61D" w14:textId="77777777" w:rsidR="0073451B" w:rsidRPr="0001722F" w:rsidRDefault="0028161B" w:rsidP="0028161B">
            <w:pPr>
              <w:spacing w:after="0" w:line="240" w:lineRule="auto"/>
              <w:rPr>
                <w:rFonts w:ascii="Arial" w:eastAsia="Times New Roman" w:hAnsi="Arial" w:cs="Arial"/>
                <w:sz w:val="28"/>
                <w:szCs w:val="28"/>
              </w:rPr>
            </w:pPr>
            <w:r w:rsidRPr="0001722F">
              <w:rPr>
                <w:rFonts w:ascii="Arial" w:eastAsia="Times New Roman" w:hAnsi="Arial" w:cs="Arial"/>
                <w:sz w:val="28"/>
                <w:szCs w:val="28"/>
              </w:rPr>
              <w:t xml:space="preserve">Developing new Cemetery space may improve accessibility having a positive impact for service users. </w:t>
            </w:r>
          </w:p>
          <w:p w14:paraId="376EBCFA" w14:textId="64017FD9" w:rsidR="00C25E48" w:rsidRPr="0001722F" w:rsidRDefault="00C25E48" w:rsidP="0028161B">
            <w:pPr>
              <w:spacing w:after="0" w:line="240" w:lineRule="auto"/>
              <w:rPr>
                <w:rFonts w:ascii="Arial" w:eastAsia="Times New Roman" w:hAnsi="Arial" w:cs="Arial"/>
                <w:sz w:val="28"/>
                <w:szCs w:val="28"/>
              </w:rPr>
            </w:pPr>
          </w:p>
        </w:tc>
        <w:tc>
          <w:tcPr>
            <w:tcW w:w="3385" w:type="dxa"/>
          </w:tcPr>
          <w:p w14:paraId="2E54856F" w14:textId="7868725A" w:rsidR="0073451B" w:rsidRPr="0001722F" w:rsidRDefault="0028161B" w:rsidP="0073451B">
            <w:pPr>
              <w:spacing w:after="0" w:line="240" w:lineRule="auto"/>
              <w:rPr>
                <w:rFonts w:ascii="Arial" w:eastAsia="Times New Roman" w:hAnsi="Arial" w:cs="Arial"/>
                <w:sz w:val="28"/>
                <w:szCs w:val="28"/>
              </w:rPr>
            </w:pPr>
            <w:r w:rsidRPr="0001722F">
              <w:rPr>
                <w:rFonts w:ascii="Arial" w:eastAsia="Times New Roman" w:hAnsi="Arial" w:cs="Arial"/>
                <w:sz w:val="28"/>
                <w:szCs w:val="28"/>
              </w:rPr>
              <w:t>Minor</w:t>
            </w:r>
          </w:p>
        </w:tc>
      </w:tr>
      <w:tr w:rsidR="0073451B" w:rsidRPr="0073451B" w14:paraId="0B0C7E5C" w14:textId="77777777" w:rsidTr="0073451B">
        <w:tc>
          <w:tcPr>
            <w:tcW w:w="3384" w:type="dxa"/>
          </w:tcPr>
          <w:p w14:paraId="53BF1875"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Dependants</w:t>
            </w:r>
          </w:p>
        </w:tc>
        <w:tc>
          <w:tcPr>
            <w:tcW w:w="3385" w:type="dxa"/>
          </w:tcPr>
          <w:p w14:paraId="651A341E" w14:textId="23AA4A25" w:rsidR="0073451B" w:rsidRPr="0001722F" w:rsidRDefault="0028161B" w:rsidP="0028161B">
            <w:pPr>
              <w:spacing w:after="0" w:line="240" w:lineRule="auto"/>
              <w:rPr>
                <w:rFonts w:ascii="Arial" w:eastAsia="Times New Roman" w:hAnsi="Arial" w:cs="Arial"/>
                <w:sz w:val="28"/>
                <w:szCs w:val="28"/>
              </w:rPr>
            </w:pPr>
            <w:r w:rsidRPr="0001722F">
              <w:rPr>
                <w:rFonts w:ascii="Arial" w:eastAsia="Times New Roman" w:hAnsi="Arial" w:cs="Arial"/>
                <w:sz w:val="28"/>
                <w:szCs w:val="28"/>
              </w:rPr>
              <w:t xml:space="preserve"> </w:t>
            </w:r>
          </w:p>
        </w:tc>
        <w:tc>
          <w:tcPr>
            <w:tcW w:w="3385" w:type="dxa"/>
          </w:tcPr>
          <w:p w14:paraId="394E4727" w14:textId="56EB3C7D" w:rsidR="0073451B" w:rsidRPr="0001722F" w:rsidRDefault="0028161B" w:rsidP="0073451B">
            <w:pPr>
              <w:spacing w:after="0" w:line="240" w:lineRule="auto"/>
              <w:rPr>
                <w:rFonts w:ascii="Arial" w:eastAsia="Times New Roman" w:hAnsi="Arial" w:cs="Arial"/>
                <w:sz w:val="28"/>
                <w:szCs w:val="28"/>
              </w:rPr>
            </w:pPr>
            <w:r w:rsidRPr="0001722F">
              <w:rPr>
                <w:rFonts w:ascii="Arial" w:eastAsia="Times New Roman" w:hAnsi="Arial" w:cs="Arial"/>
                <w:sz w:val="28"/>
                <w:szCs w:val="28"/>
              </w:rPr>
              <w:t>None</w:t>
            </w:r>
          </w:p>
        </w:tc>
      </w:tr>
    </w:tbl>
    <w:p w14:paraId="79584511" w14:textId="77777777" w:rsidR="0073451B" w:rsidRPr="0073451B" w:rsidRDefault="0073451B" w:rsidP="0073451B">
      <w:pPr>
        <w:spacing w:after="0" w:line="240" w:lineRule="auto"/>
        <w:rPr>
          <w:rFonts w:ascii="Arial" w:eastAsia="Times New Roman" w:hAnsi="Arial" w:cs="Arial"/>
          <w:b/>
          <w:sz w:val="28"/>
          <w:szCs w:val="28"/>
        </w:rPr>
      </w:pPr>
    </w:p>
    <w:p w14:paraId="2B18E05E" w14:textId="351FFF64" w:rsidR="0073451B" w:rsidRPr="0073451B" w:rsidRDefault="0073451B" w:rsidP="0028161B">
      <w:pPr>
        <w:spacing w:after="0" w:line="240" w:lineRule="auto"/>
        <w:rPr>
          <w:rFonts w:ascii="Arial" w:eastAsia="Times New Roman" w:hAnsi="Arial" w:cs="Arial"/>
          <w:sz w:val="16"/>
          <w:szCs w:val="16"/>
        </w:rPr>
      </w:pPr>
      <w:r w:rsidRPr="0073451B">
        <w:rPr>
          <w:rFonts w:ascii="Arial" w:eastAsia="Times New Roman" w:hAnsi="Arial" w:cs="Arial"/>
          <w:sz w:val="28"/>
          <w:szCs w:val="28"/>
        </w:rPr>
        <w:lastRenderedPageBreak/>
        <w:t>Takin</w:t>
      </w:r>
      <w:r w:rsidR="00893760">
        <w:rPr>
          <w:rFonts w:ascii="Arial" w:eastAsia="Times New Roman" w:hAnsi="Arial" w:cs="Arial"/>
          <w:sz w:val="28"/>
          <w:szCs w:val="28"/>
        </w:rPr>
        <w:t>g account of the S.75 groups, L</w:t>
      </w:r>
      <w:r w:rsidRPr="0073451B">
        <w:rPr>
          <w:rFonts w:ascii="Arial" w:eastAsia="Times New Roman" w:hAnsi="Arial" w:cs="Arial"/>
          <w:sz w:val="28"/>
          <w:szCs w:val="28"/>
        </w:rPr>
        <w:t>CCC will take an equitable approach to all and therefore the likely impact</w:t>
      </w:r>
      <w:r w:rsidR="00EC3A46">
        <w:rPr>
          <w:rFonts w:ascii="Arial" w:eastAsia="Times New Roman" w:hAnsi="Arial" w:cs="Arial"/>
          <w:sz w:val="28"/>
          <w:szCs w:val="28"/>
        </w:rPr>
        <w:t xml:space="preserve"> on </w:t>
      </w:r>
      <w:r w:rsidRPr="0073451B">
        <w:rPr>
          <w:rFonts w:ascii="Arial" w:eastAsia="Times New Roman" w:hAnsi="Arial" w:cs="Arial"/>
          <w:sz w:val="28"/>
          <w:szCs w:val="28"/>
        </w:rPr>
        <w:t xml:space="preserve">equality of opportunity is not an issue for any of the S.75 categories. </w:t>
      </w:r>
    </w:p>
    <w:p w14:paraId="74642FD7" w14:textId="77777777" w:rsidR="0073451B" w:rsidRPr="0073451B" w:rsidRDefault="0073451B" w:rsidP="0073451B">
      <w:pPr>
        <w:autoSpaceDE w:val="0"/>
        <w:autoSpaceDN w:val="0"/>
        <w:adjustRightInd w:val="0"/>
        <w:spacing w:after="0" w:line="240" w:lineRule="auto"/>
        <w:rPr>
          <w:rFonts w:ascii="Arial" w:eastAsia="Times New Roman" w:hAnsi="Arial" w:cs="Arial"/>
          <w:sz w:val="16"/>
          <w:szCs w:val="16"/>
        </w:rPr>
      </w:pPr>
    </w:p>
    <w:p w14:paraId="428C4610" w14:textId="77777777" w:rsidR="0073451B" w:rsidRPr="0073451B" w:rsidRDefault="0073451B" w:rsidP="0073451B">
      <w:pPr>
        <w:spacing w:after="0" w:line="240" w:lineRule="auto"/>
        <w:rPr>
          <w:rFonts w:ascii="Arial" w:eastAsia="Times New Roman" w:hAnsi="Arial" w:cs="Times New Roman"/>
          <w:sz w:val="28"/>
          <w:szCs w:val="20"/>
        </w:rPr>
      </w:pPr>
      <w:r w:rsidRPr="0073451B">
        <w:rPr>
          <w:rFonts w:ascii="Arial" w:eastAsia="Times New Roman" w:hAnsi="Arial" w:cs="Times New Roman"/>
          <w:sz w:val="28"/>
          <w:szCs w:val="20"/>
        </w:rPr>
        <w:t>2 Are there opportunities to better promote equality of opportunity for people within the Sec 75 equality categories?</w:t>
      </w:r>
    </w:p>
    <w:p w14:paraId="1A68B080" w14:textId="77777777" w:rsidR="0073451B" w:rsidRPr="0073451B" w:rsidRDefault="0073451B" w:rsidP="0073451B">
      <w:pPr>
        <w:spacing w:after="0" w:line="240" w:lineRule="auto"/>
        <w:rPr>
          <w:rFonts w:ascii="Arial" w:eastAsia="Times New Roman" w:hAnsi="Arial" w:cs="Times New Roman"/>
          <w:sz w:val="24"/>
          <w:szCs w:val="20"/>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3451B" w:rsidRPr="0073451B" w14:paraId="79E83D0E" w14:textId="77777777" w:rsidTr="0073451B">
        <w:tc>
          <w:tcPr>
            <w:tcW w:w="3384" w:type="dxa"/>
          </w:tcPr>
          <w:p w14:paraId="3D47EC6D"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Sec 75 Category</w:t>
            </w:r>
          </w:p>
        </w:tc>
        <w:tc>
          <w:tcPr>
            <w:tcW w:w="3384" w:type="dxa"/>
          </w:tcPr>
          <w:p w14:paraId="0B45E7D8" w14:textId="77777777" w:rsidR="0073451B" w:rsidRPr="0001722F" w:rsidRDefault="0073451B" w:rsidP="0073451B">
            <w:pPr>
              <w:spacing w:after="0" w:line="240" w:lineRule="auto"/>
              <w:rPr>
                <w:rFonts w:ascii="Arial" w:eastAsia="Times New Roman" w:hAnsi="Arial" w:cs="Times New Roman"/>
                <w:sz w:val="28"/>
                <w:szCs w:val="28"/>
              </w:rPr>
            </w:pPr>
            <w:r w:rsidRPr="0001722F">
              <w:rPr>
                <w:rFonts w:ascii="Arial" w:eastAsia="Times New Roman" w:hAnsi="Arial" w:cs="Times New Roman"/>
                <w:sz w:val="28"/>
                <w:szCs w:val="28"/>
              </w:rPr>
              <w:t>IF Yes, provide details</w:t>
            </w:r>
          </w:p>
        </w:tc>
        <w:tc>
          <w:tcPr>
            <w:tcW w:w="3385" w:type="dxa"/>
          </w:tcPr>
          <w:p w14:paraId="13DBFF92" w14:textId="77777777" w:rsidR="0073451B" w:rsidRPr="0001722F" w:rsidRDefault="0073451B" w:rsidP="0073451B">
            <w:pPr>
              <w:spacing w:after="0" w:line="240" w:lineRule="auto"/>
              <w:rPr>
                <w:rFonts w:ascii="Arial" w:eastAsia="Times New Roman" w:hAnsi="Arial" w:cs="Times New Roman"/>
                <w:sz w:val="28"/>
                <w:szCs w:val="28"/>
              </w:rPr>
            </w:pPr>
            <w:r w:rsidRPr="0001722F">
              <w:rPr>
                <w:rFonts w:ascii="Arial" w:eastAsia="Times New Roman" w:hAnsi="Arial" w:cs="Times New Roman"/>
                <w:sz w:val="28"/>
                <w:szCs w:val="28"/>
              </w:rPr>
              <w:t>If No, provide details</w:t>
            </w:r>
          </w:p>
        </w:tc>
      </w:tr>
      <w:tr w:rsidR="0073451B" w:rsidRPr="0073451B" w14:paraId="123DFEC6" w14:textId="77777777" w:rsidTr="0073451B">
        <w:tc>
          <w:tcPr>
            <w:tcW w:w="3384" w:type="dxa"/>
          </w:tcPr>
          <w:p w14:paraId="5D7B4B0E"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Religious Belief</w:t>
            </w:r>
          </w:p>
        </w:tc>
        <w:tc>
          <w:tcPr>
            <w:tcW w:w="3384" w:type="dxa"/>
          </w:tcPr>
          <w:p w14:paraId="5DFB336C" w14:textId="1CEEF6D3" w:rsidR="0073451B" w:rsidRPr="0073451B" w:rsidRDefault="0073451B" w:rsidP="0073451B">
            <w:pPr>
              <w:spacing w:after="0" w:line="240" w:lineRule="auto"/>
              <w:rPr>
                <w:rFonts w:ascii="Arial" w:eastAsia="Times New Roman" w:hAnsi="Arial" w:cs="Times New Roman"/>
                <w:sz w:val="24"/>
                <w:szCs w:val="20"/>
              </w:rPr>
            </w:pPr>
          </w:p>
        </w:tc>
        <w:tc>
          <w:tcPr>
            <w:tcW w:w="3385" w:type="dxa"/>
          </w:tcPr>
          <w:p w14:paraId="08F0A030" w14:textId="2892A5CA" w:rsidR="0073451B" w:rsidRPr="0001722F" w:rsidRDefault="0028161B" w:rsidP="0073451B">
            <w:pPr>
              <w:spacing w:after="0" w:line="240" w:lineRule="auto"/>
              <w:rPr>
                <w:rFonts w:ascii="Arial" w:eastAsia="Times New Roman" w:hAnsi="Arial" w:cs="Times New Roman"/>
                <w:sz w:val="28"/>
                <w:szCs w:val="28"/>
              </w:rPr>
            </w:pPr>
            <w:r w:rsidRPr="0001722F">
              <w:rPr>
                <w:rFonts w:ascii="Arial" w:eastAsia="Times New Roman" w:hAnsi="Arial" w:cs="Times New Roman"/>
                <w:sz w:val="28"/>
                <w:szCs w:val="28"/>
              </w:rPr>
              <w:t>Council currently provides for everyone and therefore no better opportunity to promote at this stage.</w:t>
            </w:r>
          </w:p>
        </w:tc>
      </w:tr>
      <w:tr w:rsidR="0073451B" w:rsidRPr="0073451B" w14:paraId="5BAE5B59" w14:textId="77777777" w:rsidTr="0073451B">
        <w:tc>
          <w:tcPr>
            <w:tcW w:w="3384" w:type="dxa"/>
          </w:tcPr>
          <w:p w14:paraId="6F63A148"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Political Opinion</w:t>
            </w:r>
          </w:p>
        </w:tc>
        <w:tc>
          <w:tcPr>
            <w:tcW w:w="3384" w:type="dxa"/>
          </w:tcPr>
          <w:p w14:paraId="5C2F3F91" w14:textId="167FB839" w:rsidR="0073451B" w:rsidRPr="0073451B" w:rsidRDefault="0073451B" w:rsidP="0073451B">
            <w:pPr>
              <w:spacing w:after="0" w:line="240" w:lineRule="auto"/>
              <w:rPr>
                <w:rFonts w:ascii="Arial" w:eastAsia="Times New Roman" w:hAnsi="Arial" w:cs="Times New Roman"/>
                <w:sz w:val="24"/>
                <w:szCs w:val="20"/>
              </w:rPr>
            </w:pPr>
          </w:p>
        </w:tc>
        <w:tc>
          <w:tcPr>
            <w:tcW w:w="3385" w:type="dxa"/>
          </w:tcPr>
          <w:p w14:paraId="1BA6739F" w14:textId="1DE0C2CF" w:rsidR="0073451B" w:rsidRPr="0001722F" w:rsidRDefault="0028161B" w:rsidP="0073451B">
            <w:pPr>
              <w:spacing w:after="0" w:line="240" w:lineRule="auto"/>
              <w:rPr>
                <w:rFonts w:ascii="Arial" w:eastAsia="Times New Roman" w:hAnsi="Arial" w:cs="Times New Roman"/>
                <w:sz w:val="28"/>
                <w:szCs w:val="28"/>
              </w:rPr>
            </w:pPr>
            <w:r w:rsidRPr="0001722F">
              <w:rPr>
                <w:rFonts w:ascii="Arial" w:eastAsia="Times New Roman" w:hAnsi="Arial" w:cs="Times New Roman"/>
                <w:sz w:val="28"/>
                <w:szCs w:val="28"/>
              </w:rPr>
              <w:t xml:space="preserve">No better opportunity at present. </w:t>
            </w:r>
          </w:p>
        </w:tc>
      </w:tr>
      <w:tr w:rsidR="0073451B" w:rsidRPr="0073451B" w14:paraId="412FF326" w14:textId="77777777" w:rsidTr="0073451B">
        <w:tc>
          <w:tcPr>
            <w:tcW w:w="3384" w:type="dxa"/>
          </w:tcPr>
          <w:p w14:paraId="4AF35533"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Racial Group</w:t>
            </w:r>
          </w:p>
        </w:tc>
        <w:tc>
          <w:tcPr>
            <w:tcW w:w="3384" w:type="dxa"/>
          </w:tcPr>
          <w:p w14:paraId="6DA09B63" w14:textId="77777777" w:rsidR="0073451B" w:rsidRPr="0001722F" w:rsidRDefault="0028161B" w:rsidP="0028161B">
            <w:pPr>
              <w:spacing w:after="0" w:line="240" w:lineRule="auto"/>
              <w:rPr>
                <w:rFonts w:ascii="Arial" w:eastAsia="Times New Roman" w:hAnsi="Arial" w:cs="Times New Roman"/>
                <w:color w:val="000000"/>
                <w:sz w:val="28"/>
                <w:szCs w:val="28"/>
              </w:rPr>
            </w:pPr>
            <w:r w:rsidRPr="0001722F">
              <w:rPr>
                <w:rFonts w:ascii="Arial" w:eastAsia="Times New Roman" w:hAnsi="Arial" w:cs="Times New Roman"/>
                <w:color w:val="000000"/>
                <w:sz w:val="28"/>
                <w:szCs w:val="28"/>
              </w:rPr>
              <w:t>Key information for cemeteries can be translated if English not first language.</w:t>
            </w:r>
          </w:p>
          <w:p w14:paraId="741866A2" w14:textId="14E5AD6B" w:rsidR="00C25E48" w:rsidRPr="0001722F" w:rsidRDefault="00C25E48" w:rsidP="0028161B">
            <w:pPr>
              <w:spacing w:after="0" w:line="240" w:lineRule="auto"/>
              <w:rPr>
                <w:rFonts w:ascii="Arial" w:eastAsia="Times New Roman" w:hAnsi="Arial" w:cs="Times New Roman"/>
                <w:sz w:val="28"/>
                <w:szCs w:val="28"/>
              </w:rPr>
            </w:pPr>
          </w:p>
        </w:tc>
        <w:tc>
          <w:tcPr>
            <w:tcW w:w="3385" w:type="dxa"/>
          </w:tcPr>
          <w:p w14:paraId="67263E46" w14:textId="77777777" w:rsidR="0073451B" w:rsidRPr="0001722F" w:rsidRDefault="0073451B" w:rsidP="0073451B">
            <w:pPr>
              <w:spacing w:after="0" w:line="240" w:lineRule="auto"/>
              <w:rPr>
                <w:rFonts w:ascii="Arial" w:eastAsia="Times New Roman" w:hAnsi="Arial" w:cs="Times New Roman"/>
                <w:sz w:val="28"/>
                <w:szCs w:val="28"/>
              </w:rPr>
            </w:pPr>
          </w:p>
        </w:tc>
      </w:tr>
      <w:tr w:rsidR="0073451B" w:rsidRPr="0073451B" w14:paraId="6D045EC6" w14:textId="77777777" w:rsidTr="0073451B">
        <w:tc>
          <w:tcPr>
            <w:tcW w:w="3384" w:type="dxa"/>
          </w:tcPr>
          <w:p w14:paraId="678FCBF9"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Age</w:t>
            </w:r>
          </w:p>
        </w:tc>
        <w:tc>
          <w:tcPr>
            <w:tcW w:w="3384" w:type="dxa"/>
          </w:tcPr>
          <w:p w14:paraId="12910120" w14:textId="77777777" w:rsidR="0073451B" w:rsidRPr="0001722F" w:rsidRDefault="0073451B" w:rsidP="0073451B">
            <w:pPr>
              <w:spacing w:after="0" w:line="240" w:lineRule="auto"/>
              <w:rPr>
                <w:rFonts w:ascii="Arial" w:eastAsia="Times New Roman" w:hAnsi="Arial" w:cs="Times New Roman"/>
                <w:sz w:val="28"/>
                <w:szCs w:val="28"/>
              </w:rPr>
            </w:pPr>
          </w:p>
        </w:tc>
        <w:tc>
          <w:tcPr>
            <w:tcW w:w="3385" w:type="dxa"/>
          </w:tcPr>
          <w:p w14:paraId="5FE4F127" w14:textId="77777777" w:rsidR="0073451B" w:rsidRPr="0001722F" w:rsidRDefault="0073451B" w:rsidP="0073451B">
            <w:pPr>
              <w:spacing w:after="0" w:line="240" w:lineRule="auto"/>
              <w:rPr>
                <w:rFonts w:ascii="Arial" w:eastAsia="Times New Roman" w:hAnsi="Arial" w:cs="Times New Roman"/>
                <w:sz w:val="28"/>
                <w:szCs w:val="28"/>
              </w:rPr>
            </w:pPr>
            <w:r w:rsidRPr="0001722F">
              <w:rPr>
                <w:rFonts w:ascii="Arial" w:eastAsia="Times New Roman" w:hAnsi="Arial" w:cs="Times New Roman"/>
                <w:sz w:val="28"/>
                <w:szCs w:val="28"/>
              </w:rPr>
              <w:t>No, equality of opportunity for all</w:t>
            </w:r>
          </w:p>
        </w:tc>
      </w:tr>
      <w:tr w:rsidR="0073451B" w:rsidRPr="0073451B" w14:paraId="3E571591" w14:textId="77777777" w:rsidTr="0073451B">
        <w:tc>
          <w:tcPr>
            <w:tcW w:w="3384" w:type="dxa"/>
          </w:tcPr>
          <w:p w14:paraId="5BB4CA90"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Marital Status</w:t>
            </w:r>
          </w:p>
        </w:tc>
        <w:tc>
          <w:tcPr>
            <w:tcW w:w="3384" w:type="dxa"/>
          </w:tcPr>
          <w:p w14:paraId="41CBE13C" w14:textId="77777777" w:rsidR="0073451B" w:rsidRPr="0001722F" w:rsidRDefault="0073451B" w:rsidP="0073451B">
            <w:pPr>
              <w:spacing w:after="0" w:line="240" w:lineRule="auto"/>
              <w:rPr>
                <w:rFonts w:ascii="Arial" w:eastAsia="Times New Roman" w:hAnsi="Arial" w:cs="Times New Roman"/>
                <w:sz w:val="28"/>
                <w:szCs w:val="28"/>
              </w:rPr>
            </w:pPr>
          </w:p>
        </w:tc>
        <w:tc>
          <w:tcPr>
            <w:tcW w:w="3385" w:type="dxa"/>
          </w:tcPr>
          <w:p w14:paraId="458C9C5A" w14:textId="77777777" w:rsidR="0073451B" w:rsidRPr="0001722F" w:rsidRDefault="0073451B" w:rsidP="0073451B">
            <w:pPr>
              <w:spacing w:after="0" w:line="240" w:lineRule="auto"/>
              <w:rPr>
                <w:rFonts w:ascii="Arial" w:eastAsia="Times New Roman" w:hAnsi="Arial" w:cs="Times New Roman"/>
                <w:sz w:val="28"/>
                <w:szCs w:val="28"/>
              </w:rPr>
            </w:pPr>
            <w:r w:rsidRPr="0001722F">
              <w:rPr>
                <w:rFonts w:ascii="Arial" w:eastAsia="Times New Roman" w:hAnsi="Arial" w:cs="Times New Roman"/>
                <w:sz w:val="28"/>
                <w:szCs w:val="28"/>
              </w:rPr>
              <w:t>No, equality of opportunity for all</w:t>
            </w:r>
          </w:p>
        </w:tc>
      </w:tr>
      <w:tr w:rsidR="0073451B" w:rsidRPr="0073451B" w14:paraId="08982F47" w14:textId="77777777" w:rsidTr="0073451B">
        <w:tc>
          <w:tcPr>
            <w:tcW w:w="3384" w:type="dxa"/>
          </w:tcPr>
          <w:p w14:paraId="2DE33298"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Sexual Orientation</w:t>
            </w:r>
          </w:p>
        </w:tc>
        <w:tc>
          <w:tcPr>
            <w:tcW w:w="3384" w:type="dxa"/>
          </w:tcPr>
          <w:p w14:paraId="0018BFAC" w14:textId="77777777" w:rsidR="0073451B" w:rsidRPr="0001722F" w:rsidRDefault="0073451B" w:rsidP="0073451B">
            <w:pPr>
              <w:spacing w:after="0" w:line="240" w:lineRule="auto"/>
              <w:rPr>
                <w:rFonts w:ascii="Arial" w:eastAsia="Times New Roman" w:hAnsi="Arial" w:cs="Times New Roman"/>
                <w:sz w:val="28"/>
                <w:szCs w:val="28"/>
              </w:rPr>
            </w:pPr>
          </w:p>
        </w:tc>
        <w:tc>
          <w:tcPr>
            <w:tcW w:w="3385" w:type="dxa"/>
          </w:tcPr>
          <w:p w14:paraId="507DE3C7" w14:textId="77777777" w:rsidR="0073451B" w:rsidRPr="0001722F" w:rsidRDefault="0073451B" w:rsidP="0073451B">
            <w:pPr>
              <w:spacing w:after="0" w:line="240" w:lineRule="auto"/>
              <w:rPr>
                <w:rFonts w:ascii="Arial" w:eastAsia="Times New Roman" w:hAnsi="Arial" w:cs="Times New Roman"/>
                <w:sz w:val="28"/>
                <w:szCs w:val="28"/>
              </w:rPr>
            </w:pPr>
            <w:r w:rsidRPr="0001722F">
              <w:rPr>
                <w:rFonts w:ascii="Arial" w:eastAsia="Times New Roman" w:hAnsi="Arial" w:cs="Times New Roman"/>
                <w:sz w:val="28"/>
                <w:szCs w:val="28"/>
              </w:rPr>
              <w:t>No, equality of opportunity for all</w:t>
            </w:r>
          </w:p>
        </w:tc>
      </w:tr>
      <w:tr w:rsidR="0073451B" w:rsidRPr="0073451B" w14:paraId="09F4FA24" w14:textId="77777777" w:rsidTr="0073451B">
        <w:tc>
          <w:tcPr>
            <w:tcW w:w="3384" w:type="dxa"/>
          </w:tcPr>
          <w:p w14:paraId="515A59B5"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Men &amp; Women Generally</w:t>
            </w:r>
          </w:p>
        </w:tc>
        <w:tc>
          <w:tcPr>
            <w:tcW w:w="3384" w:type="dxa"/>
          </w:tcPr>
          <w:p w14:paraId="12306753" w14:textId="77777777" w:rsidR="0073451B" w:rsidRPr="0001722F" w:rsidRDefault="0073451B" w:rsidP="0073451B">
            <w:pPr>
              <w:spacing w:after="0" w:line="240" w:lineRule="auto"/>
              <w:rPr>
                <w:rFonts w:ascii="Arial" w:eastAsia="Times New Roman" w:hAnsi="Arial" w:cs="Times New Roman"/>
                <w:sz w:val="28"/>
                <w:szCs w:val="28"/>
              </w:rPr>
            </w:pPr>
          </w:p>
        </w:tc>
        <w:tc>
          <w:tcPr>
            <w:tcW w:w="3385" w:type="dxa"/>
          </w:tcPr>
          <w:p w14:paraId="65F88436" w14:textId="77777777" w:rsidR="0073451B" w:rsidRPr="0001722F" w:rsidRDefault="0073451B" w:rsidP="0073451B">
            <w:pPr>
              <w:spacing w:after="0" w:line="240" w:lineRule="auto"/>
              <w:rPr>
                <w:rFonts w:ascii="Arial" w:eastAsia="Times New Roman" w:hAnsi="Arial" w:cs="Times New Roman"/>
                <w:sz w:val="28"/>
                <w:szCs w:val="28"/>
              </w:rPr>
            </w:pPr>
            <w:r w:rsidRPr="0001722F">
              <w:rPr>
                <w:rFonts w:ascii="Arial" w:eastAsia="Times New Roman" w:hAnsi="Arial" w:cs="Times New Roman"/>
                <w:sz w:val="28"/>
                <w:szCs w:val="28"/>
              </w:rPr>
              <w:t>No, equality of opportunity for all</w:t>
            </w:r>
          </w:p>
        </w:tc>
      </w:tr>
      <w:tr w:rsidR="0073451B" w:rsidRPr="0073451B" w14:paraId="501DE80F" w14:textId="77777777" w:rsidTr="0073451B">
        <w:tc>
          <w:tcPr>
            <w:tcW w:w="3384" w:type="dxa"/>
          </w:tcPr>
          <w:p w14:paraId="162CE77C"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Disability</w:t>
            </w:r>
          </w:p>
        </w:tc>
        <w:tc>
          <w:tcPr>
            <w:tcW w:w="3384" w:type="dxa"/>
          </w:tcPr>
          <w:p w14:paraId="45761189" w14:textId="77777777" w:rsidR="0073451B" w:rsidRPr="0001722F" w:rsidRDefault="0073451B" w:rsidP="0028161B">
            <w:pPr>
              <w:spacing w:after="0" w:line="240" w:lineRule="auto"/>
              <w:rPr>
                <w:rFonts w:ascii="Arial" w:eastAsia="Times New Roman" w:hAnsi="Arial" w:cs="Times New Roman"/>
                <w:sz w:val="28"/>
                <w:szCs w:val="28"/>
              </w:rPr>
            </w:pPr>
            <w:r w:rsidRPr="0001722F">
              <w:rPr>
                <w:rFonts w:ascii="Arial" w:eastAsia="Times New Roman" w:hAnsi="Arial" w:cs="Times New Roman"/>
                <w:sz w:val="28"/>
                <w:szCs w:val="28"/>
              </w:rPr>
              <w:t xml:space="preserve">Ensuring all </w:t>
            </w:r>
            <w:r w:rsidR="00EC3A46" w:rsidRPr="0001722F">
              <w:rPr>
                <w:rFonts w:ascii="Arial" w:eastAsia="Times New Roman" w:hAnsi="Arial" w:cs="Times New Roman"/>
                <w:sz w:val="28"/>
                <w:szCs w:val="28"/>
              </w:rPr>
              <w:t>DDA adjust</w:t>
            </w:r>
            <w:r w:rsidRPr="0001722F">
              <w:rPr>
                <w:rFonts w:ascii="Arial" w:eastAsia="Times New Roman" w:hAnsi="Arial" w:cs="Times New Roman"/>
                <w:sz w:val="28"/>
                <w:szCs w:val="28"/>
              </w:rPr>
              <w:t xml:space="preserve">ments are </w:t>
            </w:r>
            <w:r w:rsidR="0028161B" w:rsidRPr="0001722F">
              <w:rPr>
                <w:rFonts w:ascii="Arial" w:eastAsia="Times New Roman" w:hAnsi="Arial" w:cs="Times New Roman"/>
                <w:sz w:val="28"/>
                <w:szCs w:val="28"/>
              </w:rPr>
              <w:t>promoted and improving accessibility at cemeteries.</w:t>
            </w:r>
          </w:p>
          <w:p w14:paraId="53B9408F" w14:textId="6986F9F8" w:rsidR="00C25E48" w:rsidRPr="0001722F" w:rsidRDefault="00C25E48" w:rsidP="0028161B">
            <w:pPr>
              <w:spacing w:after="0" w:line="240" w:lineRule="auto"/>
              <w:rPr>
                <w:rFonts w:ascii="Arial" w:eastAsia="Times New Roman" w:hAnsi="Arial" w:cs="Times New Roman"/>
                <w:sz w:val="28"/>
                <w:szCs w:val="28"/>
              </w:rPr>
            </w:pPr>
          </w:p>
        </w:tc>
        <w:tc>
          <w:tcPr>
            <w:tcW w:w="3385" w:type="dxa"/>
          </w:tcPr>
          <w:p w14:paraId="04EE96DA" w14:textId="77777777" w:rsidR="0073451B" w:rsidRPr="0073451B" w:rsidRDefault="0073451B" w:rsidP="0073451B">
            <w:pPr>
              <w:spacing w:after="0" w:line="240" w:lineRule="auto"/>
              <w:rPr>
                <w:rFonts w:ascii="Arial" w:eastAsia="Times New Roman" w:hAnsi="Arial" w:cs="Times New Roman"/>
                <w:sz w:val="24"/>
                <w:szCs w:val="20"/>
              </w:rPr>
            </w:pPr>
          </w:p>
        </w:tc>
      </w:tr>
      <w:tr w:rsidR="0073451B" w:rsidRPr="0073451B" w14:paraId="077E8B36" w14:textId="77777777" w:rsidTr="0073451B">
        <w:tc>
          <w:tcPr>
            <w:tcW w:w="3384" w:type="dxa"/>
          </w:tcPr>
          <w:p w14:paraId="265C7080" w14:textId="77777777" w:rsidR="0073451B" w:rsidRPr="0073451B" w:rsidRDefault="0073451B" w:rsidP="0073451B">
            <w:pPr>
              <w:autoSpaceDE w:val="0"/>
              <w:autoSpaceDN w:val="0"/>
              <w:adjustRightInd w:val="0"/>
              <w:spacing w:after="0" w:line="240" w:lineRule="auto"/>
              <w:rPr>
                <w:rFonts w:ascii="Arial" w:eastAsia="Times New Roman" w:hAnsi="Arial" w:cs="Arial"/>
                <w:bCs/>
                <w:sz w:val="28"/>
                <w:szCs w:val="28"/>
              </w:rPr>
            </w:pPr>
            <w:r w:rsidRPr="0073451B">
              <w:rPr>
                <w:rFonts w:ascii="Arial" w:eastAsia="Times New Roman" w:hAnsi="Arial" w:cs="Arial"/>
                <w:bCs/>
                <w:sz w:val="28"/>
                <w:szCs w:val="28"/>
              </w:rPr>
              <w:t>Dependants</w:t>
            </w:r>
          </w:p>
        </w:tc>
        <w:tc>
          <w:tcPr>
            <w:tcW w:w="3384" w:type="dxa"/>
          </w:tcPr>
          <w:p w14:paraId="5D8B9640" w14:textId="77777777" w:rsidR="0073451B" w:rsidRPr="0001722F" w:rsidRDefault="0028161B" w:rsidP="0073451B">
            <w:pPr>
              <w:spacing w:after="0" w:line="240" w:lineRule="auto"/>
              <w:rPr>
                <w:rFonts w:ascii="Arial" w:eastAsia="Times New Roman" w:hAnsi="Arial" w:cs="Times New Roman"/>
                <w:sz w:val="28"/>
                <w:szCs w:val="28"/>
              </w:rPr>
            </w:pPr>
            <w:r w:rsidRPr="0001722F">
              <w:rPr>
                <w:rFonts w:ascii="Arial" w:eastAsia="Times New Roman" w:hAnsi="Arial" w:cs="Times New Roman"/>
                <w:sz w:val="28"/>
                <w:szCs w:val="28"/>
              </w:rPr>
              <w:t>Improving accessibility may also support parents or families with dependants.</w:t>
            </w:r>
          </w:p>
          <w:p w14:paraId="4354AB4D" w14:textId="6579F62A" w:rsidR="00C25E48" w:rsidRPr="0001722F" w:rsidRDefault="00C25E48" w:rsidP="0073451B">
            <w:pPr>
              <w:spacing w:after="0" w:line="240" w:lineRule="auto"/>
              <w:rPr>
                <w:rFonts w:ascii="Arial" w:eastAsia="Times New Roman" w:hAnsi="Arial" w:cs="Times New Roman"/>
                <w:sz w:val="28"/>
                <w:szCs w:val="28"/>
              </w:rPr>
            </w:pPr>
          </w:p>
        </w:tc>
        <w:tc>
          <w:tcPr>
            <w:tcW w:w="3385" w:type="dxa"/>
          </w:tcPr>
          <w:p w14:paraId="223C89C8" w14:textId="213400B9" w:rsidR="0073451B" w:rsidRPr="0073451B" w:rsidRDefault="0073451B" w:rsidP="0073451B">
            <w:pPr>
              <w:spacing w:after="0" w:line="240" w:lineRule="auto"/>
              <w:rPr>
                <w:rFonts w:ascii="Arial" w:eastAsia="Times New Roman" w:hAnsi="Arial" w:cs="Times New Roman"/>
                <w:sz w:val="24"/>
                <w:szCs w:val="20"/>
              </w:rPr>
            </w:pPr>
          </w:p>
        </w:tc>
      </w:tr>
    </w:tbl>
    <w:p w14:paraId="1CAF4A05" w14:textId="77777777" w:rsidR="0073451B" w:rsidRPr="0073451B" w:rsidRDefault="0073451B" w:rsidP="0073451B">
      <w:pPr>
        <w:spacing w:after="0" w:line="240" w:lineRule="auto"/>
        <w:rPr>
          <w:rFonts w:ascii="Arial" w:eastAsia="Times New Roman" w:hAnsi="Arial" w:cs="Times New Roman"/>
          <w:sz w:val="28"/>
          <w:szCs w:val="28"/>
        </w:rPr>
      </w:pPr>
    </w:p>
    <w:p w14:paraId="0BB76C86" w14:textId="77777777" w:rsidR="0073451B" w:rsidRPr="0073451B" w:rsidRDefault="0073451B" w:rsidP="0073451B">
      <w:pPr>
        <w:spacing w:after="0" w:line="240" w:lineRule="auto"/>
        <w:rPr>
          <w:rFonts w:ascii="Arial" w:eastAsia="Times New Roman" w:hAnsi="Arial" w:cs="Times New Roman"/>
          <w:sz w:val="28"/>
          <w:szCs w:val="20"/>
        </w:rPr>
      </w:pPr>
    </w:p>
    <w:p w14:paraId="16CB07D4" w14:textId="77777777" w:rsidR="0073451B" w:rsidRPr="0073451B" w:rsidRDefault="0073451B" w:rsidP="0073451B">
      <w:pPr>
        <w:spacing w:after="0" w:line="240" w:lineRule="auto"/>
        <w:rPr>
          <w:rFonts w:ascii="Arial" w:eastAsia="Times New Roman" w:hAnsi="Arial" w:cs="Times New Roman"/>
          <w:sz w:val="28"/>
          <w:szCs w:val="20"/>
        </w:rPr>
      </w:pPr>
      <w:r w:rsidRPr="0073451B">
        <w:rPr>
          <w:rFonts w:ascii="Arial" w:eastAsia="Times New Roman" w:hAnsi="Arial" w:cs="Times New Roman"/>
          <w:sz w:val="28"/>
          <w:szCs w:val="20"/>
        </w:rPr>
        <w:lastRenderedPageBreak/>
        <w:t xml:space="preserve">3 To what extent is the policy likely to impact on good relations between people of different religious belief, political opinion or racial group? </w:t>
      </w:r>
      <w:r w:rsidRPr="0073451B">
        <w:rPr>
          <w:rFonts w:ascii="Arial" w:eastAsia="Times New Roman" w:hAnsi="Arial" w:cs="Arial"/>
          <w:bCs/>
          <w:sz w:val="28"/>
          <w:szCs w:val="20"/>
        </w:rPr>
        <w:t>(</w:t>
      </w:r>
      <w:proofErr w:type="gramStart"/>
      <w:r w:rsidRPr="0073451B">
        <w:rPr>
          <w:rFonts w:ascii="Arial" w:eastAsia="Times New Roman" w:hAnsi="Arial" w:cs="Arial"/>
          <w:bCs/>
          <w:sz w:val="28"/>
          <w:szCs w:val="20"/>
        </w:rPr>
        <w:t>minor/major/none</w:t>
      </w:r>
      <w:proofErr w:type="gramEnd"/>
      <w:r w:rsidRPr="0073451B">
        <w:rPr>
          <w:rFonts w:ascii="Arial" w:eastAsia="Times New Roman" w:hAnsi="Arial" w:cs="Arial"/>
          <w:bCs/>
          <w:sz w:val="28"/>
          <w:szCs w:val="20"/>
        </w:rPr>
        <w:t>)</w:t>
      </w:r>
    </w:p>
    <w:p w14:paraId="05F81DDF" w14:textId="77777777" w:rsidR="0073451B" w:rsidRPr="0073451B" w:rsidRDefault="0073451B" w:rsidP="0073451B">
      <w:pPr>
        <w:spacing w:after="0" w:line="240" w:lineRule="auto"/>
        <w:rPr>
          <w:rFonts w:ascii="Arial" w:eastAsia="Times New Roman" w:hAnsi="Arial" w:cs="Times New Roman"/>
          <w:sz w:val="24"/>
          <w:szCs w:val="20"/>
        </w:rPr>
      </w:pPr>
    </w:p>
    <w:p w14:paraId="1A9E9CED" w14:textId="77777777" w:rsidR="0073451B" w:rsidRPr="0073451B" w:rsidRDefault="0073451B" w:rsidP="0073451B">
      <w:pPr>
        <w:spacing w:after="0" w:line="240" w:lineRule="auto"/>
        <w:rPr>
          <w:rFonts w:ascii="Arial" w:eastAsia="Times New Roman" w:hAnsi="Arial"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3"/>
        <w:gridCol w:w="3315"/>
        <w:gridCol w:w="3340"/>
      </w:tblGrid>
      <w:tr w:rsidR="0073451B" w:rsidRPr="0073451B" w14:paraId="70C7B7B8" w14:textId="77777777" w:rsidTr="0073451B">
        <w:tc>
          <w:tcPr>
            <w:tcW w:w="3384" w:type="dxa"/>
          </w:tcPr>
          <w:p w14:paraId="51F6EA51" w14:textId="77777777" w:rsidR="0073451B" w:rsidRPr="00AE5605" w:rsidRDefault="0073451B" w:rsidP="0073451B">
            <w:pPr>
              <w:spacing w:after="0" w:line="240" w:lineRule="auto"/>
              <w:rPr>
                <w:rFonts w:ascii="Arial" w:eastAsia="Times New Roman" w:hAnsi="Arial" w:cs="Times New Roman"/>
                <w:sz w:val="28"/>
                <w:szCs w:val="28"/>
              </w:rPr>
            </w:pPr>
            <w:r w:rsidRPr="00AE5605">
              <w:rPr>
                <w:rFonts w:ascii="Arial" w:eastAsia="Times New Roman" w:hAnsi="Arial" w:cs="Times New Roman"/>
                <w:sz w:val="28"/>
                <w:szCs w:val="28"/>
              </w:rPr>
              <w:t>Good Relations Category</w:t>
            </w:r>
          </w:p>
        </w:tc>
        <w:tc>
          <w:tcPr>
            <w:tcW w:w="3385" w:type="dxa"/>
          </w:tcPr>
          <w:p w14:paraId="08880470" w14:textId="77777777" w:rsidR="0073451B" w:rsidRPr="00AE5605" w:rsidRDefault="0073451B" w:rsidP="0073451B">
            <w:pPr>
              <w:spacing w:after="0" w:line="240" w:lineRule="auto"/>
              <w:rPr>
                <w:rFonts w:ascii="Arial" w:eastAsia="Times New Roman" w:hAnsi="Arial" w:cs="Arial"/>
                <w:bCs/>
                <w:sz w:val="28"/>
                <w:szCs w:val="28"/>
              </w:rPr>
            </w:pPr>
            <w:r w:rsidRPr="00AE5605">
              <w:rPr>
                <w:rFonts w:ascii="Arial" w:eastAsia="Times New Roman" w:hAnsi="Arial" w:cs="Arial"/>
                <w:bCs/>
                <w:sz w:val="28"/>
                <w:szCs w:val="28"/>
              </w:rPr>
              <w:t>Details of policy impact</w:t>
            </w:r>
          </w:p>
        </w:tc>
        <w:tc>
          <w:tcPr>
            <w:tcW w:w="3385" w:type="dxa"/>
          </w:tcPr>
          <w:p w14:paraId="651EFC73" w14:textId="77777777" w:rsidR="0073451B" w:rsidRPr="00AE5605" w:rsidRDefault="0073451B" w:rsidP="0073451B">
            <w:pPr>
              <w:keepNext/>
              <w:spacing w:after="0" w:line="240" w:lineRule="auto"/>
              <w:outlineLvl w:val="0"/>
              <w:rPr>
                <w:rFonts w:ascii="Arial" w:eastAsia="Times New Roman" w:hAnsi="Arial" w:cs="Arial"/>
                <w:bCs/>
                <w:sz w:val="28"/>
                <w:szCs w:val="28"/>
              </w:rPr>
            </w:pPr>
            <w:r w:rsidRPr="00AE5605">
              <w:rPr>
                <w:rFonts w:ascii="Arial" w:eastAsia="Times New Roman" w:hAnsi="Arial" w:cs="Arial"/>
                <w:bCs/>
                <w:sz w:val="28"/>
                <w:szCs w:val="28"/>
              </w:rPr>
              <w:t>Level of impact (minor/major/none)</w:t>
            </w:r>
          </w:p>
        </w:tc>
      </w:tr>
      <w:tr w:rsidR="0073451B" w:rsidRPr="0073451B" w14:paraId="69B46A6F" w14:textId="77777777" w:rsidTr="0073451B">
        <w:tc>
          <w:tcPr>
            <w:tcW w:w="3384" w:type="dxa"/>
          </w:tcPr>
          <w:p w14:paraId="38DFF5EB" w14:textId="77777777" w:rsidR="0073451B" w:rsidRPr="00AE5605" w:rsidRDefault="0073451B" w:rsidP="0073451B">
            <w:pPr>
              <w:spacing w:after="0" w:line="240" w:lineRule="auto"/>
              <w:rPr>
                <w:rFonts w:ascii="Arial" w:eastAsia="Times New Roman" w:hAnsi="Arial" w:cs="Times New Roman"/>
                <w:sz w:val="28"/>
                <w:szCs w:val="28"/>
              </w:rPr>
            </w:pPr>
            <w:r w:rsidRPr="00AE5605">
              <w:rPr>
                <w:rFonts w:ascii="Arial" w:eastAsia="Times New Roman" w:hAnsi="Arial" w:cs="Times New Roman"/>
                <w:sz w:val="28"/>
                <w:szCs w:val="28"/>
              </w:rPr>
              <w:t>Religious Belief</w:t>
            </w:r>
          </w:p>
        </w:tc>
        <w:tc>
          <w:tcPr>
            <w:tcW w:w="3385" w:type="dxa"/>
          </w:tcPr>
          <w:p w14:paraId="59658AB8" w14:textId="77777777" w:rsidR="0073451B" w:rsidRPr="0001722F" w:rsidRDefault="0073451B" w:rsidP="0073451B">
            <w:pPr>
              <w:spacing w:after="0" w:line="240" w:lineRule="auto"/>
              <w:rPr>
                <w:rFonts w:ascii="Arial" w:eastAsia="Times New Roman" w:hAnsi="Arial" w:cs="Times New Roman"/>
                <w:sz w:val="28"/>
                <w:szCs w:val="28"/>
              </w:rPr>
            </w:pPr>
            <w:r w:rsidRPr="0001722F">
              <w:rPr>
                <w:rFonts w:ascii="Arial" w:eastAsia="Times New Roman" w:hAnsi="Arial" w:cs="Times New Roman"/>
                <w:sz w:val="28"/>
                <w:szCs w:val="28"/>
              </w:rPr>
              <w:t>No longer an issue. All religious beliefs to be accommodated sequentially going forward. No segregation of beliefs within burial ground</w:t>
            </w:r>
          </w:p>
          <w:p w14:paraId="02EA1DC1" w14:textId="77777777" w:rsidR="00C25E48" w:rsidRPr="00EC3A46" w:rsidRDefault="00C25E48" w:rsidP="0073451B">
            <w:pPr>
              <w:spacing w:after="0" w:line="240" w:lineRule="auto"/>
              <w:rPr>
                <w:rFonts w:ascii="Arial" w:eastAsia="Times New Roman" w:hAnsi="Arial" w:cs="Times New Roman"/>
                <w:sz w:val="24"/>
                <w:szCs w:val="24"/>
              </w:rPr>
            </w:pPr>
          </w:p>
        </w:tc>
        <w:tc>
          <w:tcPr>
            <w:tcW w:w="3385" w:type="dxa"/>
          </w:tcPr>
          <w:p w14:paraId="6A841F5F" w14:textId="630C8149" w:rsidR="0073451B" w:rsidRPr="0001722F" w:rsidRDefault="0073451B" w:rsidP="0073451B">
            <w:pPr>
              <w:spacing w:after="0" w:line="240" w:lineRule="auto"/>
              <w:rPr>
                <w:rFonts w:ascii="Arial" w:eastAsia="Times New Roman" w:hAnsi="Arial" w:cs="Times New Roman"/>
                <w:sz w:val="28"/>
                <w:szCs w:val="28"/>
              </w:rPr>
            </w:pPr>
            <w:r w:rsidRPr="0001722F">
              <w:rPr>
                <w:rFonts w:ascii="Arial" w:eastAsia="Times New Roman" w:hAnsi="Arial" w:cs="Times New Roman"/>
                <w:sz w:val="28"/>
                <w:szCs w:val="28"/>
              </w:rPr>
              <w:t>Minor</w:t>
            </w:r>
            <w:r w:rsidR="0028161B" w:rsidRPr="0001722F">
              <w:rPr>
                <w:rFonts w:ascii="Arial" w:eastAsia="Times New Roman" w:hAnsi="Arial" w:cs="Times New Roman"/>
                <w:sz w:val="28"/>
                <w:szCs w:val="28"/>
              </w:rPr>
              <w:t>/positive</w:t>
            </w:r>
          </w:p>
        </w:tc>
      </w:tr>
      <w:tr w:rsidR="0073451B" w:rsidRPr="0073451B" w14:paraId="2088758F" w14:textId="77777777" w:rsidTr="0073451B">
        <w:tc>
          <w:tcPr>
            <w:tcW w:w="3384" w:type="dxa"/>
          </w:tcPr>
          <w:p w14:paraId="49641CE2" w14:textId="77777777" w:rsidR="0073451B" w:rsidRPr="00AE5605" w:rsidRDefault="0073451B" w:rsidP="0073451B">
            <w:pPr>
              <w:spacing w:after="0" w:line="240" w:lineRule="auto"/>
              <w:rPr>
                <w:rFonts w:ascii="Arial" w:eastAsia="Times New Roman" w:hAnsi="Arial" w:cs="Times New Roman"/>
                <w:sz w:val="28"/>
                <w:szCs w:val="28"/>
              </w:rPr>
            </w:pPr>
            <w:r w:rsidRPr="00AE5605">
              <w:rPr>
                <w:rFonts w:ascii="Arial" w:eastAsia="Times New Roman" w:hAnsi="Arial" w:cs="Times New Roman"/>
                <w:sz w:val="28"/>
                <w:szCs w:val="28"/>
              </w:rPr>
              <w:t>Political Opinion</w:t>
            </w:r>
          </w:p>
        </w:tc>
        <w:tc>
          <w:tcPr>
            <w:tcW w:w="3385" w:type="dxa"/>
          </w:tcPr>
          <w:p w14:paraId="6BEC0AC1" w14:textId="77777777" w:rsidR="0073451B" w:rsidRPr="0001722F" w:rsidRDefault="0073451B" w:rsidP="0073451B">
            <w:pPr>
              <w:spacing w:after="0" w:line="240" w:lineRule="auto"/>
              <w:rPr>
                <w:rFonts w:ascii="Arial" w:eastAsia="Times New Roman" w:hAnsi="Arial" w:cs="Times New Roman"/>
                <w:sz w:val="28"/>
                <w:szCs w:val="28"/>
              </w:rPr>
            </w:pPr>
            <w:r w:rsidRPr="0001722F">
              <w:rPr>
                <w:rFonts w:ascii="Arial" w:eastAsia="Times New Roman" w:hAnsi="Arial" w:cs="Times New Roman"/>
                <w:sz w:val="28"/>
                <w:szCs w:val="28"/>
              </w:rPr>
              <w:t xml:space="preserve">No segregation on basis of religious belief and consequently political opinion etc. All burial requests considered the same. No segregation of burial ground </w:t>
            </w:r>
          </w:p>
          <w:p w14:paraId="20B4EDE9" w14:textId="77777777" w:rsidR="00C25E48" w:rsidRPr="00EC3A46" w:rsidRDefault="00C25E48" w:rsidP="0073451B">
            <w:pPr>
              <w:spacing w:after="0" w:line="240" w:lineRule="auto"/>
              <w:rPr>
                <w:rFonts w:ascii="Arial" w:eastAsia="Times New Roman" w:hAnsi="Arial" w:cs="Times New Roman"/>
                <w:sz w:val="24"/>
                <w:szCs w:val="24"/>
              </w:rPr>
            </w:pPr>
          </w:p>
        </w:tc>
        <w:tc>
          <w:tcPr>
            <w:tcW w:w="3385" w:type="dxa"/>
          </w:tcPr>
          <w:p w14:paraId="5817B505" w14:textId="71C8C3AE" w:rsidR="0073451B" w:rsidRPr="0001722F" w:rsidRDefault="0073451B" w:rsidP="0073451B">
            <w:pPr>
              <w:spacing w:after="0" w:line="240" w:lineRule="auto"/>
              <w:rPr>
                <w:rFonts w:ascii="Arial" w:eastAsia="Times New Roman" w:hAnsi="Arial" w:cs="Times New Roman"/>
                <w:sz w:val="28"/>
                <w:szCs w:val="28"/>
              </w:rPr>
            </w:pPr>
            <w:r w:rsidRPr="0001722F">
              <w:rPr>
                <w:rFonts w:ascii="Arial" w:eastAsia="Times New Roman" w:hAnsi="Arial" w:cs="Times New Roman"/>
                <w:sz w:val="28"/>
                <w:szCs w:val="28"/>
              </w:rPr>
              <w:t>Minor</w:t>
            </w:r>
            <w:r w:rsidR="0028161B" w:rsidRPr="0001722F">
              <w:rPr>
                <w:rFonts w:ascii="Arial" w:eastAsia="Times New Roman" w:hAnsi="Arial" w:cs="Times New Roman"/>
                <w:sz w:val="28"/>
                <w:szCs w:val="28"/>
              </w:rPr>
              <w:t>/positive</w:t>
            </w:r>
          </w:p>
        </w:tc>
      </w:tr>
      <w:tr w:rsidR="0073451B" w:rsidRPr="0073451B" w14:paraId="40ADEF53" w14:textId="77777777" w:rsidTr="0073451B">
        <w:tc>
          <w:tcPr>
            <w:tcW w:w="3384" w:type="dxa"/>
          </w:tcPr>
          <w:p w14:paraId="2E12A247" w14:textId="77777777" w:rsidR="0073451B" w:rsidRPr="00AE5605" w:rsidRDefault="0073451B" w:rsidP="0073451B">
            <w:pPr>
              <w:spacing w:after="0" w:line="240" w:lineRule="auto"/>
              <w:rPr>
                <w:rFonts w:ascii="Arial" w:eastAsia="Times New Roman" w:hAnsi="Arial" w:cs="Times New Roman"/>
                <w:sz w:val="28"/>
                <w:szCs w:val="28"/>
              </w:rPr>
            </w:pPr>
            <w:r w:rsidRPr="00AE5605">
              <w:rPr>
                <w:rFonts w:ascii="Arial" w:eastAsia="Times New Roman" w:hAnsi="Arial" w:cs="Times New Roman"/>
                <w:sz w:val="28"/>
                <w:szCs w:val="28"/>
              </w:rPr>
              <w:t>Racial Group</w:t>
            </w:r>
          </w:p>
        </w:tc>
        <w:tc>
          <w:tcPr>
            <w:tcW w:w="3385" w:type="dxa"/>
          </w:tcPr>
          <w:p w14:paraId="1BE84188" w14:textId="2EFD5878" w:rsidR="0073451B" w:rsidRPr="0001722F" w:rsidRDefault="0028161B" w:rsidP="0028161B">
            <w:pPr>
              <w:spacing w:after="0" w:line="240" w:lineRule="auto"/>
              <w:rPr>
                <w:rFonts w:ascii="Arial" w:eastAsia="Times New Roman" w:hAnsi="Arial" w:cs="Times New Roman"/>
                <w:sz w:val="28"/>
                <w:szCs w:val="28"/>
              </w:rPr>
            </w:pPr>
            <w:r w:rsidRPr="0001722F">
              <w:rPr>
                <w:rFonts w:ascii="Arial" w:eastAsia="Times New Roman" w:hAnsi="Arial" w:cs="Times New Roman"/>
                <w:sz w:val="28"/>
                <w:szCs w:val="28"/>
              </w:rPr>
              <w:t>LCCC cemeteries are promoted as spaces for all.</w:t>
            </w:r>
          </w:p>
        </w:tc>
        <w:tc>
          <w:tcPr>
            <w:tcW w:w="3385" w:type="dxa"/>
          </w:tcPr>
          <w:p w14:paraId="3826B9AD" w14:textId="3E07D535" w:rsidR="0073451B" w:rsidRPr="0001722F" w:rsidRDefault="0073451B" w:rsidP="0073451B">
            <w:pPr>
              <w:spacing w:after="0" w:line="240" w:lineRule="auto"/>
              <w:rPr>
                <w:rFonts w:ascii="Arial" w:eastAsia="Times New Roman" w:hAnsi="Arial" w:cs="Times New Roman"/>
                <w:sz w:val="28"/>
                <w:szCs w:val="28"/>
              </w:rPr>
            </w:pPr>
            <w:r w:rsidRPr="0001722F">
              <w:rPr>
                <w:rFonts w:ascii="Arial" w:eastAsia="Times New Roman" w:hAnsi="Arial" w:cs="Times New Roman"/>
                <w:sz w:val="28"/>
                <w:szCs w:val="28"/>
              </w:rPr>
              <w:t>Minor</w:t>
            </w:r>
            <w:r w:rsidR="0028161B" w:rsidRPr="0001722F">
              <w:rPr>
                <w:rFonts w:ascii="Arial" w:eastAsia="Times New Roman" w:hAnsi="Arial" w:cs="Times New Roman"/>
                <w:sz w:val="28"/>
                <w:szCs w:val="28"/>
              </w:rPr>
              <w:t>/positive</w:t>
            </w:r>
          </w:p>
        </w:tc>
      </w:tr>
    </w:tbl>
    <w:p w14:paraId="6BC315F2" w14:textId="77777777" w:rsidR="0073451B" w:rsidRPr="0073451B" w:rsidRDefault="0073451B" w:rsidP="0073451B">
      <w:pPr>
        <w:spacing w:after="0" w:line="240" w:lineRule="auto"/>
        <w:rPr>
          <w:rFonts w:ascii="Arial" w:eastAsia="Times New Roman" w:hAnsi="Arial" w:cs="Times New Roman"/>
          <w:sz w:val="24"/>
          <w:szCs w:val="20"/>
        </w:rPr>
      </w:pPr>
    </w:p>
    <w:p w14:paraId="362DDA1A" w14:textId="77777777" w:rsidR="0073451B" w:rsidRPr="0073451B" w:rsidRDefault="0073451B" w:rsidP="0073451B">
      <w:pPr>
        <w:spacing w:after="0" w:line="240" w:lineRule="auto"/>
        <w:rPr>
          <w:rFonts w:ascii="Arial" w:eastAsia="Times New Roman" w:hAnsi="Arial" w:cs="Times New Roman"/>
          <w:sz w:val="24"/>
          <w:szCs w:val="20"/>
        </w:rPr>
      </w:pPr>
    </w:p>
    <w:p w14:paraId="1814F495" w14:textId="77777777" w:rsidR="0073451B" w:rsidRPr="0073451B" w:rsidRDefault="0073451B" w:rsidP="0073451B">
      <w:pPr>
        <w:spacing w:after="0" w:line="240" w:lineRule="auto"/>
        <w:rPr>
          <w:rFonts w:ascii="Arial" w:eastAsia="Times New Roman" w:hAnsi="Arial" w:cs="Times New Roman"/>
          <w:sz w:val="28"/>
          <w:szCs w:val="20"/>
        </w:rPr>
      </w:pPr>
      <w:r w:rsidRPr="0073451B">
        <w:rPr>
          <w:rFonts w:ascii="Arial" w:eastAsia="Times New Roman" w:hAnsi="Arial" w:cs="Times New Roman"/>
          <w:sz w:val="28"/>
          <w:szCs w:val="20"/>
        </w:rPr>
        <w:t>4 Are there opportunities to better promote good relations between people of different religious belief, political opinion or racial group?</w:t>
      </w:r>
    </w:p>
    <w:p w14:paraId="76F7C97F" w14:textId="77777777" w:rsidR="0073451B" w:rsidRDefault="0073451B" w:rsidP="0073451B">
      <w:pPr>
        <w:spacing w:after="0" w:line="240" w:lineRule="auto"/>
        <w:rPr>
          <w:rFonts w:ascii="Arial" w:eastAsia="Times New Roman" w:hAnsi="Arial" w:cs="Times New Roman"/>
          <w:sz w:val="24"/>
          <w:szCs w:val="20"/>
        </w:rPr>
      </w:pPr>
    </w:p>
    <w:p w14:paraId="0804F5F6" w14:textId="77777777" w:rsidR="0028161B" w:rsidRPr="00AE5605" w:rsidRDefault="0028161B" w:rsidP="0073451B">
      <w:pPr>
        <w:spacing w:after="0" w:line="240" w:lineRule="auto"/>
        <w:rPr>
          <w:rFonts w:ascii="Arial" w:eastAsia="Times New Roman" w:hAnsi="Arial"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769"/>
        <w:gridCol w:w="2845"/>
      </w:tblGrid>
      <w:tr w:rsidR="0073451B" w:rsidRPr="00AE5605" w14:paraId="7268DB5C" w14:textId="77777777" w:rsidTr="00417804">
        <w:tc>
          <w:tcPr>
            <w:tcW w:w="3314" w:type="dxa"/>
          </w:tcPr>
          <w:p w14:paraId="1AFA1762" w14:textId="77777777" w:rsidR="0073451B" w:rsidRPr="00AE5605" w:rsidRDefault="0073451B" w:rsidP="0073451B">
            <w:pPr>
              <w:spacing w:after="0" w:line="240" w:lineRule="auto"/>
              <w:rPr>
                <w:rFonts w:ascii="Arial" w:eastAsia="Times New Roman" w:hAnsi="Arial" w:cs="Times New Roman"/>
                <w:sz w:val="28"/>
                <w:szCs w:val="28"/>
              </w:rPr>
            </w:pPr>
            <w:r w:rsidRPr="00AE5605">
              <w:rPr>
                <w:rFonts w:ascii="Arial" w:eastAsia="Times New Roman" w:hAnsi="Arial" w:cs="Times New Roman"/>
                <w:sz w:val="28"/>
                <w:szCs w:val="28"/>
              </w:rPr>
              <w:t>Good Relations Category</w:t>
            </w:r>
          </w:p>
        </w:tc>
        <w:tc>
          <w:tcPr>
            <w:tcW w:w="3769" w:type="dxa"/>
          </w:tcPr>
          <w:p w14:paraId="075FC307" w14:textId="77777777" w:rsidR="0073451B" w:rsidRPr="00AE5605" w:rsidRDefault="0073451B" w:rsidP="0073451B">
            <w:pPr>
              <w:spacing w:after="0" w:line="240" w:lineRule="auto"/>
              <w:rPr>
                <w:rFonts w:ascii="Arial" w:eastAsia="Times New Roman" w:hAnsi="Arial" w:cs="Times New Roman"/>
                <w:sz w:val="28"/>
                <w:szCs w:val="28"/>
              </w:rPr>
            </w:pPr>
            <w:r w:rsidRPr="00AE5605">
              <w:rPr>
                <w:rFonts w:ascii="Arial" w:eastAsia="Times New Roman" w:hAnsi="Arial" w:cs="Times New Roman"/>
                <w:sz w:val="28"/>
                <w:szCs w:val="28"/>
              </w:rPr>
              <w:t>IF Yes, provide details</w:t>
            </w:r>
          </w:p>
        </w:tc>
        <w:tc>
          <w:tcPr>
            <w:tcW w:w="2845" w:type="dxa"/>
          </w:tcPr>
          <w:p w14:paraId="7FC98E66" w14:textId="77777777" w:rsidR="0073451B" w:rsidRPr="00AE5605" w:rsidRDefault="0073451B" w:rsidP="0073451B">
            <w:pPr>
              <w:spacing w:after="0" w:line="240" w:lineRule="auto"/>
              <w:rPr>
                <w:rFonts w:ascii="Arial" w:eastAsia="Times New Roman" w:hAnsi="Arial" w:cs="Times New Roman"/>
                <w:sz w:val="28"/>
                <w:szCs w:val="28"/>
              </w:rPr>
            </w:pPr>
            <w:r w:rsidRPr="00AE5605">
              <w:rPr>
                <w:rFonts w:ascii="Arial" w:eastAsia="Times New Roman" w:hAnsi="Arial" w:cs="Times New Roman"/>
                <w:sz w:val="28"/>
                <w:szCs w:val="28"/>
              </w:rPr>
              <w:t>If No, provide details</w:t>
            </w:r>
          </w:p>
        </w:tc>
      </w:tr>
      <w:tr w:rsidR="00417804" w:rsidRPr="00AE5605" w14:paraId="0BED1C7D" w14:textId="77777777" w:rsidTr="00417804">
        <w:tc>
          <w:tcPr>
            <w:tcW w:w="3314" w:type="dxa"/>
          </w:tcPr>
          <w:p w14:paraId="1EAF1E98" w14:textId="77777777" w:rsidR="00417804" w:rsidRDefault="00417804" w:rsidP="0073451B">
            <w:pPr>
              <w:spacing w:after="0" w:line="240" w:lineRule="auto"/>
              <w:rPr>
                <w:rFonts w:ascii="Arial" w:eastAsia="Times New Roman" w:hAnsi="Arial" w:cs="Times New Roman"/>
                <w:sz w:val="28"/>
                <w:szCs w:val="28"/>
              </w:rPr>
            </w:pPr>
            <w:r w:rsidRPr="00AE5605">
              <w:rPr>
                <w:rFonts w:ascii="Arial" w:eastAsia="Times New Roman" w:hAnsi="Arial" w:cs="Times New Roman"/>
                <w:sz w:val="28"/>
                <w:szCs w:val="28"/>
              </w:rPr>
              <w:t>Religious Belief</w:t>
            </w:r>
          </w:p>
          <w:p w14:paraId="3BB43F73" w14:textId="77777777" w:rsidR="00417804" w:rsidRPr="00AE5605" w:rsidRDefault="00417804" w:rsidP="0073451B">
            <w:pPr>
              <w:spacing w:after="0" w:line="240" w:lineRule="auto"/>
              <w:rPr>
                <w:rFonts w:ascii="Arial" w:eastAsia="Times New Roman" w:hAnsi="Arial" w:cs="Times New Roman"/>
                <w:sz w:val="28"/>
                <w:szCs w:val="28"/>
              </w:rPr>
            </w:pPr>
          </w:p>
        </w:tc>
        <w:tc>
          <w:tcPr>
            <w:tcW w:w="3769" w:type="dxa"/>
            <w:vMerge w:val="restart"/>
          </w:tcPr>
          <w:p w14:paraId="78122A41" w14:textId="77777777" w:rsidR="00417804" w:rsidRPr="0001722F" w:rsidRDefault="00417804" w:rsidP="00417804">
            <w:pPr>
              <w:spacing w:after="0" w:line="240" w:lineRule="auto"/>
              <w:rPr>
                <w:rFonts w:ascii="Arial" w:hAnsi="Arial" w:cs="Arial"/>
                <w:sz w:val="28"/>
                <w:szCs w:val="28"/>
              </w:rPr>
            </w:pPr>
            <w:r w:rsidRPr="0001722F">
              <w:rPr>
                <w:rFonts w:ascii="Arial" w:hAnsi="Arial" w:cs="Arial"/>
                <w:sz w:val="28"/>
                <w:szCs w:val="28"/>
              </w:rPr>
              <w:t xml:space="preserve">By promoting LCCC cemeteries as shared spaces that are available to residents and non-residents of all religious traditions, all political opinions and all races/ethnic backgrounds and paying attention to where cemeteries are </w:t>
            </w:r>
            <w:r w:rsidRPr="0001722F">
              <w:rPr>
                <w:rFonts w:ascii="Arial" w:hAnsi="Arial" w:cs="Arial"/>
                <w:sz w:val="28"/>
                <w:szCs w:val="28"/>
              </w:rPr>
              <w:lastRenderedPageBreak/>
              <w:t>located and how they are managed.</w:t>
            </w:r>
          </w:p>
          <w:p w14:paraId="0CF2EF54" w14:textId="3AEA727B" w:rsidR="00C25E48" w:rsidRPr="00C25E48" w:rsidRDefault="00C25E48" w:rsidP="00417804">
            <w:pPr>
              <w:spacing w:after="0" w:line="240" w:lineRule="auto"/>
              <w:rPr>
                <w:rFonts w:ascii="Arial" w:eastAsia="Times New Roman" w:hAnsi="Arial" w:cs="Arial"/>
                <w:sz w:val="24"/>
                <w:szCs w:val="24"/>
              </w:rPr>
            </w:pPr>
          </w:p>
        </w:tc>
        <w:tc>
          <w:tcPr>
            <w:tcW w:w="2845" w:type="dxa"/>
          </w:tcPr>
          <w:p w14:paraId="5ED4271B" w14:textId="77777777" w:rsidR="00417804" w:rsidRPr="00AE5605" w:rsidRDefault="00417804" w:rsidP="0073451B">
            <w:pPr>
              <w:spacing w:after="0" w:line="240" w:lineRule="auto"/>
              <w:rPr>
                <w:rFonts w:ascii="Arial" w:eastAsia="Times New Roman" w:hAnsi="Arial" w:cs="Times New Roman"/>
                <w:sz w:val="28"/>
                <w:szCs w:val="28"/>
              </w:rPr>
            </w:pPr>
          </w:p>
        </w:tc>
      </w:tr>
      <w:tr w:rsidR="00417804" w:rsidRPr="00AE5605" w14:paraId="4D969CAC" w14:textId="77777777" w:rsidTr="00417804">
        <w:tc>
          <w:tcPr>
            <w:tcW w:w="3314" w:type="dxa"/>
          </w:tcPr>
          <w:p w14:paraId="3F3564E4" w14:textId="77777777" w:rsidR="00417804" w:rsidRDefault="00417804" w:rsidP="0073451B">
            <w:pPr>
              <w:spacing w:after="0" w:line="240" w:lineRule="auto"/>
              <w:rPr>
                <w:rFonts w:ascii="Arial" w:eastAsia="Times New Roman" w:hAnsi="Arial" w:cs="Times New Roman"/>
                <w:sz w:val="28"/>
                <w:szCs w:val="28"/>
              </w:rPr>
            </w:pPr>
            <w:r w:rsidRPr="00AE5605">
              <w:rPr>
                <w:rFonts w:ascii="Arial" w:eastAsia="Times New Roman" w:hAnsi="Arial" w:cs="Times New Roman"/>
                <w:sz w:val="28"/>
                <w:szCs w:val="28"/>
              </w:rPr>
              <w:t>Political Opinion</w:t>
            </w:r>
          </w:p>
          <w:p w14:paraId="226AAD8C" w14:textId="77777777" w:rsidR="00417804" w:rsidRPr="00AE5605" w:rsidRDefault="00417804" w:rsidP="0073451B">
            <w:pPr>
              <w:spacing w:after="0" w:line="240" w:lineRule="auto"/>
              <w:rPr>
                <w:rFonts w:ascii="Arial" w:eastAsia="Times New Roman" w:hAnsi="Arial" w:cs="Times New Roman"/>
                <w:sz w:val="28"/>
                <w:szCs w:val="28"/>
              </w:rPr>
            </w:pPr>
          </w:p>
        </w:tc>
        <w:tc>
          <w:tcPr>
            <w:tcW w:w="3769" w:type="dxa"/>
            <w:vMerge/>
          </w:tcPr>
          <w:p w14:paraId="719087EF" w14:textId="2633A4A9" w:rsidR="00417804" w:rsidRPr="00AE5605" w:rsidRDefault="00417804" w:rsidP="0073451B">
            <w:pPr>
              <w:spacing w:after="0" w:line="240" w:lineRule="auto"/>
              <w:rPr>
                <w:rFonts w:ascii="Arial" w:eastAsia="Times New Roman" w:hAnsi="Arial" w:cs="Times New Roman"/>
                <w:sz w:val="28"/>
                <w:szCs w:val="28"/>
              </w:rPr>
            </w:pPr>
          </w:p>
        </w:tc>
        <w:tc>
          <w:tcPr>
            <w:tcW w:w="2845" w:type="dxa"/>
          </w:tcPr>
          <w:p w14:paraId="50BBBEE1" w14:textId="77777777" w:rsidR="00417804" w:rsidRPr="00AE5605" w:rsidRDefault="00417804" w:rsidP="0073451B">
            <w:pPr>
              <w:spacing w:after="0" w:line="240" w:lineRule="auto"/>
              <w:rPr>
                <w:rFonts w:ascii="Arial" w:eastAsia="Times New Roman" w:hAnsi="Arial" w:cs="Times New Roman"/>
                <w:sz w:val="28"/>
                <w:szCs w:val="28"/>
              </w:rPr>
            </w:pPr>
          </w:p>
        </w:tc>
      </w:tr>
      <w:tr w:rsidR="00417804" w:rsidRPr="00AE5605" w14:paraId="6E7BCF9D" w14:textId="77777777" w:rsidTr="00417804">
        <w:tc>
          <w:tcPr>
            <w:tcW w:w="3314" w:type="dxa"/>
          </w:tcPr>
          <w:p w14:paraId="260551A5" w14:textId="77777777" w:rsidR="00417804" w:rsidRPr="00AE5605" w:rsidRDefault="00417804" w:rsidP="0073451B">
            <w:pPr>
              <w:spacing w:after="0" w:line="240" w:lineRule="auto"/>
              <w:rPr>
                <w:rFonts w:ascii="Arial" w:eastAsia="Times New Roman" w:hAnsi="Arial" w:cs="Times New Roman"/>
                <w:sz w:val="28"/>
                <w:szCs w:val="28"/>
              </w:rPr>
            </w:pPr>
            <w:r w:rsidRPr="00AE5605">
              <w:rPr>
                <w:rFonts w:ascii="Arial" w:eastAsia="Times New Roman" w:hAnsi="Arial" w:cs="Times New Roman"/>
                <w:sz w:val="28"/>
                <w:szCs w:val="28"/>
              </w:rPr>
              <w:t>Racial Group</w:t>
            </w:r>
          </w:p>
        </w:tc>
        <w:tc>
          <w:tcPr>
            <w:tcW w:w="3769" w:type="dxa"/>
            <w:vMerge/>
          </w:tcPr>
          <w:p w14:paraId="3519F4A5" w14:textId="69BF9510" w:rsidR="00417804" w:rsidRPr="00AE5605" w:rsidRDefault="00417804" w:rsidP="0073451B">
            <w:pPr>
              <w:spacing w:after="0" w:line="240" w:lineRule="auto"/>
              <w:rPr>
                <w:rFonts w:ascii="Arial" w:eastAsia="Times New Roman" w:hAnsi="Arial" w:cs="Times New Roman"/>
                <w:sz w:val="28"/>
                <w:szCs w:val="28"/>
              </w:rPr>
            </w:pPr>
          </w:p>
        </w:tc>
        <w:tc>
          <w:tcPr>
            <w:tcW w:w="2845" w:type="dxa"/>
          </w:tcPr>
          <w:p w14:paraId="3FCB1F47" w14:textId="77777777" w:rsidR="00417804" w:rsidRPr="00AE5605" w:rsidRDefault="00417804" w:rsidP="0073451B">
            <w:pPr>
              <w:spacing w:after="0" w:line="240" w:lineRule="auto"/>
              <w:rPr>
                <w:rFonts w:ascii="Arial" w:eastAsia="Times New Roman" w:hAnsi="Arial" w:cs="Times New Roman"/>
                <w:sz w:val="28"/>
                <w:szCs w:val="28"/>
              </w:rPr>
            </w:pPr>
          </w:p>
        </w:tc>
      </w:tr>
    </w:tbl>
    <w:p w14:paraId="1ED8BEA9" w14:textId="77777777" w:rsidR="0073451B" w:rsidRPr="0073451B" w:rsidRDefault="0073451B" w:rsidP="0073451B">
      <w:pPr>
        <w:spacing w:after="0" w:line="240" w:lineRule="auto"/>
        <w:rPr>
          <w:rFonts w:ascii="Arial" w:eastAsia="Times New Roman" w:hAnsi="Arial" w:cs="Times New Roman"/>
          <w:sz w:val="24"/>
          <w:szCs w:val="20"/>
        </w:rPr>
      </w:pPr>
    </w:p>
    <w:p w14:paraId="7C172059" w14:textId="277775A9" w:rsidR="0073451B" w:rsidRPr="0073451B" w:rsidRDefault="00C91DCA" w:rsidP="0073451B">
      <w:pPr>
        <w:spacing w:after="0" w:line="240" w:lineRule="auto"/>
        <w:rPr>
          <w:rFonts w:ascii="Arial" w:eastAsia="Times New Roman" w:hAnsi="Arial" w:cs="Times New Roman"/>
          <w:sz w:val="28"/>
          <w:szCs w:val="28"/>
        </w:rPr>
      </w:pPr>
      <w:r>
        <w:rPr>
          <w:rFonts w:ascii="Arial" w:eastAsia="Times New Roman" w:hAnsi="Arial" w:cs="Times New Roman"/>
          <w:sz w:val="28"/>
          <w:szCs w:val="28"/>
        </w:rPr>
        <w:t>The strategy</w:t>
      </w:r>
      <w:r w:rsidR="0073451B" w:rsidRPr="0073451B">
        <w:rPr>
          <w:rFonts w:ascii="Arial" w:eastAsia="Times New Roman" w:hAnsi="Arial" w:cs="Times New Roman"/>
          <w:sz w:val="28"/>
          <w:szCs w:val="28"/>
        </w:rPr>
        <w:t xml:space="preserve"> is applied universally ac</w:t>
      </w:r>
      <w:r w:rsidR="00EC3A46">
        <w:rPr>
          <w:rFonts w:ascii="Arial" w:eastAsia="Times New Roman" w:hAnsi="Arial" w:cs="Times New Roman"/>
          <w:sz w:val="28"/>
          <w:szCs w:val="28"/>
        </w:rPr>
        <w:t>ross all the groups listed in S.</w:t>
      </w:r>
      <w:r w:rsidR="0073451B" w:rsidRPr="0073451B">
        <w:rPr>
          <w:rFonts w:ascii="Arial" w:eastAsia="Times New Roman" w:hAnsi="Arial" w:cs="Times New Roman"/>
          <w:sz w:val="28"/>
          <w:szCs w:val="28"/>
        </w:rPr>
        <w:t>75</w:t>
      </w:r>
      <w:r>
        <w:rPr>
          <w:rFonts w:ascii="Arial" w:eastAsia="Times New Roman" w:hAnsi="Arial" w:cs="Times New Roman"/>
          <w:sz w:val="28"/>
          <w:szCs w:val="28"/>
        </w:rPr>
        <w:t xml:space="preserve">. </w:t>
      </w:r>
      <w:r w:rsidR="0073451B" w:rsidRPr="0073451B">
        <w:rPr>
          <w:rFonts w:ascii="Arial" w:eastAsia="Times New Roman" w:hAnsi="Arial" w:cs="Times New Roman"/>
          <w:sz w:val="28"/>
          <w:szCs w:val="28"/>
        </w:rPr>
        <w:t>The Council will ensure that any</w:t>
      </w:r>
      <w:r w:rsidR="00417804">
        <w:rPr>
          <w:rFonts w:ascii="Arial" w:eastAsia="Times New Roman" w:hAnsi="Arial" w:cs="Times New Roman"/>
          <w:sz w:val="28"/>
          <w:szCs w:val="28"/>
        </w:rPr>
        <w:t xml:space="preserve"> future cemetery development</w:t>
      </w:r>
      <w:r>
        <w:rPr>
          <w:rFonts w:ascii="Arial" w:eastAsia="Times New Roman" w:hAnsi="Arial" w:cs="Times New Roman"/>
          <w:sz w:val="28"/>
          <w:szCs w:val="28"/>
        </w:rPr>
        <w:t xml:space="preserve"> is a </w:t>
      </w:r>
      <w:r w:rsidR="00417804">
        <w:rPr>
          <w:rFonts w:ascii="Arial" w:eastAsia="Times New Roman" w:hAnsi="Arial" w:cs="Times New Roman"/>
          <w:sz w:val="28"/>
          <w:szCs w:val="28"/>
        </w:rPr>
        <w:t>shared space for everyone which</w:t>
      </w:r>
      <w:r w:rsidR="0073451B" w:rsidRPr="0073451B">
        <w:rPr>
          <w:rFonts w:ascii="Arial" w:eastAsia="Times New Roman" w:hAnsi="Arial" w:cs="Times New Roman"/>
          <w:sz w:val="28"/>
          <w:szCs w:val="28"/>
        </w:rPr>
        <w:t xml:space="preserve"> must be treated with dignity and respect by all. </w:t>
      </w:r>
    </w:p>
    <w:p w14:paraId="1E40F710" w14:textId="77777777" w:rsidR="0073451B" w:rsidRPr="0073451B" w:rsidRDefault="0073451B" w:rsidP="0073451B">
      <w:pPr>
        <w:spacing w:after="0" w:line="240" w:lineRule="auto"/>
        <w:rPr>
          <w:rFonts w:ascii="Arial" w:eastAsia="Times New Roman" w:hAnsi="Arial" w:cs="Times New Roman"/>
          <w:sz w:val="24"/>
          <w:szCs w:val="20"/>
        </w:rPr>
      </w:pPr>
    </w:p>
    <w:p w14:paraId="3D52D6B0" w14:textId="77777777" w:rsidR="0073451B" w:rsidRPr="0073451B" w:rsidRDefault="0073451B" w:rsidP="0073451B">
      <w:pPr>
        <w:spacing w:after="0" w:line="240" w:lineRule="auto"/>
        <w:rPr>
          <w:rFonts w:ascii="Arial" w:eastAsia="Times New Roman" w:hAnsi="Arial" w:cs="Times New Roman"/>
          <w:b/>
          <w:sz w:val="28"/>
          <w:szCs w:val="28"/>
        </w:rPr>
      </w:pPr>
    </w:p>
    <w:p w14:paraId="2E02E86B" w14:textId="77777777" w:rsidR="0073451B" w:rsidRPr="0073451B" w:rsidRDefault="0073451B" w:rsidP="0073451B">
      <w:pPr>
        <w:spacing w:after="0" w:line="240" w:lineRule="auto"/>
        <w:rPr>
          <w:rFonts w:ascii="Arial" w:eastAsia="Times New Roman" w:hAnsi="Arial" w:cs="Times New Roman"/>
          <w:b/>
          <w:sz w:val="28"/>
          <w:szCs w:val="28"/>
        </w:rPr>
      </w:pPr>
      <w:r w:rsidRPr="0073451B">
        <w:rPr>
          <w:rFonts w:ascii="Arial" w:eastAsia="Times New Roman" w:hAnsi="Arial" w:cs="Times New Roman"/>
          <w:b/>
          <w:sz w:val="28"/>
          <w:szCs w:val="28"/>
        </w:rPr>
        <w:t>Additional considerations</w:t>
      </w:r>
    </w:p>
    <w:p w14:paraId="409B197A" w14:textId="77777777" w:rsidR="0073451B" w:rsidRPr="0073451B" w:rsidRDefault="0073451B" w:rsidP="0073451B">
      <w:pPr>
        <w:spacing w:after="0" w:line="240" w:lineRule="auto"/>
        <w:rPr>
          <w:rFonts w:ascii="Arial" w:eastAsia="Times New Roman" w:hAnsi="Arial" w:cs="Times New Roman"/>
          <w:sz w:val="24"/>
          <w:szCs w:val="20"/>
        </w:rPr>
      </w:pPr>
    </w:p>
    <w:p w14:paraId="192D3789" w14:textId="77777777" w:rsidR="0073451B" w:rsidRPr="0073451B" w:rsidRDefault="0073451B" w:rsidP="0073451B">
      <w:pPr>
        <w:spacing w:after="0" w:line="240" w:lineRule="auto"/>
        <w:rPr>
          <w:rFonts w:ascii="Arial" w:eastAsia="Times New Roman" w:hAnsi="Arial" w:cs="Arial"/>
          <w:b/>
          <w:sz w:val="28"/>
          <w:szCs w:val="28"/>
        </w:rPr>
      </w:pPr>
      <w:r w:rsidRPr="0073451B">
        <w:rPr>
          <w:rFonts w:ascii="Arial" w:eastAsia="Times New Roman" w:hAnsi="Arial" w:cs="Arial"/>
          <w:b/>
          <w:sz w:val="28"/>
          <w:szCs w:val="28"/>
        </w:rPr>
        <w:t>Multiple identity</w:t>
      </w:r>
    </w:p>
    <w:p w14:paraId="76B850EB" w14:textId="77777777" w:rsidR="0073451B" w:rsidRPr="0073451B" w:rsidRDefault="0073451B" w:rsidP="0073451B">
      <w:pPr>
        <w:autoSpaceDE w:val="0"/>
        <w:autoSpaceDN w:val="0"/>
        <w:adjustRightInd w:val="0"/>
        <w:spacing w:after="0" w:line="240" w:lineRule="auto"/>
        <w:rPr>
          <w:rFonts w:ascii="Arial" w:eastAsia="Times New Roman" w:hAnsi="Arial" w:cs="Arial"/>
          <w:sz w:val="28"/>
          <w:szCs w:val="28"/>
        </w:rPr>
      </w:pPr>
    </w:p>
    <w:p w14:paraId="18053285" w14:textId="77777777" w:rsidR="0073451B" w:rsidRDefault="0073451B" w:rsidP="0073451B">
      <w:pPr>
        <w:autoSpaceDE w:val="0"/>
        <w:autoSpaceDN w:val="0"/>
        <w:adjustRightInd w:val="0"/>
        <w:spacing w:after="0" w:line="240" w:lineRule="auto"/>
        <w:rPr>
          <w:rFonts w:ascii="Arial" w:eastAsia="Times New Roman" w:hAnsi="Arial" w:cs="Arial"/>
          <w:sz w:val="28"/>
          <w:szCs w:val="28"/>
        </w:rPr>
      </w:pPr>
      <w:r w:rsidRPr="0073451B">
        <w:rPr>
          <w:rFonts w:ascii="Arial" w:eastAsia="Times New Roman" w:hAnsi="Arial" w:cs="Arial"/>
          <w:sz w:val="28"/>
          <w:szCs w:val="28"/>
        </w:rPr>
        <w:t>Provide details of data on the impact of the policy on people with multiple identities.  Specify relevant Section 75 categories concerned.</w:t>
      </w:r>
    </w:p>
    <w:p w14:paraId="6BEA4E03" w14:textId="77777777" w:rsidR="00AE5605" w:rsidRPr="0073451B" w:rsidRDefault="00AE5605" w:rsidP="0073451B">
      <w:pPr>
        <w:autoSpaceDE w:val="0"/>
        <w:autoSpaceDN w:val="0"/>
        <w:adjustRightInd w:val="0"/>
        <w:spacing w:after="0" w:line="240" w:lineRule="auto"/>
        <w:rPr>
          <w:rFonts w:ascii="Arial" w:eastAsia="Times New Roman"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73451B" w:rsidRPr="0073451B" w14:paraId="0E244447" w14:textId="77777777" w:rsidTr="0073451B">
        <w:tc>
          <w:tcPr>
            <w:tcW w:w="10154" w:type="dxa"/>
          </w:tcPr>
          <w:p w14:paraId="1A6FE891" w14:textId="77777777" w:rsidR="0073451B" w:rsidRPr="0073451B" w:rsidRDefault="0073451B" w:rsidP="0073451B">
            <w:pPr>
              <w:autoSpaceDE w:val="0"/>
              <w:autoSpaceDN w:val="0"/>
              <w:adjustRightInd w:val="0"/>
              <w:spacing w:after="0" w:line="240" w:lineRule="auto"/>
              <w:rPr>
                <w:rFonts w:ascii="Arial" w:eastAsia="Times New Roman" w:hAnsi="Arial" w:cs="Times New Roman"/>
                <w:sz w:val="24"/>
                <w:szCs w:val="20"/>
              </w:rPr>
            </w:pPr>
          </w:p>
          <w:p w14:paraId="27879162" w14:textId="77777777" w:rsidR="0073451B" w:rsidRDefault="0073451B" w:rsidP="0028161B">
            <w:pPr>
              <w:spacing w:after="0" w:line="240" w:lineRule="auto"/>
              <w:rPr>
                <w:rFonts w:ascii="Arial" w:eastAsia="Times New Roman" w:hAnsi="Arial" w:cs="Times New Roman"/>
                <w:sz w:val="24"/>
                <w:szCs w:val="20"/>
              </w:rPr>
            </w:pPr>
            <w:r w:rsidRPr="0073451B">
              <w:rPr>
                <w:rFonts w:ascii="Arial" w:eastAsia="Times New Roman" w:hAnsi="Arial" w:cs="Times New Roman"/>
                <w:sz w:val="28"/>
                <w:szCs w:val="28"/>
              </w:rPr>
              <w:t>The Council is aware that no one individual sits exclus</w:t>
            </w:r>
            <w:r w:rsidR="00EC3A46">
              <w:rPr>
                <w:rFonts w:ascii="Arial" w:eastAsia="Times New Roman" w:hAnsi="Arial" w:cs="Times New Roman"/>
                <w:sz w:val="28"/>
                <w:szCs w:val="28"/>
              </w:rPr>
              <w:t>ively within just one of the S.</w:t>
            </w:r>
            <w:r w:rsidRPr="0073451B">
              <w:rPr>
                <w:rFonts w:ascii="Arial" w:eastAsia="Times New Roman" w:hAnsi="Arial" w:cs="Times New Roman"/>
                <w:sz w:val="28"/>
                <w:szCs w:val="28"/>
              </w:rPr>
              <w:t xml:space="preserve">75 designated groups. </w:t>
            </w:r>
            <w:r w:rsidR="00417804">
              <w:rPr>
                <w:rFonts w:ascii="Arial" w:eastAsia="Times New Roman" w:hAnsi="Arial" w:cs="Times New Roman"/>
                <w:sz w:val="28"/>
                <w:szCs w:val="28"/>
              </w:rPr>
              <w:t>For example, w</w:t>
            </w:r>
            <w:r w:rsidR="0028161B">
              <w:rPr>
                <w:rFonts w:ascii="Arial" w:eastAsia="Times New Roman" w:hAnsi="Arial" w:cs="Times New Roman"/>
                <w:sz w:val="28"/>
                <w:szCs w:val="28"/>
              </w:rPr>
              <w:t>e recognise that older people who will wish to visit cemeteries or access services may have a disability.</w:t>
            </w:r>
            <w:r w:rsidR="0028161B" w:rsidRPr="0073451B">
              <w:rPr>
                <w:rFonts w:ascii="Arial" w:eastAsia="Times New Roman" w:hAnsi="Arial" w:cs="Times New Roman"/>
                <w:sz w:val="24"/>
                <w:szCs w:val="20"/>
              </w:rPr>
              <w:t xml:space="preserve"> </w:t>
            </w:r>
          </w:p>
          <w:p w14:paraId="5239CAC2" w14:textId="6068970B" w:rsidR="00C25E48" w:rsidRPr="0073451B" w:rsidRDefault="00C25E48" w:rsidP="0028161B">
            <w:pPr>
              <w:spacing w:after="0" w:line="240" w:lineRule="auto"/>
              <w:rPr>
                <w:rFonts w:ascii="Arial" w:eastAsia="Times New Roman" w:hAnsi="Arial" w:cs="Times New Roman"/>
                <w:sz w:val="24"/>
                <w:szCs w:val="20"/>
              </w:rPr>
            </w:pPr>
          </w:p>
        </w:tc>
      </w:tr>
    </w:tbl>
    <w:p w14:paraId="205C1C6E" w14:textId="77777777" w:rsidR="0073451B" w:rsidRPr="000920D5" w:rsidRDefault="0073451B" w:rsidP="0073451B">
      <w:pPr>
        <w:autoSpaceDE w:val="0"/>
        <w:autoSpaceDN w:val="0"/>
        <w:adjustRightInd w:val="0"/>
        <w:spacing w:after="0" w:line="240" w:lineRule="auto"/>
        <w:rPr>
          <w:rFonts w:ascii="Arial" w:eastAsia="Times New Roman" w:hAnsi="Arial" w:cs="Arial"/>
          <w:b/>
          <w:sz w:val="28"/>
          <w:szCs w:val="28"/>
        </w:rPr>
      </w:pPr>
      <w:r w:rsidRPr="0073451B">
        <w:rPr>
          <w:rFonts w:ascii="Arial" w:eastAsia="Times New Roman" w:hAnsi="Arial" w:cs="Times New Roman"/>
          <w:sz w:val="24"/>
          <w:szCs w:val="20"/>
        </w:rPr>
        <w:br w:type="page"/>
      </w:r>
      <w:r w:rsidRPr="000920D5">
        <w:rPr>
          <w:rFonts w:ascii="Arial" w:eastAsia="Times New Roman" w:hAnsi="Arial" w:cs="Arial"/>
          <w:b/>
          <w:sz w:val="28"/>
          <w:szCs w:val="28"/>
        </w:rPr>
        <w:lastRenderedPageBreak/>
        <w:t>Part 3. Screening decision</w:t>
      </w:r>
    </w:p>
    <w:p w14:paraId="5B341E9B" w14:textId="77777777" w:rsidR="007D0DED" w:rsidRPr="000920D5" w:rsidRDefault="007D0DED" w:rsidP="0073451B">
      <w:pPr>
        <w:autoSpaceDE w:val="0"/>
        <w:autoSpaceDN w:val="0"/>
        <w:adjustRightInd w:val="0"/>
        <w:spacing w:after="0" w:line="240" w:lineRule="auto"/>
        <w:rPr>
          <w:rFonts w:ascii="Arial" w:eastAsia="Times New Roman" w:hAnsi="Arial" w:cs="Arial"/>
          <w:b/>
          <w:sz w:val="28"/>
          <w:szCs w:val="28"/>
        </w:rPr>
      </w:pPr>
    </w:p>
    <w:p w14:paraId="14921C2D" w14:textId="5115084B" w:rsidR="007D0DED" w:rsidRPr="000920D5" w:rsidRDefault="007D0DED" w:rsidP="007D0DED">
      <w:pPr>
        <w:autoSpaceDE w:val="0"/>
        <w:autoSpaceDN w:val="0"/>
        <w:adjustRightInd w:val="0"/>
        <w:rPr>
          <w:rFonts w:ascii="Arial" w:hAnsi="Arial" w:cs="Arial"/>
          <w:sz w:val="28"/>
          <w:szCs w:val="28"/>
        </w:rPr>
      </w:pPr>
      <w:r w:rsidRPr="000920D5">
        <w:rPr>
          <w:rFonts w:ascii="Arial" w:hAnsi="Arial" w:cs="Arial"/>
          <w:b/>
          <w:sz w:val="28"/>
          <w:szCs w:val="28"/>
        </w:rPr>
        <w:t>Part 3. Screening decision</w:t>
      </w:r>
    </w:p>
    <w:p w14:paraId="444F9EA6" w14:textId="77777777" w:rsidR="007D0DED" w:rsidRPr="000920D5" w:rsidRDefault="007D0DED" w:rsidP="007D0DED">
      <w:pPr>
        <w:autoSpaceDE w:val="0"/>
        <w:autoSpaceDN w:val="0"/>
        <w:adjustRightInd w:val="0"/>
        <w:rPr>
          <w:rFonts w:ascii="Arial" w:hAnsi="Arial" w:cs="Arial"/>
          <w:sz w:val="28"/>
          <w:szCs w:val="28"/>
        </w:rPr>
      </w:pPr>
      <w:r w:rsidRPr="000920D5">
        <w:rPr>
          <w:rFonts w:ascii="Arial" w:hAnsi="Arial" w:cs="Arial"/>
          <w:sz w:val="28"/>
          <w:szCs w:val="28"/>
        </w:rPr>
        <w:t>Equality and good relations screening is used to identify whether there is a need to carry out a full equality impact assessment on a proposed policy or project.  There are 3 possible outcomes:</w:t>
      </w:r>
    </w:p>
    <w:p w14:paraId="3D8617E7" w14:textId="6D452E3C" w:rsidR="007D0DED" w:rsidRPr="000920D5" w:rsidRDefault="007D0DED" w:rsidP="007D0DED">
      <w:pPr>
        <w:numPr>
          <w:ilvl w:val="0"/>
          <w:numId w:val="11"/>
        </w:numPr>
        <w:autoSpaceDE w:val="0"/>
        <w:autoSpaceDN w:val="0"/>
        <w:adjustRightInd w:val="0"/>
        <w:contextualSpacing/>
        <w:rPr>
          <w:rFonts w:ascii="Arial" w:hAnsi="Arial" w:cs="Arial"/>
          <w:sz w:val="28"/>
          <w:szCs w:val="28"/>
        </w:rPr>
      </w:pPr>
      <w:r w:rsidRPr="000920D5">
        <w:rPr>
          <w:rFonts w:ascii="Arial" w:hAnsi="Arial" w:cs="Arial"/>
          <w:b/>
          <w:sz w:val="28"/>
          <w:szCs w:val="28"/>
        </w:rPr>
        <w:t>Screen out</w:t>
      </w:r>
      <w:r w:rsidRPr="000920D5">
        <w:rPr>
          <w:rFonts w:ascii="Arial" w:hAnsi="Arial" w:cs="Arial"/>
          <w:sz w:val="28"/>
          <w:szCs w:val="28"/>
        </w:rPr>
        <w:t xml:space="preserve"> - no need for a full equality impact assessment and no mitigations required because no negative impacts identified.  This may be the case for a purely technical policy for example.</w:t>
      </w:r>
    </w:p>
    <w:p w14:paraId="5C4FCB56" w14:textId="77777777" w:rsidR="007D0DED" w:rsidRPr="000920D5" w:rsidRDefault="007D0DED" w:rsidP="007D0DED">
      <w:pPr>
        <w:numPr>
          <w:ilvl w:val="0"/>
          <w:numId w:val="11"/>
        </w:numPr>
        <w:autoSpaceDE w:val="0"/>
        <w:autoSpaceDN w:val="0"/>
        <w:adjustRightInd w:val="0"/>
        <w:contextualSpacing/>
        <w:rPr>
          <w:rFonts w:ascii="Arial" w:hAnsi="Arial" w:cs="Arial"/>
          <w:sz w:val="28"/>
          <w:szCs w:val="28"/>
        </w:rPr>
      </w:pPr>
      <w:r w:rsidRPr="000920D5">
        <w:rPr>
          <w:rFonts w:ascii="Arial" w:hAnsi="Arial" w:cs="Arial"/>
          <w:b/>
          <w:sz w:val="28"/>
          <w:szCs w:val="28"/>
        </w:rPr>
        <w:t>Screen out with mitigation</w:t>
      </w:r>
      <w:r w:rsidRPr="000920D5">
        <w:rPr>
          <w:rFonts w:ascii="Arial" w:hAnsi="Arial" w:cs="Arial"/>
          <w:sz w:val="28"/>
          <w:szCs w:val="28"/>
        </w:rPr>
        <w:t xml:space="preserve"> - no need for a full equality impact assessment but some minor impacts identified which can easily be mitigated.  Most activity will probably fall into this category.   </w:t>
      </w:r>
    </w:p>
    <w:p w14:paraId="7C389AF3" w14:textId="77777777" w:rsidR="007D0DED" w:rsidRPr="000920D5" w:rsidRDefault="007D0DED" w:rsidP="007D0DED">
      <w:pPr>
        <w:numPr>
          <w:ilvl w:val="0"/>
          <w:numId w:val="11"/>
        </w:numPr>
        <w:autoSpaceDE w:val="0"/>
        <w:autoSpaceDN w:val="0"/>
        <w:adjustRightInd w:val="0"/>
        <w:contextualSpacing/>
        <w:rPr>
          <w:rFonts w:ascii="Arial" w:hAnsi="Arial" w:cs="Arial"/>
          <w:sz w:val="28"/>
          <w:szCs w:val="28"/>
        </w:rPr>
      </w:pPr>
      <w:r w:rsidRPr="000920D5">
        <w:rPr>
          <w:rFonts w:ascii="Arial" w:hAnsi="Arial" w:cs="Arial"/>
          <w:b/>
          <w:sz w:val="28"/>
          <w:szCs w:val="28"/>
        </w:rPr>
        <w:t>Screen in for full equality impact assessment</w:t>
      </w:r>
      <w:r w:rsidRPr="000920D5">
        <w:rPr>
          <w:rFonts w:ascii="Arial" w:hAnsi="Arial" w:cs="Arial"/>
          <w:sz w:val="28"/>
          <w:szCs w:val="28"/>
        </w:rPr>
        <w:t xml:space="preserve"> – potential for significant (and potentially negative) impact identified for one or more groups so proposal requires a more detailed impact assessment</w:t>
      </w:r>
      <w:r w:rsidRPr="000920D5">
        <w:rPr>
          <w:rFonts w:ascii="Arial" w:hAnsi="Arial" w:cs="Arial"/>
          <w:color w:val="7030A0"/>
          <w:sz w:val="28"/>
          <w:szCs w:val="28"/>
        </w:rPr>
        <w:t xml:space="preserve">.  </w:t>
      </w:r>
      <w:r w:rsidRPr="000920D5">
        <w:rPr>
          <w:rFonts w:ascii="Arial" w:hAnsi="Arial" w:cs="Arial"/>
          <w:sz w:val="28"/>
          <w:szCs w:val="28"/>
        </w:rPr>
        <w:t>[</w:t>
      </w:r>
      <w:proofErr w:type="gramStart"/>
      <w:r w:rsidRPr="000920D5">
        <w:rPr>
          <w:rFonts w:ascii="Arial" w:hAnsi="Arial" w:cs="Arial"/>
          <w:sz w:val="28"/>
          <w:szCs w:val="28"/>
        </w:rPr>
        <w:t>see</w:t>
      </w:r>
      <w:proofErr w:type="gramEnd"/>
      <w:r w:rsidRPr="000920D5">
        <w:rPr>
          <w:rFonts w:ascii="Arial" w:hAnsi="Arial" w:cs="Arial"/>
          <w:sz w:val="28"/>
          <w:szCs w:val="28"/>
        </w:rPr>
        <w:t xml:space="preserve"> Equality Commission guidance on justifying a screening decision.]</w:t>
      </w:r>
    </w:p>
    <w:p w14:paraId="229D4E05" w14:textId="2EEC0B26" w:rsidR="007D0DED" w:rsidRPr="000920D5" w:rsidRDefault="007D0DED" w:rsidP="007D0DED">
      <w:pPr>
        <w:autoSpaceDE w:val="0"/>
        <w:autoSpaceDN w:val="0"/>
        <w:adjustRightInd w:val="0"/>
        <w:rPr>
          <w:rFonts w:ascii="Arial" w:hAnsi="Arial" w:cs="Arial"/>
          <w:b/>
          <w:color w:val="FF0000"/>
          <w:sz w:val="28"/>
          <w:szCs w:val="28"/>
        </w:rPr>
      </w:pPr>
      <w:r w:rsidRPr="000920D5">
        <w:rPr>
          <w:rFonts w:ascii="Arial" w:hAnsi="Arial" w:cs="Arial"/>
          <w:b/>
          <w:sz w:val="28"/>
          <w:szCs w:val="28"/>
        </w:rPr>
        <w:t>Choose only one of these</w:t>
      </w:r>
      <w:r w:rsidRPr="000920D5">
        <w:rPr>
          <w:rFonts w:ascii="Arial" w:hAnsi="Arial" w:cs="Arial"/>
          <w:sz w:val="28"/>
          <w:szCs w:val="28"/>
        </w:rPr>
        <w:t xml:space="preserve"> and provide reasons for your decision and ensure evidence is noted/referenced for any decision reached</w:t>
      </w:r>
    </w:p>
    <w:p w14:paraId="07C6E578" w14:textId="77777777" w:rsidR="007D0DED" w:rsidRPr="007D0DED" w:rsidRDefault="007D0DED" w:rsidP="007D0DED">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D0DED" w:rsidRPr="007D0DED" w14:paraId="0F388E62" w14:textId="77777777" w:rsidTr="00651751">
        <w:tc>
          <w:tcPr>
            <w:tcW w:w="4390" w:type="dxa"/>
            <w:shd w:val="clear" w:color="auto" w:fill="auto"/>
          </w:tcPr>
          <w:p w14:paraId="745DE34A" w14:textId="77777777" w:rsidR="007D0DED" w:rsidRPr="000920D5" w:rsidRDefault="007D0DED" w:rsidP="007D0DED">
            <w:pPr>
              <w:autoSpaceDE w:val="0"/>
              <w:autoSpaceDN w:val="0"/>
              <w:adjustRightInd w:val="0"/>
              <w:rPr>
                <w:rFonts w:ascii="Arial" w:hAnsi="Arial" w:cs="Arial"/>
                <w:b/>
                <w:sz w:val="28"/>
                <w:szCs w:val="28"/>
              </w:rPr>
            </w:pPr>
            <w:r w:rsidRPr="000920D5">
              <w:rPr>
                <w:rFonts w:ascii="Arial" w:hAnsi="Arial" w:cs="Arial"/>
                <w:b/>
                <w:sz w:val="28"/>
                <w:szCs w:val="28"/>
              </w:rPr>
              <w:t xml:space="preserve">Screening Decision/Outcome </w:t>
            </w:r>
          </w:p>
        </w:tc>
        <w:tc>
          <w:tcPr>
            <w:tcW w:w="4933" w:type="dxa"/>
            <w:shd w:val="clear" w:color="auto" w:fill="auto"/>
          </w:tcPr>
          <w:p w14:paraId="50E57EA6" w14:textId="77777777" w:rsidR="007D0DED" w:rsidRPr="000920D5" w:rsidRDefault="007D0DED" w:rsidP="007D0DED">
            <w:pPr>
              <w:autoSpaceDE w:val="0"/>
              <w:autoSpaceDN w:val="0"/>
              <w:adjustRightInd w:val="0"/>
              <w:rPr>
                <w:rFonts w:ascii="Arial" w:hAnsi="Arial" w:cs="Arial"/>
                <w:b/>
                <w:sz w:val="28"/>
                <w:szCs w:val="28"/>
              </w:rPr>
            </w:pPr>
            <w:r w:rsidRPr="000920D5">
              <w:rPr>
                <w:rFonts w:ascii="Arial" w:hAnsi="Arial" w:cs="Arial"/>
                <w:b/>
                <w:sz w:val="28"/>
                <w:szCs w:val="28"/>
              </w:rPr>
              <w:t>Reasons/Evidence</w:t>
            </w:r>
          </w:p>
        </w:tc>
      </w:tr>
      <w:tr w:rsidR="007D0DED" w:rsidRPr="007D0DED" w14:paraId="4383A804" w14:textId="77777777" w:rsidTr="00651751">
        <w:tc>
          <w:tcPr>
            <w:tcW w:w="4390" w:type="dxa"/>
            <w:shd w:val="clear" w:color="auto" w:fill="auto"/>
          </w:tcPr>
          <w:p w14:paraId="07BB048C" w14:textId="77777777" w:rsidR="007D0DED" w:rsidRPr="000920D5" w:rsidRDefault="007D0DED" w:rsidP="007D0DED">
            <w:pPr>
              <w:autoSpaceDE w:val="0"/>
              <w:autoSpaceDN w:val="0"/>
              <w:adjustRightInd w:val="0"/>
              <w:rPr>
                <w:rFonts w:ascii="Arial" w:hAnsi="Arial" w:cs="Arial"/>
                <w:sz w:val="28"/>
                <w:szCs w:val="28"/>
              </w:rPr>
            </w:pPr>
            <w:r w:rsidRPr="000920D5">
              <w:rPr>
                <w:rFonts w:ascii="Arial" w:hAnsi="Arial" w:cs="Arial"/>
                <w:sz w:val="28"/>
                <w:szCs w:val="28"/>
              </w:rPr>
              <w:t>Option 1</w:t>
            </w:r>
          </w:p>
          <w:p w14:paraId="2CAA1227" w14:textId="66572C20" w:rsidR="007D0DED" w:rsidRPr="000920D5" w:rsidRDefault="007D0DED" w:rsidP="00EC3A46">
            <w:pPr>
              <w:autoSpaceDE w:val="0"/>
              <w:autoSpaceDN w:val="0"/>
              <w:adjustRightInd w:val="0"/>
              <w:rPr>
                <w:rFonts w:ascii="Arial" w:hAnsi="Arial" w:cs="Arial"/>
                <w:sz w:val="28"/>
                <w:szCs w:val="28"/>
              </w:rPr>
            </w:pPr>
            <w:r w:rsidRPr="000920D5">
              <w:rPr>
                <w:rFonts w:ascii="Arial" w:hAnsi="Arial" w:cs="Arial"/>
                <w:b/>
                <w:sz w:val="28"/>
                <w:szCs w:val="28"/>
              </w:rPr>
              <w:t>Screen out</w:t>
            </w:r>
            <w:r w:rsidRPr="000920D5">
              <w:rPr>
                <w:rFonts w:ascii="Arial" w:hAnsi="Arial" w:cs="Arial"/>
                <w:sz w:val="28"/>
                <w:szCs w:val="28"/>
              </w:rPr>
              <w:t xml:space="preserve"> – no equality impact assessment and no mitigation required </w:t>
            </w:r>
          </w:p>
        </w:tc>
        <w:tc>
          <w:tcPr>
            <w:tcW w:w="4933" w:type="dxa"/>
            <w:shd w:val="clear" w:color="auto" w:fill="auto"/>
          </w:tcPr>
          <w:p w14:paraId="13872ADA" w14:textId="77777777" w:rsidR="007D0DED" w:rsidRPr="007D0DED" w:rsidRDefault="007D0DED" w:rsidP="007D0DED">
            <w:pPr>
              <w:autoSpaceDE w:val="0"/>
              <w:autoSpaceDN w:val="0"/>
              <w:adjustRightInd w:val="0"/>
              <w:rPr>
                <w:rFonts w:cs="Arial"/>
                <w:sz w:val="28"/>
                <w:szCs w:val="28"/>
              </w:rPr>
            </w:pPr>
          </w:p>
        </w:tc>
      </w:tr>
      <w:tr w:rsidR="007D0DED" w:rsidRPr="007D0DED" w14:paraId="4982216E" w14:textId="77777777" w:rsidTr="00651751">
        <w:tc>
          <w:tcPr>
            <w:tcW w:w="4390" w:type="dxa"/>
            <w:shd w:val="clear" w:color="auto" w:fill="auto"/>
          </w:tcPr>
          <w:p w14:paraId="2CD16B7C" w14:textId="77777777" w:rsidR="007D0DED" w:rsidRPr="000920D5" w:rsidRDefault="007D0DED" w:rsidP="007D0DED">
            <w:pPr>
              <w:autoSpaceDE w:val="0"/>
              <w:autoSpaceDN w:val="0"/>
              <w:adjustRightInd w:val="0"/>
              <w:rPr>
                <w:rFonts w:ascii="Arial" w:hAnsi="Arial" w:cs="Arial"/>
                <w:sz w:val="28"/>
                <w:szCs w:val="28"/>
              </w:rPr>
            </w:pPr>
            <w:r w:rsidRPr="000920D5">
              <w:rPr>
                <w:rFonts w:ascii="Arial" w:hAnsi="Arial" w:cs="Arial"/>
                <w:sz w:val="28"/>
                <w:szCs w:val="28"/>
              </w:rPr>
              <w:t>Option 2</w:t>
            </w:r>
          </w:p>
          <w:p w14:paraId="79153934" w14:textId="1E0F0910" w:rsidR="007D0DED" w:rsidRPr="007D0DED" w:rsidRDefault="007D0DED" w:rsidP="00EC3A46">
            <w:pPr>
              <w:autoSpaceDE w:val="0"/>
              <w:autoSpaceDN w:val="0"/>
              <w:adjustRightInd w:val="0"/>
              <w:rPr>
                <w:rFonts w:cs="Arial"/>
                <w:sz w:val="28"/>
                <w:szCs w:val="28"/>
              </w:rPr>
            </w:pPr>
            <w:r w:rsidRPr="000920D5">
              <w:rPr>
                <w:rFonts w:ascii="Arial" w:hAnsi="Arial" w:cs="Arial"/>
                <w:b/>
                <w:sz w:val="28"/>
                <w:szCs w:val="28"/>
              </w:rPr>
              <w:t>Screen out with mitigation</w:t>
            </w:r>
            <w:r w:rsidRPr="000920D5">
              <w:rPr>
                <w:rFonts w:ascii="Arial" w:hAnsi="Arial" w:cs="Arial"/>
                <w:sz w:val="28"/>
                <w:szCs w:val="28"/>
              </w:rPr>
              <w:t xml:space="preserve"> – some potential impacts identified but they can be addressed with appropriate mitigation </w:t>
            </w:r>
          </w:p>
        </w:tc>
        <w:tc>
          <w:tcPr>
            <w:tcW w:w="4933" w:type="dxa"/>
            <w:shd w:val="clear" w:color="auto" w:fill="auto"/>
          </w:tcPr>
          <w:p w14:paraId="3E4072D5" w14:textId="61E01CB5" w:rsidR="0001722F" w:rsidRPr="00FA4FDC" w:rsidRDefault="0028161B" w:rsidP="00FA4FDC">
            <w:pPr>
              <w:autoSpaceDE w:val="0"/>
              <w:autoSpaceDN w:val="0"/>
              <w:adjustRightInd w:val="0"/>
              <w:rPr>
                <w:rFonts w:ascii="Arial" w:hAnsi="Arial" w:cs="Arial"/>
                <w:sz w:val="28"/>
                <w:szCs w:val="28"/>
              </w:rPr>
            </w:pPr>
            <w:r w:rsidRPr="00585227">
              <w:rPr>
                <w:rFonts w:ascii="Arial" w:hAnsi="Arial" w:cs="Arial"/>
                <w:sz w:val="28"/>
                <w:szCs w:val="28"/>
              </w:rPr>
              <w:t xml:space="preserve">Impacts </w:t>
            </w:r>
            <w:r w:rsidR="00EC3A46">
              <w:rPr>
                <w:rFonts w:ascii="Arial" w:hAnsi="Arial" w:cs="Arial"/>
                <w:sz w:val="28"/>
                <w:szCs w:val="28"/>
              </w:rPr>
              <w:t xml:space="preserve">identified </w:t>
            </w:r>
            <w:r w:rsidRPr="00585227">
              <w:rPr>
                <w:rFonts w:ascii="Arial" w:hAnsi="Arial" w:cs="Arial"/>
                <w:sz w:val="28"/>
                <w:szCs w:val="28"/>
              </w:rPr>
              <w:t>are likely to be minor</w:t>
            </w:r>
            <w:r w:rsidR="00585227">
              <w:rPr>
                <w:rFonts w:ascii="Arial" w:hAnsi="Arial" w:cs="Arial"/>
                <w:sz w:val="28"/>
                <w:szCs w:val="28"/>
              </w:rPr>
              <w:t xml:space="preserve"> and/or positive</w:t>
            </w:r>
            <w:r w:rsidR="00EC3A46">
              <w:rPr>
                <w:rFonts w:ascii="Arial" w:hAnsi="Arial" w:cs="Arial"/>
                <w:sz w:val="28"/>
                <w:szCs w:val="28"/>
              </w:rPr>
              <w:t xml:space="preserve"> </w:t>
            </w:r>
            <w:r w:rsidR="00AF646F">
              <w:rPr>
                <w:rFonts w:ascii="Arial" w:hAnsi="Arial" w:cs="Arial"/>
                <w:sz w:val="28"/>
                <w:szCs w:val="28"/>
              </w:rPr>
              <w:t>and there are already some mitigation measures in place. We</w:t>
            </w:r>
            <w:r w:rsidR="00EC3A46">
              <w:rPr>
                <w:rFonts w:ascii="Arial" w:hAnsi="Arial" w:cs="Arial"/>
                <w:sz w:val="28"/>
                <w:szCs w:val="28"/>
              </w:rPr>
              <w:t xml:space="preserve"> have </w:t>
            </w:r>
            <w:r w:rsidR="00AF646F">
              <w:rPr>
                <w:rFonts w:ascii="Arial" w:hAnsi="Arial" w:cs="Arial"/>
                <w:sz w:val="28"/>
                <w:szCs w:val="28"/>
              </w:rPr>
              <w:t xml:space="preserve">therefore </w:t>
            </w:r>
            <w:r w:rsidR="00EC3A46">
              <w:rPr>
                <w:rFonts w:ascii="Arial" w:hAnsi="Arial" w:cs="Arial"/>
                <w:sz w:val="28"/>
                <w:szCs w:val="28"/>
              </w:rPr>
              <w:t xml:space="preserve">concluded that it is not necessary to conduct a full equality impact assessment at this time.  </w:t>
            </w:r>
          </w:p>
        </w:tc>
      </w:tr>
      <w:tr w:rsidR="007D0DED" w:rsidRPr="007D0DED" w14:paraId="4C1EB510" w14:textId="77777777" w:rsidTr="00651751">
        <w:tc>
          <w:tcPr>
            <w:tcW w:w="4390" w:type="dxa"/>
            <w:shd w:val="clear" w:color="auto" w:fill="auto"/>
          </w:tcPr>
          <w:p w14:paraId="204960D0" w14:textId="4721CA2A" w:rsidR="007D0DED" w:rsidRPr="000920D5" w:rsidRDefault="007D0DED" w:rsidP="007D0DED">
            <w:pPr>
              <w:autoSpaceDE w:val="0"/>
              <w:autoSpaceDN w:val="0"/>
              <w:adjustRightInd w:val="0"/>
              <w:rPr>
                <w:rFonts w:ascii="Arial" w:hAnsi="Arial" w:cs="Arial"/>
                <w:sz w:val="28"/>
                <w:szCs w:val="28"/>
              </w:rPr>
            </w:pPr>
            <w:r w:rsidRPr="000920D5">
              <w:rPr>
                <w:rFonts w:ascii="Arial" w:hAnsi="Arial" w:cs="Arial"/>
                <w:sz w:val="28"/>
                <w:szCs w:val="28"/>
              </w:rPr>
              <w:t>Option 3</w:t>
            </w:r>
          </w:p>
          <w:p w14:paraId="26EA4263" w14:textId="3EB31B9B" w:rsidR="007D0DED" w:rsidRPr="00F36CF9" w:rsidRDefault="007D0DED" w:rsidP="007D0DED">
            <w:pPr>
              <w:autoSpaceDE w:val="0"/>
              <w:autoSpaceDN w:val="0"/>
              <w:adjustRightInd w:val="0"/>
              <w:rPr>
                <w:rFonts w:ascii="Arial" w:hAnsi="Arial" w:cs="Arial"/>
                <w:sz w:val="28"/>
                <w:szCs w:val="28"/>
              </w:rPr>
            </w:pPr>
            <w:r w:rsidRPr="000920D5">
              <w:rPr>
                <w:rFonts w:ascii="Arial" w:hAnsi="Arial" w:cs="Arial"/>
                <w:b/>
                <w:sz w:val="28"/>
                <w:szCs w:val="28"/>
              </w:rPr>
              <w:t>Screen in</w:t>
            </w:r>
            <w:r w:rsidRPr="000920D5">
              <w:rPr>
                <w:rFonts w:ascii="Arial" w:hAnsi="Arial" w:cs="Arial"/>
                <w:sz w:val="28"/>
                <w:szCs w:val="28"/>
              </w:rPr>
              <w:t xml:space="preserve"> for a full Equality Impact Assessment (EQIA) </w:t>
            </w:r>
          </w:p>
        </w:tc>
        <w:tc>
          <w:tcPr>
            <w:tcW w:w="4933" w:type="dxa"/>
            <w:shd w:val="clear" w:color="auto" w:fill="auto"/>
          </w:tcPr>
          <w:p w14:paraId="04019786" w14:textId="77777777" w:rsidR="007D0DED" w:rsidRPr="007D0DED" w:rsidRDefault="007D0DED" w:rsidP="007D0DED">
            <w:pPr>
              <w:autoSpaceDE w:val="0"/>
              <w:autoSpaceDN w:val="0"/>
              <w:adjustRightInd w:val="0"/>
              <w:rPr>
                <w:rFonts w:cs="Arial"/>
                <w:sz w:val="28"/>
                <w:szCs w:val="28"/>
              </w:rPr>
            </w:pPr>
          </w:p>
        </w:tc>
      </w:tr>
    </w:tbl>
    <w:p w14:paraId="3315D2D3" w14:textId="77777777" w:rsidR="0073451B" w:rsidRPr="0073451B" w:rsidRDefault="0073451B" w:rsidP="0073451B">
      <w:pPr>
        <w:autoSpaceDE w:val="0"/>
        <w:autoSpaceDN w:val="0"/>
        <w:adjustRightInd w:val="0"/>
        <w:spacing w:after="0" w:line="240" w:lineRule="auto"/>
        <w:rPr>
          <w:rFonts w:ascii="Arial" w:eastAsia="Times New Roman" w:hAnsi="Arial" w:cs="Arial"/>
          <w:b/>
          <w:sz w:val="28"/>
          <w:szCs w:val="28"/>
        </w:rPr>
      </w:pPr>
    </w:p>
    <w:p w14:paraId="6745BBF8" w14:textId="77777777" w:rsidR="0073451B" w:rsidRPr="0073451B" w:rsidRDefault="0073451B" w:rsidP="0073451B">
      <w:pPr>
        <w:autoSpaceDE w:val="0"/>
        <w:autoSpaceDN w:val="0"/>
        <w:adjustRightInd w:val="0"/>
        <w:spacing w:after="0" w:line="240" w:lineRule="auto"/>
        <w:rPr>
          <w:rFonts w:ascii="Arial" w:eastAsia="Times New Roman" w:hAnsi="Arial" w:cs="Arial"/>
          <w:b/>
          <w:sz w:val="28"/>
          <w:szCs w:val="28"/>
        </w:rPr>
      </w:pPr>
      <w:r w:rsidRPr="0073451B">
        <w:rPr>
          <w:rFonts w:ascii="Arial" w:eastAsia="Times New Roman" w:hAnsi="Arial" w:cs="Arial"/>
          <w:b/>
          <w:sz w:val="28"/>
          <w:szCs w:val="28"/>
        </w:rPr>
        <w:t xml:space="preserve">Mitigation </w:t>
      </w:r>
    </w:p>
    <w:p w14:paraId="794918B2" w14:textId="77777777" w:rsidR="0073451B" w:rsidRPr="0073451B" w:rsidRDefault="0073451B" w:rsidP="0073451B">
      <w:pPr>
        <w:autoSpaceDE w:val="0"/>
        <w:autoSpaceDN w:val="0"/>
        <w:adjustRightInd w:val="0"/>
        <w:spacing w:after="0" w:line="240" w:lineRule="auto"/>
        <w:rPr>
          <w:rFonts w:ascii="Arial" w:eastAsia="Times New Roman" w:hAnsi="Arial" w:cs="Arial"/>
          <w:b/>
          <w:sz w:val="28"/>
          <w:szCs w:val="28"/>
        </w:rPr>
      </w:pPr>
    </w:p>
    <w:p w14:paraId="04454B52" w14:textId="77777777" w:rsidR="0073451B" w:rsidRPr="0073451B" w:rsidRDefault="0073451B" w:rsidP="0073451B">
      <w:pPr>
        <w:autoSpaceDE w:val="0"/>
        <w:autoSpaceDN w:val="0"/>
        <w:adjustRightInd w:val="0"/>
        <w:spacing w:after="0" w:line="240" w:lineRule="auto"/>
        <w:rPr>
          <w:rFonts w:ascii="Arial" w:eastAsia="Times New Roman" w:hAnsi="Arial" w:cs="Arial"/>
          <w:sz w:val="28"/>
          <w:szCs w:val="28"/>
        </w:rPr>
      </w:pPr>
      <w:r w:rsidRPr="0073451B">
        <w:rPr>
          <w:rFonts w:ascii="Arial" w:eastAsia="Times New Roman" w:hAnsi="Arial" w:cs="Arial"/>
          <w:sz w:val="28"/>
          <w:szCs w:val="28"/>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71673691" w14:textId="77777777" w:rsidR="0073451B" w:rsidRPr="0073451B" w:rsidRDefault="0073451B" w:rsidP="0073451B">
      <w:pPr>
        <w:autoSpaceDE w:val="0"/>
        <w:autoSpaceDN w:val="0"/>
        <w:adjustRightInd w:val="0"/>
        <w:spacing w:after="0" w:line="240" w:lineRule="auto"/>
        <w:rPr>
          <w:rFonts w:ascii="Arial" w:eastAsia="Times New Roman" w:hAnsi="Arial" w:cs="Arial"/>
          <w:sz w:val="28"/>
          <w:szCs w:val="28"/>
        </w:rPr>
      </w:pPr>
    </w:p>
    <w:p w14:paraId="1FA55835" w14:textId="77777777" w:rsidR="0073451B" w:rsidRPr="0073451B" w:rsidRDefault="0073451B" w:rsidP="0073451B">
      <w:pPr>
        <w:autoSpaceDE w:val="0"/>
        <w:autoSpaceDN w:val="0"/>
        <w:adjustRightInd w:val="0"/>
        <w:spacing w:after="0" w:line="240" w:lineRule="auto"/>
        <w:rPr>
          <w:rFonts w:ascii="Arial" w:eastAsia="Times New Roman" w:hAnsi="Arial" w:cs="Arial"/>
          <w:sz w:val="28"/>
          <w:szCs w:val="28"/>
        </w:rPr>
      </w:pPr>
      <w:r w:rsidRPr="0073451B">
        <w:rPr>
          <w:rFonts w:ascii="Arial" w:eastAsia="Times New Roman" w:hAnsi="Arial" w:cs="Arial"/>
          <w:sz w:val="28"/>
          <w:szCs w:val="28"/>
        </w:rPr>
        <w:t xml:space="preserve">Can the policy/decision be amended or changed or an alternative policy introduced to better promote equality of opportunity and/or good relations? </w:t>
      </w:r>
    </w:p>
    <w:p w14:paraId="2535A2BA" w14:textId="77777777" w:rsidR="0073451B" w:rsidRPr="0073451B" w:rsidRDefault="0073451B" w:rsidP="0073451B">
      <w:pPr>
        <w:autoSpaceDE w:val="0"/>
        <w:autoSpaceDN w:val="0"/>
        <w:adjustRightInd w:val="0"/>
        <w:spacing w:after="0" w:line="240" w:lineRule="auto"/>
        <w:rPr>
          <w:rFonts w:ascii="Arial" w:eastAsia="Times New Roman" w:hAnsi="Arial" w:cs="Arial"/>
          <w:sz w:val="28"/>
          <w:szCs w:val="28"/>
        </w:rPr>
      </w:pPr>
    </w:p>
    <w:p w14:paraId="15B07943" w14:textId="77777777" w:rsidR="0073451B" w:rsidRDefault="0073451B" w:rsidP="0073451B">
      <w:pPr>
        <w:autoSpaceDE w:val="0"/>
        <w:autoSpaceDN w:val="0"/>
        <w:adjustRightInd w:val="0"/>
        <w:spacing w:after="0" w:line="240" w:lineRule="auto"/>
        <w:rPr>
          <w:rFonts w:ascii="Arial" w:eastAsia="Times New Roman" w:hAnsi="Arial" w:cs="Arial"/>
          <w:sz w:val="28"/>
          <w:szCs w:val="28"/>
        </w:rPr>
      </w:pPr>
      <w:r w:rsidRPr="0073451B">
        <w:rPr>
          <w:rFonts w:ascii="Arial" w:eastAsia="Times New Roman" w:hAnsi="Arial" w:cs="Arial"/>
          <w:sz w:val="28"/>
          <w:szCs w:val="28"/>
        </w:rPr>
        <w:t xml:space="preserve">If so, give the </w:t>
      </w:r>
      <w:r w:rsidRPr="0073451B">
        <w:rPr>
          <w:rFonts w:ascii="Arial" w:eastAsia="Times New Roman" w:hAnsi="Arial" w:cs="Arial"/>
          <w:b/>
          <w:sz w:val="28"/>
          <w:szCs w:val="28"/>
        </w:rPr>
        <w:t xml:space="preserve">reasons </w:t>
      </w:r>
      <w:r w:rsidRPr="0073451B">
        <w:rPr>
          <w:rFonts w:ascii="Arial" w:eastAsia="Times New Roman" w:hAnsi="Arial" w:cs="Arial"/>
          <w:sz w:val="28"/>
          <w:szCs w:val="28"/>
        </w:rPr>
        <w:t>to support your decision, together with the proposed changes/amendments or alternative policy.</w:t>
      </w:r>
    </w:p>
    <w:p w14:paraId="0C5B1EFC" w14:textId="77777777" w:rsidR="0001722F" w:rsidRPr="0073451B" w:rsidRDefault="0001722F" w:rsidP="0073451B">
      <w:pPr>
        <w:autoSpaceDE w:val="0"/>
        <w:autoSpaceDN w:val="0"/>
        <w:adjustRightInd w:val="0"/>
        <w:spacing w:after="0" w:line="240" w:lineRule="auto"/>
        <w:rPr>
          <w:rFonts w:ascii="Arial" w:eastAsia="Times New Roman"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73451B" w:rsidRPr="0073451B" w14:paraId="2660317D" w14:textId="77777777" w:rsidTr="0073451B">
        <w:tc>
          <w:tcPr>
            <w:tcW w:w="10154" w:type="dxa"/>
          </w:tcPr>
          <w:p w14:paraId="40234CFD" w14:textId="6B12E6A4" w:rsidR="00C25E48" w:rsidRDefault="0001722F" w:rsidP="0073451B">
            <w:pPr>
              <w:autoSpaceDE w:val="0"/>
              <w:autoSpaceDN w:val="0"/>
              <w:adjustRightInd w:val="0"/>
              <w:spacing w:after="0" w:line="240" w:lineRule="auto"/>
              <w:rPr>
                <w:rFonts w:ascii="Arial" w:eastAsia="Times New Roman" w:hAnsi="Arial" w:cs="Arial"/>
                <w:sz w:val="28"/>
                <w:szCs w:val="28"/>
              </w:rPr>
            </w:pPr>
            <w:r w:rsidRPr="0073451B">
              <w:rPr>
                <w:rFonts w:ascii="Arial" w:eastAsia="Times New Roman" w:hAnsi="Arial" w:cs="Times New Roman"/>
                <w:color w:val="000000"/>
                <w:sz w:val="28"/>
                <w:szCs w:val="28"/>
              </w:rPr>
              <w:t>T</w:t>
            </w:r>
            <w:r>
              <w:rPr>
                <w:rFonts w:ascii="Arial" w:eastAsia="Times New Roman" w:hAnsi="Arial" w:cs="Times New Roman"/>
                <w:color w:val="000000"/>
                <w:sz w:val="28"/>
                <w:szCs w:val="28"/>
              </w:rPr>
              <w:t>his strategy aims to consider the short, medium and longer term needs of cemetery provision across the Council. It aims to provide burial space</w:t>
            </w:r>
            <w:r w:rsidRPr="0073451B">
              <w:rPr>
                <w:rFonts w:ascii="Arial" w:eastAsia="Times New Roman" w:hAnsi="Arial" w:cs="Times New Roman"/>
                <w:color w:val="000000"/>
                <w:sz w:val="28"/>
                <w:szCs w:val="28"/>
              </w:rPr>
              <w:t xml:space="preserve"> for all groups and do so by taking into consideration and accommodating </w:t>
            </w:r>
            <w:r>
              <w:rPr>
                <w:rFonts w:ascii="Arial" w:eastAsia="Times New Roman" w:hAnsi="Arial" w:cs="Times New Roman"/>
                <w:color w:val="000000"/>
                <w:sz w:val="28"/>
                <w:szCs w:val="28"/>
              </w:rPr>
              <w:t>the needs of all S.75 groups. The Strategy</w:t>
            </w:r>
            <w:r w:rsidRPr="0073451B">
              <w:rPr>
                <w:rFonts w:ascii="Arial" w:eastAsia="Times New Roman" w:hAnsi="Arial" w:cs="Times New Roman"/>
                <w:color w:val="000000"/>
                <w:sz w:val="28"/>
                <w:szCs w:val="28"/>
              </w:rPr>
              <w:t xml:space="preserve"> will be kept under review and if any issues arise they </w:t>
            </w:r>
            <w:r>
              <w:rPr>
                <w:rFonts w:ascii="Arial" w:eastAsia="Times New Roman" w:hAnsi="Arial" w:cs="Times New Roman"/>
                <w:color w:val="000000"/>
                <w:sz w:val="28"/>
                <w:szCs w:val="28"/>
              </w:rPr>
              <w:t>will be considered</w:t>
            </w:r>
            <w:r w:rsidRPr="0073451B">
              <w:rPr>
                <w:rFonts w:ascii="Arial" w:eastAsia="Times New Roman" w:hAnsi="Arial" w:cs="Times New Roman"/>
                <w:color w:val="000000"/>
                <w:sz w:val="28"/>
                <w:szCs w:val="28"/>
              </w:rPr>
              <w:t>.</w:t>
            </w:r>
            <w:r>
              <w:rPr>
                <w:rFonts w:ascii="Arial" w:eastAsia="Times New Roman" w:hAnsi="Arial" w:cs="Times New Roman"/>
                <w:color w:val="000000"/>
                <w:sz w:val="28"/>
                <w:szCs w:val="28"/>
              </w:rPr>
              <w:t xml:space="preserve"> The Council will consult with service users and consider any requests made. </w:t>
            </w:r>
          </w:p>
          <w:p w14:paraId="4F271604" w14:textId="77777777" w:rsidR="0001722F" w:rsidRDefault="0001722F" w:rsidP="0073451B">
            <w:pPr>
              <w:autoSpaceDE w:val="0"/>
              <w:autoSpaceDN w:val="0"/>
              <w:adjustRightInd w:val="0"/>
              <w:spacing w:after="0" w:line="240" w:lineRule="auto"/>
              <w:rPr>
                <w:rFonts w:ascii="Arial" w:eastAsia="Times New Roman" w:hAnsi="Arial" w:cs="Arial"/>
                <w:sz w:val="28"/>
                <w:szCs w:val="28"/>
              </w:rPr>
            </w:pPr>
          </w:p>
          <w:p w14:paraId="6CA57379" w14:textId="39C84837" w:rsidR="0073451B" w:rsidRDefault="00BF5357" w:rsidP="0073451B">
            <w:p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t>Mitigation Measures:</w:t>
            </w:r>
          </w:p>
          <w:p w14:paraId="237F6FF1" w14:textId="4E0E851C" w:rsidR="00BF5357" w:rsidRDefault="00BF5357" w:rsidP="00BF5357">
            <w:pPr>
              <w:pStyle w:val="ListParagraph"/>
              <w:numPr>
                <w:ilvl w:val="0"/>
                <w:numId w:val="13"/>
              </w:numPr>
              <w:autoSpaceDE w:val="0"/>
              <w:autoSpaceDN w:val="0"/>
              <w:adjustRightInd w:val="0"/>
              <w:rPr>
                <w:rFonts w:cs="Arial"/>
                <w:sz w:val="28"/>
                <w:szCs w:val="28"/>
              </w:rPr>
            </w:pPr>
            <w:r>
              <w:rPr>
                <w:rFonts w:cs="Arial"/>
                <w:sz w:val="28"/>
                <w:szCs w:val="28"/>
              </w:rPr>
              <w:t>Improving ac</w:t>
            </w:r>
            <w:r w:rsidR="00AF646F">
              <w:rPr>
                <w:rFonts w:cs="Arial"/>
                <w:sz w:val="28"/>
                <w:szCs w:val="28"/>
              </w:rPr>
              <w:t>cessibility at the cemeteries, w</w:t>
            </w:r>
            <w:r>
              <w:rPr>
                <w:rFonts w:cs="Arial"/>
                <w:sz w:val="28"/>
                <w:szCs w:val="28"/>
              </w:rPr>
              <w:t>h</w:t>
            </w:r>
            <w:r w:rsidR="00AF646F">
              <w:rPr>
                <w:rFonts w:cs="Arial"/>
                <w:sz w:val="28"/>
                <w:szCs w:val="28"/>
              </w:rPr>
              <w:t>ich will include improvements to</w:t>
            </w:r>
            <w:r>
              <w:rPr>
                <w:rFonts w:cs="Arial"/>
                <w:sz w:val="28"/>
                <w:szCs w:val="28"/>
              </w:rPr>
              <w:t xml:space="preserve"> footpaths and signage.</w:t>
            </w:r>
          </w:p>
          <w:p w14:paraId="592C5B79" w14:textId="7B9A4448" w:rsidR="00BF5357" w:rsidRDefault="00BF5357" w:rsidP="00BF5357">
            <w:pPr>
              <w:pStyle w:val="ListParagraph"/>
              <w:numPr>
                <w:ilvl w:val="0"/>
                <w:numId w:val="13"/>
              </w:numPr>
              <w:autoSpaceDE w:val="0"/>
              <w:autoSpaceDN w:val="0"/>
              <w:adjustRightInd w:val="0"/>
              <w:rPr>
                <w:rFonts w:cs="Arial"/>
                <w:sz w:val="28"/>
                <w:szCs w:val="28"/>
              </w:rPr>
            </w:pPr>
            <w:r>
              <w:rPr>
                <w:rFonts w:cs="Arial"/>
                <w:sz w:val="28"/>
                <w:szCs w:val="28"/>
              </w:rPr>
              <w:t>Offering tran</w:t>
            </w:r>
            <w:r w:rsidR="00AF646F">
              <w:rPr>
                <w:rFonts w:cs="Arial"/>
                <w:sz w:val="28"/>
                <w:szCs w:val="28"/>
              </w:rPr>
              <w:t>slation for individuals if their</w:t>
            </w:r>
            <w:r>
              <w:rPr>
                <w:rFonts w:cs="Arial"/>
                <w:sz w:val="28"/>
                <w:szCs w:val="28"/>
              </w:rPr>
              <w:t xml:space="preserve"> </w:t>
            </w:r>
            <w:r w:rsidR="00AF646F">
              <w:rPr>
                <w:rFonts w:cs="Arial"/>
                <w:sz w:val="28"/>
                <w:szCs w:val="28"/>
              </w:rPr>
              <w:t xml:space="preserve">first </w:t>
            </w:r>
            <w:r>
              <w:rPr>
                <w:rFonts w:cs="Arial"/>
                <w:sz w:val="28"/>
                <w:szCs w:val="28"/>
              </w:rPr>
              <w:t>language is not English.</w:t>
            </w:r>
          </w:p>
          <w:p w14:paraId="39DBA150" w14:textId="09182256" w:rsidR="00BF5357" w:rsidRDefault="00EF0C7F" w:rsidP="00BF5357">
            <w:pPr>
              <w:pStyle w:val="ListParagraph"/>
              <w:numPr>
                <w:ilvl w:val="0"/>
                <w:numId w:val="13"/>
              </w:numPr>
              <w:autoSpaceDE w:val="0"/>
              <w:autoSpaceDN w:val="0"/>
              <w:adjustRightInd w:val="0"/>
              <w:rPr>
                <w:rFonts w:cs="Arial"/>
                <w:sz w:val="28"/>
                <w:szCs w:val="28"/>
              </w:rPr>
            </w:pPr>
            <w:r>
              <w:rPr>
                <w:rFonts w:cs="Arial"/>
                <w:sz w:val="28"/>
                <w:szCs w:val="28"/>
              </w:rPr>
              <w:t>Improved promotion of Cemeteries services.</w:t>
            </w:r>
          </w:p>
          <w:p w14:paraId="7DEA01E0" w14:textId="578D1920" w:rsidR="00EF0C7F" w:rsidRDefault="00EF0C7F" w:rsidP="00BF5357">
            <w:pPr>
              <w:pStyle w:val="ListParagraph"/>
              <w:numPr>
                <w:ilvl w:val="0"/>
                <w:numId w:val="13"/>
              </w:numPr>
              <w:autoSpaceDE w:val="0"/>
              <w:autoSpaceDN w:val="0"/>
              <w:adjustRightInd w:val="0"/>
              <w:rPr>
                <w:rFonts w:cs="Arial"/>
                <w:sz w:val="28"/>
                <w:szCs w:val="28"/>
              </w:rPr>
            </w:pPr>
            <w:r>
              <w:rPr>
                <w:rFonts w:cs="Arial"/>
                <w:sz w:val="28"/>
                <w:szCs w:val="28"/>
              </w:rPr>
              <w:t>Consultation with service users on ways of improving cemetery services.</w:t>
            </w:r>
          </w:p>
          <w:p w14:paraId="3F6CB800" w14:textId="561B9013" w:rsidR="000920D5" w:rsidRDefault="000920D5" w:rsidP="00BF5357">
            <w:pPr>
              <w:pStyle w:val="ListParagraph"/>
              <w:numPr>
                <w:ilvl w:val="0"/>
                <w:numId w:val="13"/>
              </w:numPr>
              <w:autoSpaceDE w:val="0"/>
              <w:autoSpaceDN w:val="0"/>
              <w:adjustRightInd w:val="0"/>
              <w:rPr>
                <w:rFonts w:cs="Arial"/>
                <w:sz w:val="28"/>
                <w:szCs w:val="28"/>
              </w:rPr>
            </w:pPr>
            <w:r>
              <w:rPr>
                <w:rFonts w:cs="Arial"/>
                <w:sz w:val="28"/>
                <w:szCs w:val="28"/>
              </w:rPr>
              <w:t>Communication with communities if any new developments are proposed.</w:t>
            </w:r>
          </w:p>
          <w:p w14:paraId="39292C1D" w14:textId="77777777" w:rsidR="0039280D" w:rsidRDefault="0039280D" w:rsidP="0039280D">
            <w:pPr>
              <w:pStyle w:val="ListParagraph"/>
              <w:autoSpaceDE w:val="0"/>
              <w:autoSpaceDN w:val="0"/>
              <w:adjustRightInd w:val="0"/>
              <w:rPr>
                <w:rFonts w:cs="Arial"/>
                <w:sz w:val="28"/>
                <w:szCs w:val="28"/>
              </w:rPr>
            </w:pPr>
          </w:p>
          <w:p w14:paraId="6DBA2F68" w14:textId="77777777" w:rsidR="0073451B" w:rsidRDefault="0039280D" w:rsidP="0001722F">
            <w:pPr>
              <w:pStyle w:val="CommentText"/>
              <w:rPr>
                <w:sz w:val="28"/>
                <w:szCs w:val="28"/>
              </w:rPr>
            </w:pPr>
            <w:r w:rsidRPr="0039280D">
              <w:rPr>
                <w:sz w:val="28"/>
                <w:szCs w:val="28"/>
              </w:rPr>
              <w:t>Areas that may need further consideration for mitigation in future include any significant change in burial trends/needs and public or political response to the proposals in this strategy or new developments</w:t>
            </w:r>
            <w:r>
              <w:rPr>
                <w:sz w:val="28"/>
                <w:szCs w:val="28"/>
              </w:rPr>
              <w:t>.</w:t>
            </w:r>
          </w:p>
          <w:p w14:paraId="450D32BC" w14:textId="1EC0530F" w:rsidR="00FA4FDC" w:rsidRPr="0001722F" w:rsidRDefault="00FA4FDC" w:rsidP="0001722F">
            <w:pPr>
              <w:pStyle w:val="CommentText"/>
              <w:rPr>
                <w:sz w:val="28"/>
                <w:szCs w:val="28"/>
              </w:rPr>
            </w:pPr>
          </w:p>
        </w:tc>
      </w:tr>
    </w:tbl>
    <w:p w14:paraId="53573E0F" w14:textId="77777777" w:rsidR="0073451B" w:rsidRDefault="0073451B" w:rsidP="0073451B">
      <w:pPr>
        <w:autoSpaceDE w:val="0"/>
        <w:autoSpaceDN w:val="0"/>
        <w:adjustRightInd w:val="0"/>
        <w:spacing w:after="0" w:line="240" w:lineRule="auto"/>
        <w:jc w:val="both"/>
        <w:rPr>
          <w:rFonts w:ascii="Arial" w:eastAsia="Times New Roman" w:hAnsi="Arial" w:cs="Arial"/>
          <w:b/>
          <w:sz w:val="28"/>
          <w:szCs w:val="28"/>
        </w:rPr>
      </w:pPr>
    </w:p>
    <w:p w14:paraId="4F43FC9A" w14:textId="77777777" w:rsidR="00F36CF9" w:rsidRDefault="00F36CF9" w:rsidP="0073451B">
      <w:pPr>
        <w:autoSpaceDE w:val="0"/>
        <w:autoSpaceDN w:val="0"/>
        <w:adjustRightInd w:val="0"/>
        <w:spacing w:after="0" w:line="240" w:lineRule="auto"/>
        <w:jc w:val="both"/>
        <w:rPr>
          <w:rFonts w:ascii="Arial" w:eastAsia="Times New Roman" w:hAnsi="Arial" w:cs="Arial"/>
          <w:b/>
          <w:sz w:val="28"/>
          <w:szCs w:val="28"/>
        </w:rPr>
      </w:pPr>
    </w:p>
    <w:p w14:paraId="7E3E7FA0" w14:textId="77777777" w:rsidR="00F36CF9" w:rsidRPr="0073451B" w:rsidRDefault="00F36CF9" w:rsidP="0073451B">
      <w:pPr>
        <w:autoSpaceDE w:val="0"/>
        <w:autoSpaceDN w:val="0"/>
        <w:adjustRightInd w:val="0"/>
        <w:spacing w:after="0" w:line="240" w:lineRule="auto"/>
        <w:jc w:val="both"/>
        <w:rPr>
          <w:rFonts w:ascii="Arial" w:eastAsia="Times New Roman" w:hAnsi="Arial" w:cs="Arial"/>
          <w:b/>
          <w:sz w:val="28"/>
          <w:szCs w:val="28"/>
        </w:rPr>
      </w:pPr>
    </w:p>
    <w:p w14:paraId="54F4A163" w14:textId="77777777" w:rsidR="0073451B" w:rsidRPr="0073451B" w:rsidRDefault="0073451B" w:rsidP="0073451B">
      <w:pPr>
        <w:autoSpaceDE w:val="0"/>
        <w:autoSpaceDN w:val="0"/>
        <w:adjustRightInd w:val="0"/>
        <w:spacing w:after="0" w:line="240" w:lineRule="auto"/>
        <w:jc w:val="both"/>
        <w:rPr>
          <w:rFonts w:ascii="Arial" w:eastAsia="Times New Roman" w:hAnsi="Arial" w:cs="Arial"/>
          <w:b/>
          <w:sz w:val="28"/>
          <w:szCs w:val="28"/>
        </w:rPr>
      </w:pPr>
    </w:p>
    <w:p w14:paraId="7836D429" w14:textId="77777777" w:rsidR="00F36CF9" w:rsidRDefault="00F36CF9" w:rsidP="0073451B">
      <w:pPr>
        <w:autoSpaceDE w:val="0"/>
        <w:autoSpaceDN w:val="0"/>
        <w:adjustRightInd w:val="0"/>
        <w:spacing w:after="0" w:line="240" w:lineRule="auto"/>
        <w:jc w:val="both"/>
        <w:rPr>
          <w:rFonts w:ascii="Arial" w:eastAsia="Times New Roman" w:hAnsi="Arial" w:cs="Arial"/>
          <w:b/>
          <w:sz w:val="28"/>
          <w:szCs w:val="28"/>
        </w:rPr>
      </w:pPr>
    </w:p>
    <w:p w14:paraId="6A761457" w14:textId="77777777" w:rsidR="00F36CF9" w:rsidRDefault="00F36CF9" w:rsidP="0073451B">
      <w:pPr>
        <w:autoSpaceDE w:val="0"/>
        <w:autoSpaceDN w:val="0"/>
        <w:adjustRightInd w:val="0"/>
        <w:spacing w:after="0" w:line="240" w:lineRule="auto"/>
        <w:jc w:val="both"/>
        <w:rPr>
          <w:rFonts w:ascii="Arial" w:eastAsia="Times New Roman" w:hAnsi="Arial" w:cs="Arial"/>
          <w:b/>
          <w:sz w:val="28"/>
          <w:szCs w:val="28"/>
        </w:rPr>
      </w:pPr>
    </w:p>
    <w:p w14:paraId="4EF739BA" w14:textId="77777777" w:rsidR="00F36CF9" w:rsidRDefault="00F36CF9" w:rsidP="0073451B">
      <w:pPr>
        <w:autoSpaceDE w:val="0"/>
        <w:autoSpaceDN w:val="0"/>
        <w:adjustRightInd w:val="0"/>
        <w:spacing w:after="0" w:line="240" w:lineRule="auto"/>
        <w:jc w:val="both"/>
        <w:rPr>
          <w:rFonts w:ascii="Arial" w:eastAsia="Times New Roman" w:hAnsi="Arial" w:cs="Arial"/>
          <w:b/>
          <w:sz w:val="28"/>
          <w:szCs w:val="28"/>
        </w:rPr>
      </w:pPr>
    </w:p>
    <w:p w14:paraId="47E027EF" w14:textId="77777777" w:rsidR="0073451B" w:rsidRPr="0073451B" w:rsidRDefault="0073451B" w:rsidP="0073451B">
      <w:pPr>
        <w:autoSpaceDE w:val="0"/>
        <w:autoSpaceDN w:val="0"/>
        <w:adjustRightInd w:val="0"/>
        <w:spacing w:after="0" w:line="240" w:lineRule="auto"/>
        <w:jc w:val="both"/>
        <w:rPr>
          <w:rFonts w:ascii="Arial" w:eastAsia="Times New Roman" w:hAnsi="Arial" w:cs="Arial"/>
          <w:b/>
          <w:sz w:val="28"/>
          <w:szCs w:val="28"/>
        </w:rPr>
      </w:pPr>
      <w:r w:rsidRPr="0073451B">
        <w:rPr>
          <w:rFonts w:ascii="Arial" w:eastAsia="Times New Roman" w:hAnsi="Arial" w:cs="Arial"/>
          <w:b/>
          <w:sz w:val="28"/>
          <w:szCs w:val="28"/>
        </w:rPr>
        <w:lastRenderedPageBreak/>
        <w:t xml:space="preserve">Timetabling and </w:t>
      </w:r>
      <w:proofErr w:type="gramStart"/>
      <w:r w:rsidRPr="0073451B">
        <w:rPr>
          <w:rFonts w:ascii="Arial" w:eastAsia="Times New Roman" w:hAnsi="Arial" w:cs="Arial"/>
          <w:b/>
          <w:sz w:val="28"/>
          <w:szCs w:val="28"/>
        </w:rPr>
        <w:t xml:space="preserve">prioritising  </w:t>
      </w:r>
      <w:r w:rsidRPr="0073451B">
        <w:rPr>
          <w:rFonts w:ascii="Arial" w:eastAsia="Times New Roman" w:hAnsi="Arial" w:cs="Arial"/>
          <w:sz w:val="28"/>
          <w:szCs w:val="28"/>
        </w:rPr>
        <w:t>-</w:t>
      </w:r>
      <w:proofErr w:type="gramEnd"/>
      <w:r w:rsidRPr="0073451B">
        <w:rPr>
          <w:rFonts w:ascii="Arial" w:eastAsia="Times New Roman" w:hAnsi="Arial" w:cs="Arial"/>
          <w:sz w:val="28"/>
          <w:szCs w:val="28"/>
        </w:rPr>
        <w:t xml:space="preserve"> Not applicable</w:t>
      </w:r>
    </w:p>
    <w:p w14:paraId="7D68D4E9" w14:textId="77777777" w:rsidR="0073451B" w:rsidRPr="0073451B" w:rsidRDefault="0073451B" w:rsidP="0073451B">
      <w:pPr>
        <w:autoSpaceDE w:val="0"/>
        <w:autoSpaceDN w:val="0"/>
        <w:adjustRightInd w:val="0"/>
        <w:spacing w:after="0" w:line="240" w:lineRule="auto"/>
        <w:jc w:val="both"/>
        <w:rPr>
          <w:rFonts w:ascii="Arial" w:eastAsia="Times New Roman" w:hAnsi="Arial" w:cs="Arial"/>
          <w:b/>
          <w:sz w:val="28"/>
          <w:szCs w:val="28"/>
        </w:rPr>
      </w:pPr>
    </w:p>
    <w:p w14:paraId="39BCEDB9" w14:textId="77777777" w:rsidR="0073451B" w:rsidRPr="0073451B" w:rsidRDefault="0073451B" w:rsidP="0073451B">
      <w:pPr>
        <w:spacing w:after="0" w:line="240" w:lineRule="auto"/>
        <w:rPr>
          <w:rFonts w:ascii="Arial" w:eastAsia="Times New Roman" w:hAnsi="Arial" w:cs="Arial"/>
          <w:sz w:val="28"/>
          <w:szCs w:val="28"/>
        </w:rPr>
      </w:pPr>
      <w:r w:rsidRPr="0073451B">
        <w:rPr>
          <w:rFonts w:ascii="Arial" w:eastAsia="Times New Roman" w:hAnsi="Arial" w:cs="Arial"/>
          <w:sz w:val="28"/>
          <w:szCs w:val="28"/>
        </w:rPr>
        <w:t>Factors to be considered in timetabling and prioritising policies for equality impact assessment.</w:t>
      </w:r>
    </w:p>
    <w:p w14:paraId="1FF8AE72" w14:textId="77777777" w:rsidR="0073451B" w:rsidRPr="0073451B" w:rsidRDefault="0073451B" w:rsidP="0073451B">
      <w:pPr>
        <w:spacing w:after="0" w:line="240" w:lineRule="auto"/>
        <w:rPr>
          <w:rFonts w:ascii="Arial" w:eastAsia="Times New Roman" w:hAnsi="Arial" w:cs="Arial"/>
          <w:sz w:val="28"/>
          <w:szCs w:val="20"/>
        </w:rPr>
      </w:pPr>
    </w:p>
    <w:p w14:paraId="224915E5" w14:textId="77777777" w:rsidR="0073451B" w:rsidRPr="0073451B" w:rsidRDefault="0073451B" w:rsidP="0073451B">
      <w:pPr>
        <w:spacing w:after="0" w:line="240" w:lineRule="auto"/>
        <w:rPr>
          <w:rFonts w:ascii="Arial" w:eastAsia="Times New Roman" w:hAnsi="Arial" w:cs="Arial"/>
          <w:sz w:val="28"/>
          <w:szCs w:val="20"/>
        </w:rPr>
      </w:pPr>
      <w:r w:rsidRPr="0073451B">
        <w:rPr>
          <w:rFonts w:ascii="Arial" w:eastAsia="Times New Roman" w:hAnsi="Arial" w:cs="Arial"/>
          <w:sz w:val="28"/>
          <w:szCs w:val="20"/>
        </w:rPr>
        <w:t xml:space="preserve">If the policy has been </w:t>
      </w:r>
      <w:r w:rsidRPr="0073451B">
        <w:rPr>
          <w:rFonts w:ascii="Arial" w:eastAsia="Times New Roman" w:hAnsi="Arial" w:cs="Arial"/>
          <w:b/>
          <w:sz w:val="28"/>
          <w:szCs w:val="20"/>
        </w:rPr>
        <w:t xml:space="preserve">‘screened in’ </w:t>
      </w:r>
      <w:r w:rsidRPr="0073451B">
        <w:rPr>
          <w:rFonts w:ascii="Arial" w:eastAsia="Times New Roman" w:hAnsi="Arial" w:cs="Arial"/>
          <w:sz w:val="28"/>
          <w:szCs w:val="20"/>
        </w:rPr>
        <w:t>for equality impact assessment, then please answer the following questions to determine its priority for timetabling the equality impact assessment.</w:t>
      </w:r>
    </w:p>
    <w:p w14:paraId="68D9BACB" w14:textId="77777777" w:rsidR="0073451B" w:rsidRPr="0073451B" w:rsidRDefault="0073451B" w:rsidP="0073451B">
      <w:pPr>
        <w:spacing w:after="0" w:line="240" w:lineRule="auto"/>
        <w:rPr>
          <w:rFonts w:ascii="Arial" w:eastAsia="Times New Roman" w:hAnsi="Arial" w:cs="Arial"/>
          <w:sz w:val="28"/>
          <w:szCs w:val="20"/>
        </w:rPr>
      </w:pPr>
    </w:p>
    <w:p w14:paraId="03DFFE54" w14:textId="77777777" w:rsidR="0073451B" w:rsidRPr="0073451B" w:rsidRDefault="0073451B" w:rsidP="0073451B">
      <w:pPr>
        <w:spacing w:after="0" w:line="240" w:lineRule="auto"/>
        <w:rPr>
          <w:rFonts w:ascii="Arial" w:eastAsia="Times New Roman" w:hAnsi="Arial" w:cs="Times New Roman"/>
          <w:sz w:val="28"/>
          <w:szCs w:val="28"/>
        </w:rPr>
      </w:pPr>
      <w:r w:rsidRPr="0073451B">
        <w:rPr>
          <w:rFonts w:ascii="Arial" w:eastAsia="Times New Roman" w:hAnsi="Arial" w:cs="Times New Roman"/>
          <w:sz w:val="28"/>
          <w:szCs w:val="28"/>
        </w:rPr>
        <w:t>On a scale of 1-3, with 1 being the lowest priority and 3 being the highest, assess the policy in terms of its priority for equality impact assessment.</w:t>
      </w:r>
    </w:p>
    <w:p w14:paraId="432C844D" w14:textId="77777777" w:rsidR="0073451B" w:rsidRPr="0073451B" w:rsidRDefault="0073451B" w:rsidP="0073451B">
      <w:pPr>
        <w:numPr>
          <w:ilvl w:val="12"/>
          <w:numId w:val="0"/>
        </w:numPr>
        <w:spacing w:after="0" w:line="240" w:lineRule="auto"/>
        <w:ind w:left="720"/>
        <w:rPr>
          <w:rFonts w:ascii="Arial" w:eastAsia="Times New Roman" w:hAnsi="Arial" w:cs="Times New Roman"/>
          <w:sz w:val="24"/>
          <w:szCs w:val="20"/>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73451B" w:rsidRPr="0073451B" w14:paraId="0A639BEF" w14:textId="77777777" w:rsidTr="0073451B">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1DDC691F" w14:textId="77777777" w:rsidR="0073451B" w:rsidRPr="0073451B" w:rsidRDefault="0073451B" w:rsidP="0073451B">
            <w:pPr>
              <w:numPr>
                <w:ilvl w:val="12"/>
                <w:numId w:val="0"/>
              </w:numPr>
              <w:spacing w:before="120" w:after="120" w:line="240" w:lineRule="auto"/>
              <w:rPr>
                <w:rFonts w:ascii="Arial" w:eastAsia="Times New Roman" w:hAnsi="Arial" w:cs="Times New Roman"/>
                <w:bCs/>
                <w:sz w:val="28"/>
                <w:szCs w:val="28"/>
              </w:rPr>
            </w:pPr>
            <w:r w:rsidRPr="0073451B">
              <w:rPr>
                <w:rFonts w:ascii="Arial" w:eastAsia="Times New Roman" w:hAnsi="Arial" w:cs="Times New Roman"/>
                <w:bCs/>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tcPr>
          <w:p w14:paraId="2BB99A5D" w14:textId="77777777" w:rsidR="0073451B" w:rsidRPr="0073451B" w:rsidRDefault="0073451B" w:rsidP="0073451B">
            <w:pPr>
              <w:numPr>
                <w:ilvl w:val="12"/>
                <w:numId w:val="0"/>
              </w:numPr>
              <w:spacing w:before="120" w:after="120" w:line="240" w:lineRule="auto"/>
              <w:rPr>
                <w:rFonts w:ascii="Arial" w:eastAsia="Times New Roman" w:hAnsi="Arial" w:cs="Times New Roman"/>
                <w:bCs/>
                <w:sz w:val="28"/>
                <w:szCs w:val="28"/>
                <w:highlight w:val="yellow"/>
              </w:rPr>
            </w:pPr>
            <w:r w:rsidRPr="0073451B">
              <w:rPr>
                <w:rFonts w:ascii="Arial" w:eastAsia="Times New Roman" w:hAnsi="Arial" w:cs="Times New Roman"/>
                <w:bCs/>
                <w:sz w:val="28"/>
                <w:szCs w:val="28"/>
              </w:rPr>
              <w:t>Rating (1-3)</w:t>
            </w:r>
          </w:p>
        </w:tc>
      </w:tr>
      <w:tr w:rsidR="0073451B" w:rsidRPr="0073451B" w14:paraId="267C5FF5" w14:textId="77777777" w:rsidTr="0073451B">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2A61D181" w14:textId="77777777" w:rsidR="0073451B" w:rsidRPr="0073451B" w:rsidRDefault="0073451B" w:rsidP="0073451B">
            <w:pPr>
              <w:numPr>
                <w:ilvl w:val="12"/>
                <w:numId w:val="0"/>
              </w:numPr>
              <w:spacing w:before="120" w:after="120" w:line="240" w:lineRule="auto"/>
              <w:rPr>
                <w:rFonts w:ascii="Arial" w:eastAsia="Times New Roman" w:hAnsi="Arial" w:cs="Times New Roman"/>
                <w:sz w:val="28"/>
                <w:szCs w:val="28"/>
              </w:rPr>
            </w:pPr>
          </w:p>
        </w:tc>
        <w:tc>
          <w:tcPr>
            <w:tcW w:w="1260" w:type="dxa"/>
            <w:tcBorders>
              <w:top w:val="single" w:sz="2" w:space="0" w:color="auto"/>
              <w:left w:val="single" w:sz="2" w:space="0" w:color="auto"/>
              <w:bottom w:val="single" w:sz="2" w:space="0" w:color="auto"/>
              <w:right w:val="single" w:sz="2" w:space="0" w:color="auto"/>
            </w:tcBorders>
          </w:tcPr>
          <w:p w14:paraId="05AF05C1" w14:textId="77777777" w:rsidR="0073451B" w:rsidRPr="0073451B" w:rsidRDefault="0073451B" w:rsidP="0073451B">
            <w:pPr>
              <w:numPr>
                <w:ilvl w:val="12"/>
                <w:numId w:val="0"/>
              </w:numPr>
              <w:spacing w:before="120" w:after="120" w:line="240" w:lineRule="auto"/>
              <w:rPr>
                <w:rFonts w:ascii="Arial" w:eastAsia="Times New Roman" w:hAnsi="Arial" w:cs="Times New Roman"/>
                <w:sz w:val="28"/>
                <w:szCs w:val="28"/>
                <w:highlight w:val="yellow"/>
              </w:rPr>
            </w:pPr>
          </w:p>
        </w:tc>
      </w:tr>
      <w:tr w:rsidR="0073451B" w:rsidRPr="0073451B" w14:paraId="52D8D989" w14:textId="77777777" w:rsidTr="0073451B">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0C79FF3E" w14:textId="77777777" w:rsidR="0073451B" w:rsidRPr="0073451B" w:rsidRDefault="0073451B" w:rsidP="0073451B">
            <w:pPr>
              <w:numPr>
                <w:ilvl w:val="12"/>
                <w:numId w:val="0"/>
              </w:numPr>
              <w:spacing w:before="120" w:after="120" w:line="240" w:lineRule="auto"/>
              <w:rPr>
                <w:rFonts w:ascii="Arial" w:eastAsia="Times New Roman" w:hAnsi="Arial" w:cs="Times New Roman"/>
                <w:sz w:val="28"/>
                <w:szCs w:val="28"/>
              </w:rPr>
            </w:pPr>
            <w:r w:rsidRPr="0073451B">
              <w:rPr>
                <w:rFonts w:ascii="Arial" w:eastAsia="Times New Roman" w:hAnsi="Arial" w:cs="Times New Roman"/>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tcPr>
          <w:p w14:paraId="3F419AB5" w14:textId="77777777" w:rsidR="0073451B" w:rsidRPr="0073451B" w:rsidRDefault="0073451B" w:rsidP="0073451B">
            <w:pPr>
              <w:numPr>
                <w:ilvl w:val="12"/>
                <w:numId w:val="0"/>
              </w:numPr>
              <w:spacing w:before="120" w:after="120" w:line="240" w:lineRule="auto"/>
              <w:rPr>
                <w:rFonts w:ascii="Arial" w:eastAsia="Times New Roman" w:hAnsi="Arial" w:cs="Times New Roman"/>
                <w:sz w:val="28"/>
                <w:szCs w:val="28"/>
                <w:highlight w:val="yellow"/>
              </w:rPr>
            </w:pPr>
          </w:p>
        </w:tc>
      </w:tr>
      <w:tr w:rsidR="0073451B" w:rsidRPr="0073451B" w14:paraId="4BCC0DF0" w14:textId="77777777" w:rsidTr="0073451B">
        <w:trPr>
          <w:trHeight w:hRule="exact" w:val="590"/>
        </w:trPr>
        <w:tc>
          <w:tcPr>
            <w:tcW w:w="7920" w:type="dxa"/>
            <w:tcBorders>
              <w:top w:val="single" w:sz="2" w:space="0" w:color="auto"/>
              <w:left w:val="single" w:sz="2" w:space="0" w:color="auto"/>
              <w:bottom w:val="single" w:sz="2" w:space="0" w:color="auto"/>
              <w:right w:val="single" w:sz="2" w:space="0" w:color="auto"/>
            </w:tcBorders>
          </w:tcPr>
          <w:p w14:paraId="641E370E" w14:textId="77777777" w:rsidR="0073451B" w:rsidRPr="0073451B" w:rsidRDefault="0073451B" w:rsidP="0073451B">
            <w:pPr>
              <w:numPr>
                <w:ilvl w:val="12"/>
                <w:numId w:val="0"/>
              </w:numPr>
              <w:spacing w:before="120" w:after="120" w:line="240" w:lineRule="auto"/>
              <w:rPr>
                <w:rFonts w:ascii="Arial" w:eastAsia="Times New Roman" w:hAnsi="Arial" w:cs="Times New Roman"/>
                <w:sz w:val="28"/>
                <w:szCs w:val="28"/>
              </w:rPr>
            </w:pPr>
            <w:r w:rsidRPr="0073451B">
              <w:rPr>
                <w:rFonts w:ascii="Arial" w:eastAsia="Times New Roman" w:hAnsi="Arial" w:cs="Times New Roman"/>
                <w:sz w:val="28"/>
                <w:szCs w:val="28"/>
              </w:rPr>
              <w:t>Social need</w:t>
            </w:r>
          </w:p>
        </w:tc>
        <w:tc>
          <w:tcPr>
            <w:tcW w:w="1260" w:type="dxa"/>
            <w:tcBorders>
              <w:top w:val="single" w:sz="2" w:space="0" w:color="auto"/>
              <w:left w:val="single" w:sz="2" w:space="0" w:color="auto"/>
              <w:bottom w:val="single" w:sz="2" w:space="0" w:color="auto"/>
              <w:right w:val="single" w:sz="2" w:space="0" w:color="auto"/>
            </w:tcBorders>
          </w:tcPr>
          <w:p w14:paraId="76330F91" w14:textId="77777777" w:rsidR="0073451B" w:rsidRPr="0073451B" w:rsidRDefault="0073451B" w:rsidP="0073451B">
            <w:pPr>
              <w:numPr>
                <w:ilvl w:val="12"/>
                <w:numId w:val="0"/>
              </w:numPr>
              <w:spacing w:after="0" w:line="240" w:lineRule="auto"/>
              <w:rPr>
                <w:rFonts w:ascii="Arial" w:eastAsia="Times New Roman" w:hAnsi="Arial" w:cs="Times New Roman"/>
                <w:sz w:val="28"/>
                <w:szCs w:val="28"/>
                <w:highlight w:val="yellow"/>
              </w:rPr>
            </w:pPr>
          </w:p>
          <w:p w14:paraId="1FE914B4" w14:textId="77777777" w:rsidR="0073451B" w:rsidRPr="0073451B" w:rsidRDefault="0073451B" w:rsidP="0073451B">
            <w:pPr>
              <w:numPr>
                <w:ilvl w:val="12"/>
                <w:numId w:val="0"/>
              </w:numPr>
              <w:spacing w:after="0" w:line="240" w:lineRule="auto"/>
              <w:rPr>
                <w:rFonts w:ascii="Arial" w:eastAsia="Times New Roman" w:hAnsi="Arial" w:cs="Times New Roman"/>
                <w:sz w:val="28"/>
                <w:szCs w:val="28"/>
                <w:highlight w:val="yellow"/>
              </w:rPr>
            </w:pPr>
          </w:p>
        </w:tc>
      </w:tr>
      <w:tr w:rsidR="0073451B" w:rsidRPr="0073451B" w14:paraId="0C34CC1F" w14:textId="77777777" w:rsidTr="0073451B">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6E3F9424" w14:textId="77777777" w:rsidR="0073451B" w:rsidRPr="0073451B" w:rsidRDefault="0073451B" w:rsidP="0073451B">
            <w:pPr>
              <w:numPr>
                <w:ilvl w:val="12"/>
                <w:numId w:val="0"/>
              </w:numPr>
              <w:spacing w:before="120" w:after="120" w:line="240" w:lineRule="auto"/>
              <w:rPr>
                <w:rFonts w:ascii="Arial" w:eastAsia="Times New Roman" w:hAnsi="Arial" w:cs="Times New Roman"/>
                <w:sz w:val="28"/>
                <w:szCs w:val="28"/>
              </w:rPr>
            </w:pPr>
            <w:r w:rsidRPr="0073451B">
              <w:rPr>
                <w:rFonts w:ascii="Arial" w:eastAsia="Times New Roman" w:hAnsi="Arial" w:cs="Times New Roman"/>
                <w:sz w:val="28"/>
                <w:szCs w:val="28"/>
              </w:rPr>
              <w:t>Effect on people’s daily lives</w:t>
            </w:r>
          </w:p>
          <w:p w14:paraId="18230EC2" w14:textId="77777777" w:rsidR="0073451B" w:rsidRPr="0073451B" w:rsidRDefault="0073451B" w:rsidP="0073451B">
            <w:pPr>
              <w:numPr>
                <w:ilvl w:val="12"/>
                <w:numId w:val="0"/>
              </w:numPr>
              <w:spacing w:before="120" w:after="120" w:line="240" w:lineRule="auto"/>
              <w:rPr>
                <w:rFonts w:ascii="Arial" w:eastAsia="Times New Roman" w:hAnsi="Arial" w:cs="Times New Roman"/>
                <w:sz w:val="28"/>
                <w:szCs w:val="28"/>
              </w:rPr>
            </w:pPr>
          </w:p>
        </w:tc>
        <w:tc>
          <w:tcPr>
            <w:tcW w:w="1260" w:type="dxa"/>
            <w:tcBorders>
              <w:top w:val="single" w:sz="2" w:space="0" w:color="auto"/>
              <w:left w:val="single" w:sz="2" w:space="0" w:color="auto"/>
              <w:bottom w:val="single" w:sz="2" w:space="0" w:color="auto"/>
              <w:right w:val="single" w:sz="2" w:space="0" w:color="auto"/>
            </w:tcBorders>
          </w:tcPr>
          <w:p w14:paraId="13F9EEB0" w14:textId="77777777" w:rsidR="0073451B" w:rsidRPr="0073451B" w:rsidRDefault="0073451B" w:rsidP="0073451B">
            <w:pPr>
              <w:numPr>
                <w:ilvl w:val="12"/>
                <w:numId w:val="0"/>
              </w:numPr>
              <w:spacing w:after="0" w:line="240" w:lineRule="auto"/>
              <w:rPr>
                <w:rFonts w:ascii="Arial" w:eastAsia="Times New Roman" w:hAnsi="Arial" w:cs="Times New Roman"/>
                <w:sz w:val="28"/>
                <w:szCs w:val="28"/>
              </w:rPr>
            </w:pPr>
          </w:p>
          <w:p w14:paraId="764690FA" w14:textId="77777777" w:rsidR="0073451B" w:rsidRPr="0073451B" w:rsidRDefault="0073451B" w:rsidP="0073451B">
            <w:pPr>
              <w:numPr>
                <w:ilvl w:val="12"/>
                <w:numId w:val="0"/>
              </w:numPr>
              <w:spacing w:after="0" w:line="240" w:lineRule="auto"/>
              <w:rPr>
                <w:rFonts w:ascii="Arial" w:eastAsia="Times New Roman" w:hAnsi="Arial" w:cs="Times New Roman"/>
                <w:sz w:val="28"/>
                <w:szCs w:val="28"/>
              </w:rPr>
            </w:pPr>
          </w:p>
        </w:tc>
      </w:tr>
      <w:tr w:rsidR="0073451B" w:rsidRPr="0073451B" w14:paraId="6F2F8665" w14:textId="77777777" w:rsidTr="0073451B">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60877A21" w14:textId="77777777" w:rsidR="0073451B" w:rsidRPr="0073451B" w:rsidRDefault="0073451B" w:rsidP="0073451B">
            <w:pPr>
              <w:numPr>
                <w:ilvl w:val="12"/>
                <w:numId w:val="0"/>
              </w:numPr>
              <w:spacing w:before="120" w:after="120" w:line="240" w:lineRule="auto"/>
              <w:rPr>
                <w:rFonts w:ascii="Arial" w:eastAsia="Times New Roman" w:hAnsi="Arial" w:cs="Times New Roman"/>
                <w:sz w:val="28"/>
                <w:szCs w:val="28"/>
              </w:rPr>
            </w:pPr>
            <w:r w:rsidRPr="0073451B">
              <w:rPr>
                <w:rFonts w:ascii="Arial" w:eastAsia="Times New Roman" w:hAnsi="Arial" w:cs="Times New Roman"/>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tcPr>
          <w:p w14:paraId="48653F05" w14:textId="77777777" w:rsidR="0073451B" w:rsidRPr="0073451B" w:rsidRDefault="0073451B" w:rsidP="0073451B">
            <w:pPr>
              <w:numPr>
                <w:ilvl w:val="12"/>
                <w:numId w:val="0"/>
              </w:numPr>
              <w:spacing w:after="0" w:line="240" w:lineRule="auto"/>
              <w:rPr>
                <w:rFonts w:ascii="Arial" w:eastAsia="Times New Roman" w:hAnsi="Arial" w:cs="Times New Roman"/>
                <w:sz w:val="28"/>
                <w:szCs w:val="28"/>
              </w:rPr>
            </w:pPr>
          </w:p>
        </w:tc>
      </w:tr>
      <w:tr w:rsidR="0073451B" w:rsidRPr="0073451B" w14:paraId="66B6A53D" w14:textId="77777777" w:rsidTr="0073451B">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0D43B9E5" w14:textId="77777777" w:rsidR="0073451B" w:rsidRPr="0073451B" w:rsidRDefault="0073451B" w:rsidP="0073451B">
            <w:pPr>
              <w:keepNext/>
              <w:numPr>
                <w:ilvl w:val="12"/>
                <w:numId w:val="0"/>
              </w:numPr>
              <w:spacing w:before="120" w:after="120" w:line="240" w:lineRule="auto"/>
              <w:jc w:val="right"/>
              <w:outlineLvl w:val="1"/>
              <w:rPr>
                <w:rFonts w:ascii="Arial" w:eastAsia="Times New Roman" w:hAnsi="Arial" w:cs="Times New Roman"/>
                <w:sz w:val="28"/>
                <w:szCs w:val="28"/>
              </w:rPr>
            </w:pPr>
          </w:p>
        </w:tc>
        <w:tc>
          <w:tcPr>
            <w:tcW w:w="1260" w:type="dxa"/>
            <w:tcBorders>
              <w:top w:val="single" w:sz="2" w:space="0" w:color="auto"/>
              <w:left w:val="single" w:sz="2" w:space="0" w:color="auto"/>
              <w:bottom w:val="single" w:sz="2" w:space="0" w:color="auto"/>
              <w:right w:val="single" w:sz="2" w:space="0" w:color="auto"/>
            </w:tcBorders>
          </w:tcPr>
          <w:p w14:paraId="7A3F3A90" w14:textId="77777777" w:rsidR="0073451B" w:rsidRPr="0073451B" w:rsidRDefault="0073451B" w:rsidP="0073451B">
            <w:pPr>
              <w:numPr>
                <w:ilvl w:val="12"/>
                <w:numId w:val="0"/>
              </w:numPr>
              <w:spacing w:after="0" w:line="240" w:lineRule="auto"/>
              <w:rPr>
                <w:rFonts w:ascii="Arial" w:eastAsia="Times New Roman" w:hAnsi="Arial" w:cs="Times New Roman"/>
                <w:sz w:val="28"/>
                <w:szCs w:val="28"/>
              </w:rPr>
            </w:pPr>
          </w:p>
        </w:tc>
      </w:tr>
      <w:tr w:rsidR="0073451B" w:rsidRPr="0073451B" w14:paraId="1D1D1C84" w14:textId="77777777" w:rsidTr="0073451B">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07EE09FA" w14:textId="77777777" w:rsidR="0073451B" w:rsidRPr="0073451B" w:rsidRDefault="0073451B" w:rsidP="0073451B">
            <w:pPr>
              <w:keepNext/>
              <w:numPr>
                <w:ilvl w:val="12"/>
                <w:numId w:val="0"/>
              </w:numPr>
              <w:spacing w:before="120" w:after="120" w:line="240" w:lineRule="auto"/>
              <w:jc w:val="right"/>
              <w:outlineLvl w:val="1"/>
              <w:rPr>
                <w:rFonts w:ascii="Arial" w:eastAsia="Times New Roman" w:hAnsi="Arial" w:cs="Times New Roman"/>
                <w:sz w:val="28"/>
                <w:szCs w:val="28"/>
              </w:rPr>
            </w:pPr>
            <w:r w:rsidRPr="0073451B">
              <w:rPr>
                <w:rFonts w:ascii="Arial" w:eastAsia="Times New Roman" w:hAnsi="Arial" w:cs="Times New Roman"/>
                <w:sz w:val="28"/>
                <w:szCs w:val="28"/>
              </w:rPr>
              <w:t>Total Rating Score</w:t>
            </w:r>
          </w:p>
        </w:tc>
        <w:tc>
          <w:tcPr>
            <w:tcW w:w="1260" w:type="dxa"/>
            <w:tcBorders>
              <w:top w:val="single" w:sz="2" w:space="0" w:color="auto"/>
              <w:left w:val="single" w:sz="2" w:space="0" w:color="auto"/>
              <w:bottom w:val="single" w:sz="2" w:space="0" w:color="auto"/>
              <w:right w:val="single" w:sz="2" w:space="0" w:color="auto"/>
            </w:tcBorders>
          </w:tcPr>
          <w:p w14:paraId="5201761D" w14:textId="77777777" w:rsidR="0073451B" w:rsidRPr="0073451B" w:rsidRDefault="0073451B" w:rsidP="0073451B">
            <w:pPr>
              <w:numPr>
                <w:ilvl w:val="12"/>
                <w:numId w:val="0"/>
              </w:numPr>
              <w:spacing w:after="0" w:line="240" w:lineRule="auto"/>
              <w:rPr>
                <w:rFonts w:ascii="Arial" w:eastAsia="Times New Roman" w:hAnsi="Arial" w:cs="Times New Roman"/>
                <w:sz w:val="28"/>
                <w:szCs w:val="28"/>
              </w:rPr>
            </w:pPr>
          </w:p>
        </w:tc>
      </w:tr>
    </w:tbl>
    <w:p w14:paraId="06EC4A8A" w14:textId="77777777" w:rsidR="0073451B" w:rsidRPr="0073451B" w:rsidRDefault="0073451B" w:rsidP="0073451B">
      <w:pPr>
        <w:numPr>
          <w:ilvl w:val="12"/>
          <w:numId w:val="0"/>
        </w:numPr>
        <w:spacing w:after="0" w:line="240" w:lineRule="auto"/>
        <w:rPr>
          <w:rFonts w:ascii="Arial" w:eastAsia="Times New Roman" w:hAnsi="Arial" w:cs="Times New Roman"/>
          <w:sz w:val="24"/>
          <w:szCs w:val="20"/>
        </w:rPr>
      </w:pPr>
    </w:p>
    <w:p w14:paraId="31F44E53" w14:textId="77777777" w:rsidR="0073451B" w:rsidRPr="0073451B" w:rsidRDefault="0073451B" w:rsidP="0073451B">
      <w:pPr>
        <w:spacing w:after="0" w:line="240" w:lineRule="auto"/>
        <w:rPr>
          <w:rFonts w:ascii="Arial" w:eastAsia="Times New Roman" w:hAnsi="Arial" w:cs="Times New Roman"/>
          <w:sz w:val="28"/>
          <w:szCs w:val="28"/>
        </w:rPr>
      </w:pPr>
      <w:r w:rsidRPr="0073451B">
        <w:rPr>
          <w:rFonts w:ascii="Arial" w:eastAsia="Times New Roman" w:hAnsi="Arial" w:cs="Times New Roman"/>
          <w:sz w:val="28"/>
          <w:szCs w:val="28"/>
        </w:rPr>
        <w:t>Is the policy affected by timetables established by other relevant public authorities?</w:t>
      </w:r>
    </w:p>
    <w:p w14:paraId="046DA25B" w14:textId="77777777" w:rsidR="0073451B" w:rsidRPr="0073451B" w:rsidRDefault="0073451B" w:rsidP="0073451B">
      <w:pPr>
        <w:spacing w:after="0" w:line="240" w:lineRule="auto"/>
        <w:rPr>
          <w:rFonts w:ascii="Arial" w:eastAsia="Times New Roman" w:hAnsi="Arial" w:cs="Times New Roman"/>
          <w:sz w:val="28"/>
          <w:szCs w:val="20"/>
        </w:rPr>
      </w:pPr>
      <w:r w:rsidRPr="0073451B">
        <w:rPr>
          <w:rFonts w:ascii="Arial" w:eastAsia="Times New Roman" w:hAnsi="Arial" w:cs="Times New Roman"/>
          <w:sz w:val="28"/>
          <w:szCs w:val="28"/>
        </w:rPr>
        <w:tab/>
      </w:r>
      <w:r w:rsidRPr="0073451B">
        <w:rPr>
          <w:rFonts w:ascii="Arial" w:eastAsia="Times New Roman" w:hAnsi="Arial" w:cs="Times New Roman"/>
          <w:sz w:val="28"/>
          <w:szCs w:val="20"/>
        </w:rPr>
        <w:tab/>
      </w:r>
      <w:r w:rsidRPr="0073451B">
        <w:rPr>
          <w:rFonts w:ascii="Arial" w:eastAsia="Times New Roman" w:hAnsi="Arial" w:cs="Times New Roman"/>
          <w:sz w:val="28"/>
          <w:szCs w:val="20"/>
        </w:rPr>
        <w:tab/>
      </w:r>
      <w:r w:rsidRPr="0073451B">
        <w:rPr>
          <w:rFonts w:ascii="Arial" w:eastAsia="Times New Roman" w:hAnsi="Arial" w:cs="Times New Roman"/>
          <w:sz w:val="28"/>
          <w:szCs w:val="20"/>
        </w:rPr>
        <w:tab/>
      </w:r>
      <w:r w:rsidRPr="0073451B">
        <w:rPr>
          <w:rFonts w:ascii="Arial" w:eastAsia="Times New Roman" w:hAnsi="Arial" w:cs="Times New Roman"/>
          <w:sz w:val="28"/>
          <w:szCs w:val="20"/>
        </w:rPr>
        <w:tab/>
      </w:r>
      <w:r w:rsidRPr="0073451B">
        <w:rPr>
          <w:rFonts w:ascii="Arial" w:eastAsia="Times New Roman" w:hAnsi="Arial" w:cs="Times New Roman"/>
          <w:sz w:val="28"/>
          <w:szCs w:val="20"/>
        </w:rPr>
        <w:tab/>
      </w:r>
      <w:r w:rsidRPr="0073451B">
        <w:rPr>
          <w:rFonts w:ascii="Arial" w:eastAsia="Times New Roman" w:hAnsi="Arial" w:cs="Times New Roman"/>
          <w:sz w:val="28"/>
          <w:szCs w:val="20"/>
        </w:rPr>
        <w:tab/>
      </w:r>
      <w:r w:rsidRPr="0073451B">
        <w:rPr>
          <w:rFonts w:ascii="Arial" w:eastAsia="Times New Roman" w:hAnsi="Arial" w:cs="Times New Roman"/>
          <w:sz w:val="28"/>
          <w:szCs w:val="20"/>
        </w:rPr>
        <w:tab/>
      </w:r>
      <w:r w:rsidRPr="0073451B">
        <w:rPr>
          <w:rFonts w:ascii="Arial" w:eastAsia="Times New Roman" w:hAnsi="Arial" w:cs="Times New Roman"/>
          <w:sz w:val="28"/>
          <w:szCs w:val="20"/>
        </w:rPr>
        <w:tab/>
      </w:r>
    </w:p>
    <w:p w14:paraId="7CFA30DE" w14:textId="77777777" w:rsidR="0073451B" w:rsidRPr="0073451B" w:rsidRDefault="0073451B" w:rsidP="0073451B">
      <w:pPr>
        <w:autoSpaceDE w:val="0"/>
        <w:autoSpaceDN w:val="0"/>
        <w:adjustRightInd w:val="0"/>
        <w:spacing w:after="0" w:line="240" w:lineRule="auto"/>
        <w:rPr>
          <w:rFonts w:ascii="Arial" w:eastAsia="Times New Roman" w:hAnsi="Arial" w:cs="Times New Roman"/>
          <w:sz w:val="28"/>
          <w:szCs w:val="28"/>
        </w:rPr>
      </w:pPr>
      <w:r w:rsidRPr="0073451B">
        <w:rPr>
          <w:rFonts w:ascii="Arial" w:eastAsia="Times New Roman" w:hAnsi="Arial" w:cs="Times New Roman"/>
          <w:sz w:val="28"/>
          <w:szCs w:val="28"/>
        </w:rP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73451B" w:rsidRPr="0073451B" w14:paraId="1B3C6D07" w14:textId="77777777" w:rsidTr="0073451B">
        <w:tc>
          <w:tcPr>
            <w:tcW w:w="10154" w:type="dxa"/>
          </w:tcPr>
          <w:p w14:paraId="2531B8DD" w14:textId="77777777" w:rsidR="0073451B" w:rsidRPr="0073451B" w:rsidRDefault="0073451B" w:rsidP="0073451B">
            <w:pPr>
              <w:autoSpaceDE w:val="0"/>
              <w:autoSpaceDN w:val="0"/>
              <w:adjustRightInd w:val="0"/>
              <w:spacing w:after="0" w:line="240" w:lineRule="auto"/>
              <w:rPr>
                <w:rFonts w:ascii="Arial" w:eastAsia="Times New Roman" w:hAnsi="Arial" w:cs="Arial"/>
                <w:b/>
                <w:sz w:val="28"/>
                <w:szCs w:val="28"/>
              </w:rPr>
            </w:pPr>
          </w:p>
          <w:p w14:paraId="1D81E50A" w14:textId="77777777" w:rsidR="0073451B" w:rsidRPr="0073451B" w:rsidRDefault="0073451B" w:rsidP="0073451B">
            <w:pPr>
              <w:autoSpaceDE w:val="0"/>
              <w:autoSpaceDN w:val="0"/>
              <w:adjustRightInd w:val="0"/>
              <w:spacing w:after="0" w:line="240" w:lineRule="auto"/>
              <w:rPr>
                <w:rFonts w:ascii="Arial" w:eastAsia="Times New Roman" w:hAnsi="Arial" w:cs="Arial"/>
                <w:b/>
                <w:sz w:val="28"/>
                <w:szCs w:val="28"/>
              </w:rPr>
            </w:pPr>
          </w:p>
        </w:tc>
      </w:tr>
    </w:tbl>
    <w:p w14:paraId="281A3CED" w14:textId="77777777" w:rsidR="000920D5" w:rsidRDefault="000920D5" w:rsidP="0073451B">
      <w:pPr>
        <w:autoSpaceDE w:val="0"/>
        <w:autoSpaceDN w:val="0"/>
        <w:adjustRightInd w:val="0"/>
        <w:spacing w:after="0" w:line="240" w:lineRule="auto"/>
        <w:rPr>
          <w:rFonts w:ascii="Arial" w:eastAsia="Times New Roman" w:hAnsi="Arial" w:cs="Arial"/>
          <w:b/>
          <w:sz w:val="28"/>
          <w:szCs w:val="28"/>
        </w:rPr>
      </w:pPr>
    </w:p>
    <w:p w14:paraId="782F6873" w14:textId="702A76BE" w:rsidR="0073451B" w:rsidRPr="0073451B" w:rsidRDefault="0073451B" w:rsidP="0073451B">
      <w:pPr>
        <w:autoSpaceDE w:val="0"/>
        <w:autoSpaceDN w:val="0"/>
        <w:adjustRightInd w:val="0"/>
        <w:spacing w:after="0" w:line="240" w:lineRule="auto"/>
        <w:rPr>
          <w:rFonts w:ascii="Arial" w:eastAsia="Times New Roman" w:hAnsi="Arial" w:cs="Arial"/>
          <w:b/>
          <w:sz w:val="28"/>
          <w:szCs w:val="28"/>
        </w:rPr>
      </w:pPr>
      <w:r w:rsidRPr="0073451B">
        <w:rPr>
          <w:rFonts w:ascii="Arial" w:eastAsia="Times New Roman" w:hAnsi="Arial" w:cs="Arial"/>
          <w:b/>
          <w:sz w:val="28"/>
          <w:szCs w:val="28"/>
        </w:rPr>
        <w:t>Part 4. Monitoring</w:t>
      </w:r>
    </w:p>
    <w:p w14:paraId="60429B8F" w14:textId="77777777" w:rsidR="0028161B" w:rsidRDefault="0028161B" w:rsidP="0073451B">
      <w:pPr>
        <w:autoSpaceDE w:val="0"/>
        <w:autoSpaceDN w:val="0"/>
        <w:adjustRightInd w:val="0"/>
        <w:spacing w:after="0" w:line="240" w:lineRule="auto"/>
        <w:rPr>
          <w:rFonts w:ascii="Arial" w:eastAsia="Times New Roman" w:hAnsi="Arial" w:cs="Arial"/>
          <w:sz w:val="28"/>
          <w:szCs w:val="28"/>
        </w:rPr>
      </w:pPr>
    </w:p>
    <w:p w14:paraId="6F2D6A77" w14:textId="7E60835F" w:rsidR="0073451B" w:rsidRDefault="0028161B" w:rsidP="0073451B">
      <w:pPr>
        <w:autoSpaceDE w:val="0"/>
        <w:autoSpaceDN w:val="0"/>
        <w:adjustRightInd w:val="0"/>
        <w:spacing w:after="0" w:line="240" w:lineRule="auto"/>
        <w:rPr>
          <w:rFonts w:ascii="Arial" w:eastAsia="Times New Roman" w:hAnsi="Arial" w:cs="Arial"/>
          <w:sz w:val="28"/>
          <w:szCs w:val="28"/>
        </w:rPr>
      </w:pPr>
      <w:r w:rsidRPr="007D0DED">
        <w:rPr>
          <w:rFonts w:ascii="Arial" w:eastAsia="Times New Roman" w:hAnsi="Arial" w:cs="Arial"/>
          <w:sz w:val="28"/>
          <w:szCs w:val="28"/>
        </w:rPr>
        <w:t>The strategy will continually</w:t>
      </w:r>
      <w:r w:rsidR="00585227">
        <w:rPr>
          <w:rFonts w:ascii="Arial" w:eastAsia="Times New Roman" w:hAnsi="Arial" w:cs="Arial"/>
          <w:sz w:val="28"/>
          <w:szCs w:val="28"/>
        </w:rPr>
        <w:t xml:space="preserve"> be</w:t>
      </w:r>
      <w:r w:rsidRPr="007D0DED">
        <w:rPr>
          <w:rFonts w:ascii="Arial" w:eastAsia="Times New Roman" w:hAnsi="Arial" w:cs="Arial"/>
          <w:sz w:val="28"/>
          <w:szCs w:val="28"/>
        </w:rPr>
        <w:t xml:space="preserve"> monitor</w:t>
      </w:r>
      <w:r w:rsidR="00585227">
        <w:rPr>
          <w:rFonts w:ascii="Arial" w:eastAsia="Times New Roman" w:hAnsi="Arial" w:cs="Arial"/>
          <w:sz w:val="28"/>
          <w:szCs w:val="28"/>
        </w:rPr>
        <w:t>ed</w:t>
      </w:r>
      <w:r w:rsidRPr="007D0DED">
        <w:rPr>
          <w:rFonts w:ascii="Arial" w:eastAsia="Times New Roman" w:hAnsi="Arial" w:cs="Arial"/>
          <w:sz w:val="28"/>
          <w:szCs w:val="28"/>
        </w:rPr>
        <w:t>/review</w:t>
      </w:r>
      <w:r w:rsidR="00585227">
        <w:rPr>
          <w:rFonts w:ascii="Arial" w:eastAsia="Times New Roman" w:hAnsi="Arial" w:cs="Arial"/>
          <w:sz w:val="28"/>
          <w:szCs w:val="28"/>
        </w:rPr>
        <w:t>ed. This is to highlight</w:t>
      </w:r>
      <w:r w:rsidRPr="007D0DED">
        <w:rPr>
          <w:rFonts w:ascii="Arial" w:eastAsia="Times New Roman" w:hAnsi="Arial" w:cs="Arial"/>
          <w:sz w:val="28"/>
          <w:szCs w:val="28"/>
        </w:rPr>
        <w:t xml:space="preserve"> any </w:t>
      </w:r>
      <w:r w:rsidR="00585227">
        <w:rPr>
          <w:rFonts w:ascii="Arial" w:eastAsia="Times New Roman" w:hAnsi="Arial" w:cs="Arial"/>
          <w:sz w:val="28"/>
          <w:szCs w:val="28"/>
        </w:rPr>
        <w:t xml:space="preserve">changes to </w:t>
      </w:r>
      <w:r w:rsidRPr="007D0DED">
        <w:rPr>
          <w:rFonts w:ascii="Arial" w:eastAsia="Times New Roman" w:hAnsi="Arial" w:cs="Arial"/>
          <w:sz w:val="28"/>
          <w:szCs w:val="28"/>
        </w:rPr>
        <w:t>trends and</w:t>
      </w:r>
      <w:r w:rsidR="00585227">
        <w:rPr>
          <w:rFonts w:ascii="Arial" w:eastAsia="Times New Roman" w:hAnsi="Arial" w:cs="Arial"/>
          <w:sz w:val="28"/>
          <w:szCs w:val="28"/>
        </w:rPr>
        <w:t>/or</w:t>
      </w:r>
      <w:r w:rsidRPr="007D0DED">
        <w:rPr>
          <w:rFonts w:ascii="Arial" w:eastAsia="Times New Roman" w:hAnsi="Arial" w:cs="Arial"/>
          <w:sz w:val="28"/>
          <w:szCs w:val="28"/>
        </w:rPr>
        <w:t xml:space="preserve"> demographics within the Council area and regionally which may have an impact on cemetery provision. Any future proposed developments will consider the needs of all S.75 groups and how any developments may impact their cultural beliefs</w:t>
      </w:r>
      <w:r w:rsidR="00585227">
        <w:rPr>
          <w:rFonts w:ascii="Arial" w:eastAsia="Times New Roman" w:hAnsi="Arial" w:cs="Arial"/>
          <w:sz w:val="28"/>
          <w:szCs w:val="28"/>
        </w:rPr>
        <w:t xml:space="preserve"> and needs.</w:t>
      </w:r>
    </w:p>
    <w:p w14:paraId="039E3D6B" w14:textId="77777777" w:rsidR="0028161B" w:rsidRDefault="0028161B" w:rsidP="0073451B">
      <w:pPr>
        <w:autoSpaceDE w:val="0"/>
        <w:autoSpaceDN w:val="0"/>
        <w:adjustRightInd w:val="0"/>
        <w:spacing w:after="0" w:line="240" w:lineRule="auto"/>
        <w:rPr>
          <w:rFonts w:ascii="Arial" w:eastAsia="Times New Roman" w:hAnsi="Arial" w:cs="Arial"/>
          <w:sz w:val="28"/>
          <w:szCs w:val="28"/>
        </w:rPr>
      </w:pPr>
    </w:p>
    <w:p w14:paraId="68A6EE69" w14:textId="6715295A" w:rsidR="0028161B" w:rsidRPr="0073451B" w:rsidRDefault="0028161B" w:rsidP="0073451B">
      <w:pPr>
        <w:autoSpaceDE w:val="0"/>
        <w:autoSpaceDN w:val="0"/>
        <w:adjustRightInd w:val="0"/>
        <w:spacing w:after="0" w:line="240" w:lineRule="auto"/>
        <w:rPr>
          <w:rFonts w:ascii="Arial" w:eastAsia="Times New Roman" w:hAnsi="Arial" w:cs="Arial"/>
          <w:sz w:val="28"/>
          <w:szCs w:val="28"/>
        </w:rPr>
      </w:pPr>
      <w:r>
        <w:rPr>
          <w:rFonts w:ascii="Arial" w:eastAsia="Times New Roman" w:hAnsi="Arial" w:cs="Times New Roman"/>
          <w:sz w:val="28"/>
          <w:szCs w:val="28"/>
        </w:rPr>
        <w:t>The strategy will be reviewed regularly to monitor and progress any improvements or promote good relations.</w:t>
      </w:r>
    </w:p>
    <w:p w14:paraId="422B0787" w14:textId="77777777" w:rsidR="00F36CF9" w:rsidRPr="0073451B" w:rsidRDefault="00F36CF9" w:rsidP="0073451B">
      <w:pPr>
        <w:spacing w:after="0" w:line="240" w:lineRule="auto"/>
        <w:rPr>
          <w:rFonts w:ascii="Arial" w:eastAsia="Times New Roman" w:hAnsi="Arial" w:cs="Arial"/>
          <w:sz w:val="28"/>
          <w:szCs w:val="28"/>
        </w:rPr>
      </w:pPr>
    </w:p>
    <w:p w14:paraId="6F40E16F" w14:textId="77777777" w:rsidR="0073451B" w:rsidRPr="0073451B" w:rsidRDefault="0073451B" w:rsidP="0073451B">
      <w:pPr>
        <w:spacing w:after="0" w:line="240" w:lineRule="auto"/>
        <w:rPr>
          <w:rFonts w:ascii="Arial" w:eastAsia="Times New Roman" w:hAnsi="Arial" w:cs="Times New Roman"/>
          <w:b/>
          <w:sz w:val="28"/>
          <w:szCs w:val="20"/>
        </w:rPr>
      </w:pPr>
      <w:r w:rsidRPr="0073451B">
        <w:rPr>
          <w:rFonts w:ascii="Arial" w:eastAsia="Times New Roman" w:hAnsi="Arial" w:cs="Times New Roman"/>
          <w:b/>
          <w:sz w:val="28"/>
          <w:szCs w:val="28"/>
        </w:rPr>
        <w:lastRenderedPageBreak/>
        <w:t>Part 5 - Approval and authorisation</w:t>
      </w:r>
      <w:bookmarkStart w:id="0" w:name="_GoBack"/>
      <w:bookmarkEnd w:id="0"/>
    </w:p>
    <w:tbl>
      <w:tblPr>
        <w:tblpPr w:leftFromText="180" w:rightFromText="180" w:vertAnchor="text" w:horzAnchor="margin" w:tblpY="20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0"/>
        <w:gridCol w:w="2830"/>
        <w:gridCol w:w="1898"/>
      </w:tblGrid>
      <w:tr w:rsidR="0073451B" w:rsidRPr="0073451B" w14:paraId="0F8E2593" w14:textId="77777777" w:rsidTr="007B6FCF">
        <w:trPr>
          <w:trHeight w:val="397"/>
        </w:trPr>
        <w:tc>
          <w:tcPr>
            <w:tcW w:w="5190" w:type="dxa"/>
          </w:tcPr>
          <w:p w14:paraId="2715496D" w14:textId="77777777" w:rsidR="0073451B" w:rsidRPr="0073451B" w:rsidRDefault="0073451B" w:rsidP="0073451B">
            <w:pPr>
              <w:spacing w:before="120" w:after="120" w:line="240" w:lineRule="auto"/>
              <w:rPr>
                <w:rFonts w:ascii="Arial" w:eastAsia="Times New Roman" w:hAnsi="Arial" w:cs="Times New Roman"/>
                <w:b/>
                <w:sz w:val="28"/>
                <w:szCs w:val="28"/>
              </w:rPr>
            </w:pPr>
            <w:r w:rsidRPr="0073451B">
              <w:rPr>
                <w:rFonts w:ascii="Arial" w:eastAsia="Times New Roman" w:hAnsi="Arial" w:cs="Times New Roman"/>
                <w:b/>
                <w:sz w:val="28"/>
                <w:szCs w:val="28"/>
              </w:rPr>
              <w:t>Screened by:</w:t>
            </w:r>
          </w:p>
        </w:tc>
        <w:tc>
          <w:tcPr>
            <w:tcW w:w="2830" w:type="dxa"/>
          </w:tcPr>
          <w:p w14:paraId="76AE95DD" w14:textId="77777777" w:rsidR="0073451B" w:rsidRPr="0073451B" w:rsidRDefault="0073451B" w:rsidP="0073451B">
            <w:pPr>
              <w:spacing w:before="120" w:after="120" w:line="240" w:lineRule="auto"/>
              <w:rPr>
                <w:rFonts w:ascii="Arial" w:eastAsia="Times New Roman" w:hAnsi="Arial" w:cs="Times New Roman"/>
                <w:b/>
                <w:sz w:val="28"/>
                <w:szCs w:val="28"/>
              </w:rPr>
            </w:pPr>
            <w:r w:rsidRPr="0073451B">
              <w:rPr>
                <w:rFonts w:ascii="Arial" w:eastAsia="Times New Roman" w:hAnsi="Arial" w:cs="Times New Roman"/>
                <w:b/>
                <w:sz w:val="28"/>
                <w:szCs w:val="28"/>
              </w:rPr>
              <w:t xml:space="preserve">Position/Job Title </w:t>
            </w:r>
          </w:p>
        </w:tc>
        <w:tc>
          <w:tcPr>
            <w:tcW w:w="1898" w:type="dxa"/>
          </w:tcPr>
          <w:p w14:paraId="22B83320" w14:textId="77777777" w:rsidR="0073451B" w:rsidRPr="0073451B" w:rsidRDefault="0073451B" w:rsidP="0073451B">
            <w:pPr>
              <w:spacing w:before="120" w:after="120" w:line="240" w:lineRule="auto"/>
              <w:rPr>
                <w:rFonts w:ascii="Arial" w:eastAsia="Times New Roman" w:hAnsi="Arial" w:cs="Times New Roman"/>
                <w:b/>
                <w:sz w:val="28"/>
                <w:szCs w:val="28"/>
              </w:rPr>
            </w:pPr>
            <w:r w:rsidRPr="0073451B">
              <w:rPr>
                <w:rFonts w:ascii="Arial" w:eastAsia="Times New Roman" w:hAnsi="Arial" w:cs="Times New Roman"/>
                <w:b/>
                <w:sz w:val="28"/>
                <w:szCs w:val="28"/>
              </w:rPr>
              <w:t>Date</w:t>
            </w:r>
          </w:p>
        </w:tc>
      </w:tr>
      <w:tr w:rsidR="0073451B" w:rsidRPr="0073451B" w14:paraId="17DD16E8" w14:textId="77777777" w:rsidTr="007B6FCF">
        <w:trPr>
          <w:trHeight w:val="397"/>
        </w:trPr>
        <w:tc>
          <w:tcPr>
            <w:tcW w:w="5190" w:type="dxa"/>
          </w:tcPr>
          <w:p w14:paraId="5B442ECD" w14:textId="77777777" w:rsidR="0073451B" w:rsidRPr="0073451B" w:rsidRDefault="0073451B" w:rsidP="0073451B">
            <w:pPr>
              <w:spacing w:before="120" w:after="120" w:line="240" w:lineRule="auto"/>
              <w:rPr>
                <w:rFonts w:ascii="Arial" w:eastAsia="Times New Roman" w:hAnsi="Arial" w:cs="Arial"/>
                <w:sz w:val="28"/>
                <w:szCs w:val="28"/>
              </w:rPr>
            </w:pPr>
            <w:r w:rsidRPr="0073451B">
              <w:rPr>
                <w:rFonts w:ascii="Arial" w:eastAsia="Times New Roman" w:hAnsi="Arial" w:cs="Arial"/>
                <w:sz w:val="28"/>
                <w:szCs w:val="28"/>
              </w:rPr>
              <w:t>Gareth Lennox</w:t>
            </w:r>
          </w:p>
        </w:tc>
        <w:tc>
          <w:tcPr>
            <w:tcW w:w="2830" w:type="dxa"/>
          </w:tcPr>
          <w:p w14:paraId="61C4435D" w14:textId="77777777" w:rsidR="0073451B" w:rsidRPr="0073451B" w:rsidRDefault="0073451B" w:rsidP="0073451B">
            <w:pPr>
              <w:spacing w:before="120" w:after="120" w:line="240" w:lineRule="auto"/>
              <w:rPr>
                <w:rFonts w:ascii="Arial" w:eastAsia="Times New Roman" w:hAnsi="Arial" w:cs="Arial"/>
                <w:sz w:val="28"/>
                <w:szCs w:val="28"/>
              </w:rPr>
            </w:pPr>
            <w:proofErr w:type="spellStart"/>
            <w:r w:rsidRPr="0073451B">
              <w:rPr>
                <w:rFonts w:ascii="Arial" w:eastAsia="Times New Roman" w:hAnsi="Arial" w:cs="Arial"/>
                <w:sz w:val="28"/>
                <w:szCs w:val="28"/>
              </w:rPr>
              <w:t>Env</w:t>
            </w:r>
            <w:proofErr w:type="spellEnd"/>
            <w:r w:rsidRPr="0073451B">
              <w:rPr>
                <w:rFonts w:ascii="Arial" w:eastAsia="Times New Roman" w:hAnsi="Arial" w:cs="Arial"/>
                <w:sz w:val="28"/>
                <w:szCs w:val="28"/>
              </w:rPr>
              <w:t>. Health Manager</w:t>
            </w:r>
          </w:p>
        </w:tc>
        <w:tc>
          <w:tcPr>
            <w:tcW w:w="1898" w:type="dxa"/>
          </w:tcPr>
          <w:p w14:paraId="41593F45" w14:textId="083E2FE0" w:rsidR="0073451B" w:rsidRPr="0073451B" w:rsidRDefault="0001722F" w:rsidP="0073451B">
            <w:pPr>
              <w:spacing w:before="120" w:after="120" w:line="240" w:lineRule="auto"/>
              <w:rPr>
                <w:rFonts w:ascii="Arial" w:eastAsia="Times New Roman" w:hAnsi="Arial" w:cs="Arial"/>
                <w:sz w:val="28"/>
                <w:szCs w:val="28"/>
              </w:rPr>
            </w:pPr>
            <w:r>
              <w:rPr>
                <w:rFonts w:ascii="Arial" w:eastAsia="Times New Roman" w:hAnsi="Arial" w:cs="Arial"/>
                <w:sz w:val="28"/>
                <w:szCs w:val="28"/>
              </w:rPr>
              <w:t>12</w:t>
            </w:r>
            <w:r w:rsidR="0028161B">
              <w:rPr>
                <w:rFonts w:ascii="Arial" w:eastAsia="Times New Roman" w:hAnsi="Arial" w:cs="Arial"/>
                <w:sz w:val="28"/>
                <w:szCs w:val="28"/>
              </w:rPr>
              <w:t xml:space="preserve"> September</w:t>
            </w:r>
            <w:r w:rsidR="0073451B" w:rsidRPr="0073451B">
              <w:rPr>
                <w:rFonts w:ascii="Arial" w:eastAsia="Times New Roman" w:hAnsi="Arial" w:cs="Arial"/>
                <w:sz w:val="28"/>
                <w:szCs w:val="28"/>
              </w:rPr>
              <w:t xml:space="preserve"> 2021</w:t>
            </w:r>
          </w:p>
        </w:tc>
      </w:tr>
      <w:tr w:rsidR="0073451B" w:rsidRPr="0073451B" w14:paraId="48F58DDD" w14:textId="77777777" w:rsidTr="007B6FCF">
        <w:trPr>
          <w:trHeight w:val="397"/>
        </w:trPr>
        <w:tc>
          <w:tcPr>
            <w:tcW w:w="5190" w:type="dxa"/>
          </w:tcPr>
          <w:p w14:paraId="17C477C8" w14:textId="77777777" w:rsidR="0073451B" w:rsidRPr="0073451B" w:rsidRDefault="0073451B" w:rsidP="0073451B">
            <w:pPr>
              <w:spacing w:before="120" w:after="120" w:line="240" w:lineRule="auto"/>
              <w:rPr>
                <w:rFonts w:ascii="Arial" w:eastAsia="Times New Roman" w:hAnsi="Arial" w:cs="Arial"/>
                <w:sz w:val="28"/>
                <w:szCs w:val="28"/>
              </w:rPr>
            </w:pPr>
          </w:p>
        </w:tc>
        <w:tc>
          <w:tcPr>
            <w:tcW w:w="2830" w:type="dxa"/>
          </w:tcPr>
          <w:p w14:paraId="673401A8" w14:textId="77777777" w:rsidR="0073451B" w:rsidRPr="0073451B" w:rsidRDefault="0073451B" w:rsidP="0073451B">
            <w:pPr>
              <w:spacing w:before="120" w:after="120" w:line="240" w:lineRule="auto"/>
              <w:rPr>
                <w:rFonts w:ascii="Arial" w:eastAsia="Times New Roman" w:hAnsi="Arial" w:cs="Arial"/>
                <w:sz w:val="28"/>
                <w:szCs w:val="28"/>
              </w:rPr>
            </w:pPr>
          </w:p>
        </w:tc>
        <w:tc>
          <w:tcPr>
            <w:tcW w:w="1898" w:type="dxa"/>
          </w:tcPr>
          <w:p w14:paraId="5130673E" w14:textId="77777777" w:rsidR="0073451B" w:rsidRPr="0073451B" w:rsidRDefault="0073451B" w:rsidP="0073451B">
            <w:pPr>
              <w:spacing w:before="120" w:after="120" w:line="240" w:lineRule="auto"/>
              <w:rPr>
                <w:rFonts w:ascii="Arial" w:eastAsia="Times New Roman" w:hAnsi="Arial" w:cs="Arial"/>
                <w:sz w:val="28"/>
                <w:szCs w:val="28"/>
              </w:rPr>
            </w:pPr>
          </w:p>
        </w:tc>
      </w:tr>
      <w:tr w:rsidR="0073451B" w:rsidRPr="0073451B" w14:paraId="4B0BF13E" w14:textId="77777777" w:rsidTr="007B6FCF">
        <w:trPr>
          <w:trHeight w:val="397"/>
        </w:trPr>
        <w:tc>
          <w:tcPr>
            <w:tcW w:w="5190" w:type="dxa"/>
          </w:tcPr>
          <w:p w14:paraId="0F50370C" w14:textId="0FB1B735" w:rsidR="0073451B" w:rsidRPr="0073451B" w:rsidRDefault="005E4857" w:rsidP="0073451B">
            <w:pPr>
              <w:spacing w:before="120" w:after="120" w:line="240" w:lineRule="auto"/>
              <w:rPr>
                <w:rFonts w:ascii="Arial" w:eastAsia="Times New Roman" w:hAnsi="Arial" w:cs="Arial"/>
                <w:sz w:val="28"/>
                <w:szCs w:val="28"/>
              </w:rPr>
            </w:pPr>
            <w:r>
              <w:rPr>
                <w:rFonts w:ascii="Arial" w:eastAsia="Times New Roman" w:hAnsi="Arial" w:cs="Arial"/>
                <w:sz w:val="28"/>
                <w:szCs w:val="28"/>
              </w:rPr>
              <w:t>Reviewed by</w:t>
            </w:r>
            <w:r w:rsidR="007B6FCF">
              <w:rPr>
                <w:rFonts w:ascii="Arial" w:eastAsia="Times New Roman" w:hAnsi="Arial" w:cs="Arial"/>
                <w:sz w:val="28"/>
                <w:szCs w:val="28"/>
              </w:rPr>
              <w:t xml:space="preserve">:  </w:t>
            </w:r>
            <w:proofErr w:type="spellStart"/>
            <w:r w:rsidR="007B6FCF">
              <w:rPr>
                <w:rFonts w:ascii="Arial" w:eastAsia="Times New Roman" w:hAnsi="Arial" w:cs="Arial"/>
                <w:sz w:val="28"/>
                <w:szCs w:val="28"/>
              </w:rPr>
              <w:t>MMcS</w:t>
            </w:r>
            <w:proofErr w:type="spellEnd"/>
          </w:p>
        </w:tc>
        <w:tc>
          <w:tcPr>
            <w:tcW w:w="2830" w:type="dxa"/>
          </w:tcPr>
          <w:p w14:paraId="135C8015" w14:textId="1A3EDAF1" w:rsidR="0073451B" w:rsidRPr="0073451B" w:rsidRDefault="005E4857" w:rsidP="0073451B">
            <w:pPr>
              <w:spacing w:before="120" w:after="120" w:line="240" w:lineRule="auto"/>
              <w:rPr>
                <w:rFonts w:ascii="Arial" w:eastAsia="Times New Roman" w:hAnsi="Arial" w:cs="Arial"/>
                <w:sz w:val="28"/>
                <w:szCs w:val="28"/>
              </w:rPr>
            </w:pPr>
            <w:r>
              <w:rPr>
                <w:rFonts w:ascii="Arial" w:eastAsia="Times New Roman" w:hAnsi="Arial" w:cs="Arial"/>
                <w:sz w:val="28"/>
                <w:szCs w:val="28"/>
              </w:rPr>
              <w:t>Equality Officer</w:t>
            </w:r>
          </w:p>
        </w:tc>
        <w:tc>
          <w:tcPr>
            <w:tcW w:w="1898" w:type="dxa"/>
          </w:tcPr>
          <w:p w14:paraId="5EAA6C5C" w14:textId="6C0917A7" w:rsidR="0073451B" w:rsidRPr="0073451B" w:rsidRDefault="002F10F5" w:rsidP="0073451B">
            <w:pPr>
              <w:spacing w:before="120" w:after="120" w:line="240" w:lineRule="auto"/>
              <w:rPr>
                <w:rFonts w:ascii="Arial" w:eastAsia="Times New Roman" w:hAnsi="Arial" w:cs="Arial"/>
                <w:sz w:val="28"/>
                <w:szCs w:val="28"/>
              </w:rPr>
            </w:pPr>
            <w:r>
              <w:rPr>
                <w:rFonts w:ascii="Arial" w:eastAsia="Times New Roman" w:hAnsi="Arial" w:cs="Arial"/>
                <w:sz w:val="28"/>
                <w:szCs w:val="28"/>
              </w:rPr>
              <w:t>17</w:t>
            </w:r>
            <w:r w:rsidR="007B6FCF">
              <w:rPr>
                <w:rFonts w:ascii="Arial" w:eastAsia="Times New Roman" w:hAnsi="Arial" w:cs="Arial"/>
                <w:sz w:val="28"/>
                <w:szCs w:val="28"/>
              </w:rPr>
              <w:t xml:space="preserve"> September</w:t>
            </w:r>
          </w:p>
        </w:tc>
      </w:tr>
      <w:tr w:rsidR="0073451B" w:rsidRPr="0073451B" w14:paraId="348371F5" w14:textId="77777777" w:rsidTr="007B6FCF">
        <w:trPr>
          <w:trHeight w:val="397"/>
        </w:trPr>
        <w:tc>
          <w:tcPr>
            <w:tcW w:w="5190" w:type="dxa"/>
          </w:tcPr>
          <w:p w14:paraId="2432BFFA" w14:textId="77777777" w:rsidR="0073451B" w:rsidRPr="0073451B" w:rsidRDefault="0073451B" w:rsidP="0073451B">
            <w:pPr>
              <w:spacing w:before="120" w:after="120" w:line="240" w:lineRule="auto"/>
              <w:rPr>
                <w:rFonts w:ascii="Arial" w:eastAsia="Times New Roman" w:hAnsi="Arial" w:cs="Arial"/>
                <w:b/>
                <w:sz w:val="28"/>
                <w:szCs w:val="28"/>
              </w:rPr>
            </w:pPr>
            <w:r w:rsidRPr="0073451B">
              <w:rPr>
                <w:rFonts w:ascii="Arial" w:eastAsia="Times New Roman" w:hAnsi="Arial" w:cs="Arial"/>
                <w:b/>
                <w:sz w:val="28"/>
                <w:szCs w:val="28"/>
              </w:rPr>
              <w:t>Approved by:</w:t>
            </w:r>
          </w:p>
        </w:tc>
        <w:tc>
          <w:tcPr>
            <w:tcW w:w="2830" w:type="dxa"/>
          </w:tcPr>
          <w:p w14:paraId="49FB953D" w14:textId="77777777" w:rsidR="0073451B" w:rsidRPr="0073451B" w:rsidRDefault="0073451B" w:rsidP="0073451B">
            <w:pPr>
              <w:spacing w:before="120" w:after="120" w:line="240" w:lineRule="auto"/>
              <w:rPr>
                <w:rFonts w:ascii="Arial" w:eastAsia="Times New Roman" w:hAnsi="Arial" w:cs="Arial"/>
                <w:sz w:val="28"/>
                <w:szCs w:val="28"/>
              </w:rPr>
            </w:pPr>
          </w:p>
        </w:tc>
        <w:tc>
          <w:tcPr>
            <w:tcW w:w="1898" w:type="dxa"/>
          </w:tcPr>
          <w:p w14:paraId="53992092" w14:textId="77777777" w:rsidR="0073451B" w:rsidRPr="0073451B" w:rsidRDefault="0073451B" w:rsidP="0073451B">
            <w:pPr>
              <w:spacing w:before="120" w:after="120" w:line="240" w:lineRule="auto"/>
              <w:rPr>
                <w:rFonts w:ascii="Arial" w:eastAsia="Times New Roman" w:hAnsi="Arial" w:cs="Arial"/>
                <w:sz w:val="28"/>
                <w:szCs w:val="28"/>
              </w:rPr>
            </w:pPr>
          </w:p>
        </w:tc>
      </w:tr>
      <w:tr w:rsidR="0073451B" w:rsidRPr="0073451B" w14:paraId="3745250A" w14:textId="77777777" w:rsidTr="007B6FCF">
        <w:trPr>
          <w:trHeight w:val="397"/>
        </w:trPr>
        <w:tc>
          <w:tcPr>
            <w:tcW w:w="5190" w:type="dxa"/>
          </w:tcPr>
          <w:p w14:paraId="31B79394" w14:textId="1ED3BE47" w:rsidR="0073451B" w:rsidRPr="0073451B" w:rsidRDefault="005177E5" w:rsidP="0073451B">
            <w:pPr>
              <w:spacing w:before="120" w:after="120" w:line="240" w:lineRule="auto"/>
              <w:rPr>
                <w:rFonts w:ascii="Arial" w:eastAsia="Times New Roman" w:hAnsi="Arial" w:cs="Arial"/>
                <w:sz w:val="28"/>
                <w:szCs w:val="28"/>
              </w:rPr>
            </w:pPr>
            <w:r>
              <w:rPr>
                <w:rFonts w:ascii="Arial" w:hAnsi="Arial" w:cs="Arial"/>
              </w:rPr>
              <w:object w:dxaOrig="12000" w:dyaOrig="17280" w14:anchorId="6E21B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5.6pt;height:49.2pt" o:ole="">
                  <v:imagedata r:id="rId8" o:title="" croptop="14801f" cropbottom="43828f" cropleft="8517f" cropright="44716f"/>
                </v:shape>
                <o:OLEObject Type="Embed" ProgID="PBrush" ShapeID="_x0000_i1038" DrawAspect="Content" ObjectID="_1693740770" r:id="rId9"/>
              </w:object>
            </w:r>
          </w:p>
        </w:tc>
        <w:tc>
          <w:tcPr>
            <w:tcW w:w="2830" w:type="dxa"/>
          </w:tcPr>
          <w:p w14:paraId="6AA56ADB" w14:textId="0A271813" w:rsidR="0073451B" w:rsidRPr="0073451B" w:rsidRDefault="00FA4FDC" w:rsidP="0073451B">
            <w:pPr>
              <w:spacing w:before="120" w:after="120" w:line="240" w:lineRule="auto"/>
              <w:rPr>
                <w:rFonts w:ascii="Arial" w:eastAsia="Times New Roman" w:hAnsi="Arial" w:cs="Arial"/>
                <w:sz w:val="28"/>
                <w:szCs w:val="28"/>
              </w:rPr>
            </w:pPr>
            <w:r>
              <w:rPr>
                <w:rFonts w:ascii="Arial" w:eastAsia="Times New Roman" w:hAnsi="Arial" w:cs="Arial"/>
                <w:sz w:val="28"/>
                <w:szCs w:val="28"/>
              </w:rPr>
              <w:t>Head of Service</w:t>
            </w:r>
          </w:p>
        </w:tc>
        <w:tc>
          <w:tcPr>
            <w:tcW w:w="1898" w:type="dxa"/>
          </w:tcPr>
          <w:p w14:paraId="3654CB75" w14:textId="77777777" w:rsidR="0073451B" w:rsidRDefault="005177E5" w:rsidP="0073451B">
            <w:pPr>
              <w:spacing w:before="120" w:after="120" w:line="240" w:lineRule="auto"/>
              <w:rPr>
                <w:rFonts w:ascii="Arial" w:eastAsia="Times New Roman" w:hAnsi="Arial" w:cs="Arial"/>
                <w:sz w:val="28"/>
                <w:szCs w:val="28"/>
              </w:rPr>
            </w:pPr>
            <w:r>
              <w:rPr>
                <w:rFonts w:ascii="Arial" w:eastAsia="Times New Roman" w:hAnsi="Arial" w:cs="Arial"/>
                <w:sz w:val="28"/>
                <w:szCs w:val="28"/>
              </w:rPr>
              <w:t>21 September</w:t>
            </w:r>
          </w:p>
          <w:p w14:paraId="67014872" w14:textId="303BB1F8" w:rsidR="005177E5" w:rsidRPr="0073451B" w:rsidRDefault="005177E5" w:rsidP="0073451B">
            <w:pPr>
              <w:spacing w:before="120" w:after="120" w:line="240" w:lineRule="auto"/>
              <w:rPr>
                <w:rFonts w:ascii="Arial" w:eastAsia="Times New Roman" w:hAnsi="Arial" w:cs="Arial"/>
                <w:sz w:val="28"/>
                <w:szCs w:val="28"/>
              </w:rPr>
            </w:pPr>
            <w:r>
              <w:rPr>
                <w:rFonts w:ascii="Arial" w:eastAsia="Times New Roman" w:hAnsi="Arial" w:cs="Arial"/>
                <w:sz w:val="28"/>
                <w:szCs w:val="28"/>
              </w:rPr>
              <w:t>2021</w:t>
            </w:r>
          </w:p>
        </w:tc>
      </w:tr>
    </w:tbl>
    <w:p w14:paraId="72AAD27D" w14:textId="6E0E28AF" w:rsidR="0073451B" w:rsidRPr="0073451B" w:rsidRDefault="0073451B" w:rsidP="0073451B">
      <w:pPr>
        <w:spacing w:after="0" w:line="240" w:lineRule="auto"/>
        <w:rPr>
          <w:rFonts w:ascii="Arial" w:eastAsia="Times New Roman" w:hAnsi="Arial" w:cs="Times New Roman"/>
          <w:sz w:val="28"/>
          <w:szCs w:val="28"/>
        </w:rPr>
      </w:pPr>
    </w:p>
    <w:p w14:paraId="1E59E7CB" w14:textId="77777777" w:rsidR="0073451B" w:rsidRPr="0073451B" w:rsidRDefault="0073451B" w:rsidP="0073451B">
      <w:pPr>
        <w:spacing w:after="0" w:line="240" w:lineRule="auto"/>
        <w:rPr>
          <w:rFonts w:ascii="Arial" w:eastAsia="Times New Roman" w:hAnsi="Arial" w:cs="Times New Roman"/>
          <w:sz w:val="28"/>
          <w:szCs w:val="28"/>
        </w:rPr>
      </w:pPr>
    </w:p>
    <w:p w14:paraId="7A1E1D40" w14:textId="77777777" w:rsidR="0073451B" w:rsidRPr="0073451B" w:rsidRDefault="0073451B" w:rsidP="0073451B">
      <w:pPr>
        <w:spacing w:after="0" w:line="240" w:lineRule="auto"/>
        <w:rPr>
          <w:rFonts w:ascii="Arial" w:eastAsia="Times New Roman" w:hAnsi="Arial" w:cs="Times New Roman"/>
          <w:sz w:val="24"/>
          <w:szCs w:val="20"/>
        </w:rPr>
      </w:pPr>
      <w:r w:rsidRPr="0073451B">
        <w:rPr>
          <w:rFonts w:ascii="Arial" w:eastAsia="Times New Roman" w:hAnsi="Arial" w:cs="Times New Roman"/>
          <w:sz w:val="28"/>
          <w:szCs w:val="28"/>
        </w:rPr>
        <w:t>Note:</w:t>
      </w:r>
      <w:r w:rsidRPr="0073451B">
        <w:rPr>
          <w:rFonts w:ascii="Arial" w:eastAsia="Times New Roman" w:hAnsi="Arial" w:cs="Arial"/>
          <w:sz w:val="28"/>
          <w:szCs w:val="28"/>
        </w:rPr>
        <w:t xml:space="preserv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70551D87" w14:textId="77777777" w:rsidR="0073451B" w:rsidRPr="0073451B" w:rsidRDefault="0073451B" w:rsidP="0073451B">
      <w:pPr>
        <w:spacing w:after="0" w:line="240" w:lineRule="auto"/>
        <w:rPr>
          <w:rFonts w:ascii="Arial" w:eastAsia="Times New Roman" w:hAnsi="Arial" w:cs="Times New Roman"/>
          <w:sz w:val="24"/>
          <w:szCs w:val="20"/>
        </w:rPr>
      </w:pPr>
    </w:p>
    <w:p w14:paraId="0C5AB8DC" w14:textId="77777777" w:rsidR="0073451B" w:rsidRPr="0073451B" w:rsidRDefault="0073451B" w:rsidP="0073451B">
      <w:pPr>
        <w:spacing w:after="0" w:line="240" w:lineRule="auto"/>
        <w:rPr>
          <w:rFonts w:ascii="Arial" w:eastAsia="Times New Roman" w:hAnsi="Arial" w:cs="Times New Roman"/>
          <w:sz w:val="24"/>
          <w:szCs w:val="20"/>
        </w:rPr>
      </w:pPr>
    </w:p>
    <w:p w14:paraId="0F728A4B" w14:textId="77777777" w:rsidR="0073451B" w:rsidRPr="0073451B" w:rsidRDefault="0073451B" w:rsidP="0073451B">
      <w:pPr>
        <w:spacing w:after="0" w:line="240" w:lineRule="auto"/>
        <w:rPr>
          <w:rFonts w:ascii="Arial" w:eastAsia="Times New Roman" w:hAnsi="Arial" w:cs="Times New Roman"/>
          <w:sz w:val="24"/>
          <w:szCs w:val="20"/>
        </w:rPr>
      </w:pPr>
    </w:p>
    <w:p w14:paraId="383025D4" w14:textId="77777777" w:rsidR="0073451B" w:rsidRPr="0073451B" w:rsidRDefault="0073451B" w:rsidP="0073451B">
      <w:pPr>
        <w:spacing w:after="0" w:line="240" w:lineRule="auto"/>
        <w:rPr>
          <w:rFonts w:ascii="Arial" w:eastAsia="Times New Roman" w:hAnsi="Arial" w:cs="Times New Roman"/>
          <w:sz w:val="24"/>
          <w:szCs w:val="20"/>
        </w:rPr>
      </w:pPr>
    </w:p>
    <w:p w14:paraId="2A2813E7" w14:textId="77777777" w:rsidR="0073451B" w:rsidRPr="0073451B" w:rsidRDefault="0073451B" w:rsidP="0073451B">
      <w:pPr>
        <w:spacing w:after="0" w:line="240" w:lineRule="auto"/>
        <w:rPr>
          <w:rFonts w:ascii="Arial" w:eastAsia="Times New Roman" w:hAnsi="Arial" w:cs="Times New Roman"/>
          <w:sz w:val="24"/>
          <w:szCs w:val="20"/>
        </w:rPr>
      </w:pPr>
    </w:p>
    <w:p w14:paraId="4836D889" w14:textId="77777777" w:rsidR="0073451B" w:rsidRDefault="0073451B" w:rsidP="0073451B">
      <w:pPr>
        <w:spacing w:after="0" w:line="240" w:lineRule="auto"/>
        <w:rPr>
          <w:rFonts w:ascii="Arial" w:eastAsia="Times New Roman" w:hAnsi="Arial" w:cs="Times New Roman"/>
          <w:sz w:val="24"/>
          <w:szCs w:val="20"/>
        </w:rPr>
      </w:pPr>
    </w:p>
    <w:p w14:paraId="337962F9" w14:textId="77777777" w:rsidR="000920D5" w:rsidRDefault="000920D5" w:rsidP="0073451B">
      <w:pPr>
        <w:spacing w:after="0" w:line="240" w:lineRule="auto"/>
        <w:rPr>
          <w:rFonts w:ascii="Arial" w:eastAsia="Times New Roman" w:hAnsi="Arial" w:cs="Times New Roman"/>
          <w:sz w:val="24"/>
          <w:szCs w:val="20"/>
        </w:rPr>
      </w:pPr>
    </w:p>
    <w:p w14:paraId="52D6C079" w14:textId="77777777" w:rsidR="000920D5" w:rsidRDefault="000920D5" w:rsidP="0073451B">
      <w:pPr>
        <w:spacing w:after="0" w:line="240" w:lineRule="auto"/>
        <w:rPr>
          <w:rFonts w:ascii="Arial" w:eastAsia="Times New Roman" w:hAnsi="Arial" w:cs="Times New Roman"/>
          <w:sz w:val="24"/>
          <w:szCs w:val="20"/>
        </w:rPr>
      </w:pPr>
    </w:p>
    <w:p w14:paraId="13A2CFE1" w14:textId="77777777" w:rsidR="000920D5" w:rsidRDefault="000920D5" w:rsidP="0073451B">
      <w:pPr>
        <w:spacing w:after="0" w:line="240" w:lineRule="auto"/>
        <w:rPr>
          <w:rFonts w:ascii="Arial" w:eastAsia="Times New Roman" w:hAnsi="Arial" w:cs="Times New Roman"/>
          <w:sz w:val="24"/>
          <w:szCs w:val="20"/>
        </w:rPr>
      </w:pPr>
    </w:p>
    <w:p w14:paraId="11A02B24" w14:textId="77777777" w:rsidR="000920D5" w:rsidRDefault="000920D5" w:rsidP="0073451B">
      <w:pPr>
        <w:spacing w:after="0" w:line="240" w:lineRule="auto"/>
        <w:rPr>
          <w:rFonts w:ascii="Arial" w:eastAsia="Times New Roman" w:hAnsi="Arial" w:cs="Times New Roman"/>
          <w:sz w:val="24"/>
          <w:szCs w:val="20"/>
        </w:rPr>
      </w:pPr>
    </w:p>
    <w:p w14:paraId="48A3ABCA" w14:textId="77777777" w:rsidR="000920D5" w:rsidRDefault="000920D5" w:rsidP="0073451B">
      <w:pPr>
        <w:spacing w:after="0" w:line="240" w:lineRule="auto"/>
        <w:rPr>
          <w:rFonts w:ascii="Arial" w:eastAsia="Times New Roman" w:hAnsi="Arial" w:cs="Times New Roman"/>
          <w:sz w:val="24"/>
          <w:szCs w:val="20"/>
        </w:rPr>
      </w:pPr>
    </w:p>
    <w:p w14:paraId="4A024890" w14:textId="77777777" w:rsidR="000920D5" w:rsidRDefault="000920D5" w:rsidP="0073451B">
      <w:pPr>
        <w:spacing w:after="0" w:line="240" w:lineRule="auto"/>
        <w:rPr>
          <w:rFonts w:ascii="Arial" w:eastAsia="Times New Roman" w:hAnsi="Arial" w:cs="Times New Roman"/>
          <w:sz w:val="24"/>
          <w:szCs w:val="20"/>
        </w:rPr>
      </w:pPr>
    </w:p>
    <w:p w14:paraId="54A69088" w14:textId="77777777" w:rsidR="000920D5" w:rsidRDefault="000920D5" w:rsidP="0073451B">
      <w:pPr>
        <w:spacing w:after="0" w:line="240" w:lineRule="auto"/>
        <w:rPr>
          <w:rFonts w:ascii="Arial" w:eastAsia="Times New Roman" w:hAnsi="Arial" w:cs="Times New Roman"/>
          <w:sz w:val="24"/>
          <w:szCs w:val="20"/>
        </w:rPr>
      </w:pPr>
    </w:p>
    <w:p w14:paraId="1503918B" w14:textId="77777777" w:rsidR="000920D5" w:rsidRDefault="000920D5" w:rsidP="0073451B">
      <w:pPr>
        <w:spacing w:after="0" w:line="240" w:lineRule="auto"/>
        <w:rPr>
          <w:rFonts w:ascii="Arial" w:eastAsia="Times New Roman" w:hAnsi="Arial" w:cs="Times New Roman"/>
          <w:sz w:val="24"/>
          <w:szCs w:val="20"/>
        </w:rPr>
      </w:pPr>
    </w:p>
    <w:p w14:paraId="44F336B2" w14:textId="77777777" w:rsidR="000920D5" w:rsidRDefault="000920D5" w:rsidP="0073451B">
      <w:pPr>
        <w:spacing w:after="0" w:line="240" w:lineRule="auto"/>
        <w:rPr>
          <w:rFonts w:ascii="Arial" w:eastAsia="Times New Roman" w:hAnsi="Arial" w:cs="Times New Roman"/>
          <w:sz w:val="24"/>
          <w:szCs w:val="20"/>
        </w:rPr>
      </w:pPr>
    </w:p>
    <w:p w14:paraId="41862328" w14:textId="77777777" w:rsidR="000920D5" w:rsidRDefault="000920D5" w:rsidP="0073451B">
      <w:pPr>
        <w:spacing w:after="0" w:line="240" w:lineRule="auto"/>
        <w:rPr>
          <w:rFonts w:ascii="Arial" w:eastAsia="Times New Roman" w:hAnsi="Arial" w:cs="Times New Roman"/>
          <w:sz w:val="24"/>
          <w:szCs w:val="20"/>
        </w:rPr>
      </w:pPr>
    </w:p>
    <w:p w14:paraId="51FF7CDD" w14:textId="77777777" w:rsidR="000920D5" w:rsidRDefault="000920D5" w:rsidP="0073451B">
      <w:pPr>
        <w:spacing w:after="0" w:line="240" w:lineRule="auto"/>
        <w:rPr>
          <w:rFonts w:ascii="Arial" w:eastAsia="Times New Roman" w:hAnsi="Arial" w:cs="Times New Roman"/>
          <w:sz w:val="24"/>
          <w:szCs w:val="20"/>
        </w:rPr>
      </w:pPr>
    </w:p>
    <w:p w14:paraId="51660120" w14:textId="77777777" w:rsidR="000920D5" w:rsidRDefault="000920D5" w:rsidP="0073451B">
      <w:pPr>
        <w:spacing w:after="0" w:line="240" w:lineRule="auto"/>
        <w:rPr>
          <w:rFonts w:ascii="Arial" w:eastAsia="Times New Roman" w:hAnsi="Arial" w:cs="Times New Roman"/>
          <w:sz w:val="24"/>
          <w:szCs w:val="20"/>
        </w:rPr>
      </w:pPr>
    </w:p>
    <w:p w14:paraId="51461678" w14:textId="77777777" w:rsidR="000920D5" w:rsidRDefault="000920D5" w:rsidP="0073451B">
      <w:pPr>
        <w:spacing w:after="0" w:line="240" w:lineRule="auto"/>
        <w:rPr>
          <w:rFonts w:ascii="Arial" w:eastAsia="Times New Roman" w:hAnsi="Arial" w:cs="Times New Roman"/>
          <w:sz w:val="24"/>
          <w:szCs w:val="20"/>
        </w:rPr>
      </w:pPr>
    </w:p>
    <w:p w14:paraId="08D8DE60" w14:textId="77777777" w:rsidR="000920D5" w:rsidRDefault="000920D5" w:rsidP="0073451B">
      <w:pPr>
        <w:spacing w:after="0" w:line="240" w:lineRule="auto"/>
        <w:rPr>
          <w:rFonts w:ascii="Arial" w:eastAsia="Times New Roman" w:hAnsi="Arial" w:cs="Times New Roman"/>
          <w:sz w:val="24"/>
          <w:szCs w:val="20"/>
        </w:rPr>
      </w:pPr>
    </w:p>
    <w:p w14:paraId="02D7C81E" w14:textId="77777777" w:rsidR="000920D5" w:rsidRDefault="000920D5" w:rsidP="0073451B">
      <w:pPr>
        <w:spacing w:after="0" w:line="240" w:lineRule="auto"/>
        <w:rPr>
          <w:rFonts w:ascii="Arial" w:eastAsia="Times New Roman" w:hAnsi="Arial" w:cs="Times New Roman"/>
          <w:sz w:val="24"/>
          <w:szCs w:val="20"/>
        </w:rPr>
      </w:pPr>
    </w:p>
    <w:p w14:paraId="7B93D766" w14:textId="77777777" w:rsidR="000920D5" w:rsidRDefault="000920D5" w:rsidP="0073451B">
      <w:pPr>
        <w:spacing w:after="0" w:line="240" w:lineRule="auto"/>
        <w:rPr>
          <w:rFonts w:ascii="Arial" w:eastAsia="Times New Roman" w:hAnsi="Arial" w:cs="Times New Roman"/>
          <w:sz w:val="24"/>
          <w:szCs w:val="20"/>
        </w:rPr>
      </w:pPr>
    </w:p>
    <w:p w14:paraId="07CC9A31" w14:textId="77777777" w:rsidR="00F36CF9" w:rsidRDefault="00F36CF9" w:rsidP="0073451B">
      <w:pPr>
        <w:spacing w:after="0" w:line="240" w:lineRule="auto"/>
        <w:rPr>
          <w:rFonts w:ascii="Arial" w:eastAsia="Times New Roman" w:hAnsi="Arial" w:cs="Times New Roman"/>
          <w:sz w:val="24"/>
          <w:szCs w:val="20"/>
        </w:rPr>
      </w:pPr>
    </w:p>
    <w:p w14:paraId="71BB7124" w14:textId="77777777" w:rsidR="000920D5" w:rsidRDefault="000920D5" w:rsidP="0073451B">
      <w:pPr>
        <w:spacing w:after="0" w:line="240" w:lineRule="auto"/>
        <w:rPr>
          <w:rFonts w:ascii="Arial" w:eastAsia="Times New Roman" w:hAnsi="Arial" w:cs="Times New Roman"/>
          <w:sz w:val="24"/>
          <w:szCs w:val="20"/>
        </w:rPr>
      </w:pPr>
    </w:p>
    <w:p w14:paraId="6F918D4F" w14:textId="77777777" w:rsidR="000A335E" w:rsidRPr="000A335E" w:rsidRDefault="000A335E" w:rsidP="0073451B">
      <w:pPr>
        <w:rPr>
          <w:rFonts w:ascii="Arial" w:hAnsi="Arial" w:cs="Arial"/>
          <w:b/>
          <w:sz w:val="24"/>
          <w:szCs w:val="24"/>
        </w:rPr>
      </w:pPr>
      <w:r w:rsidRPr="000A335E">
        <w:rPr>
          <w:rFonts w:ascii="Arial" w:hAnsi="Arial" w:cs="Arial"/>
          <w:b/>
          <w:sz w:val="24"/>
          <w:szCs w:val="24"/>
        </w:rPr>
        <w:t>Appendix 1</w:t>
      </w:r>
    </w:p>
    <w:p w14:paraId="366F25EA" w14:textId="647CA6E6" w:rsidR="0073451B" w:rsidRPr="000A335E" w:rsidRDefault="0073451B" w:rsidP="0073451B">
      <w:pPr>
        <w:rPr>
          <w:rFonts w:ascii="Arial" w:hAnsi="Arial" w:cs="Arial"/>
          <w:b/>
          <w:sz w:val="24"/>
          <w:szCs w:val="24"/>
        </w:rPr>
      </w:pPr>
      <w:r w:rsidRPr="000A335E">
        <w:rPr>
          <w:rFonts w:ascii="Arial" w:hAnsi="Arial" w:cs="Arial"/>
          <w:b/>
          <w:sz w:val="24"/>
          <w:szCs w:val="24"/>
        </w:rPr>
        <w:t>Deaths wi</w:t>
      </w:r>
      <w:r w:rsidR="000A335E">
        <w:rPr>
          <w:rFonts w:ascii="Arial" w:hAnsi="Arial" w:cs="Arial"/>
          <w:b/>
          <w:sz w:val="24"/>
          <w:szCs w:val="24"/>
        </w:rPr>
        <w:t>thin the L&amp;CCC area 2008 – 2019</w:t>
      </w:r>
    </w:p>
    <w:tbl>
      <w:tblPr>
        <w:tblStyle w:val="TableGrid"/>
        <w:tblW w:w="0" w:type="auto"/>
        <w:tblLook w:val="04A0" w:firstRow="1" w:lastRow="0" w:firstColumn="1" w:lastColumn="0" w:noHBand="0" w:noVBand="1"/>
      </w:tblPr>
      <w:tblGrid>
        <w:gridCol w:w="4508"/>
        <w:gridCol w:w="4508"/>
      </w:tblGrid>
      <w:tr w:rsidR="0073451B" w:rsidRPr="000A335E" w14:paraId="192FD975" w14:textId="77777777" w:rsidTr="0073451B">
        <w:tc>
          <w:tcPr>
            <w:tcW w:w="4508" w:type="dxa"/>
          </w:tcPr>
          <w:p w14:paraId="610E563A" w14:textId="77777777" w:rsidR="0073451B" w:rsidRPr="000A335E" w:rsidRDefault="0073451B" w:rsidP="0073451B">
            <w:pPr>
              <w:jc w:val="center"/>
              <w:rPr>
                <w:rFonts w:ascii="Arial" w:hAnsi="Arial" w:cs="Arial"/>
                <w:b/>
                <w:sz w:val="24"/>
                <w:szCs w:val="24"/>
              </w:rPr>
            </w:pPr>
            <w:r w:rsidRPr="000A335E">
              <w:rPr>
                <w:rFonts w:ascii="Arial" w:hAnsi="Arial" w:cs="Arial"/>
                <w:b/>
                <w:sz w:val="24"/>
                <w:szCs w:val="24"/>
              </w:rPr>
              <w:t>Year</w:t>
            </w:r>
          </w:p>
        </w:tc>
        <w:tc>
          <w:tcPr>
            <w:tcW w:w="4508" w:type="dxa"/>
          </w:tcPr>
          <w:p w14:paraId="7E0ECF33" w14:textId="77777777" w:rsidR="0073451B" w:rsidRPr="000A335E" w:rsidRDefault="0073451B" w:rsidP="0073451B">
            <w:pPr>
              <w:jc w:val="center"/>
              <w:rPr>
                <w:rFonts w:ascii="Arial" w:hAnsi="Arial" w:cs="Arial"/>
                <w:b/>
                <w:sz w:val="24"/>
                <w:szCs w:val="24"/>
              </w:rPr>
            </w:pPr>
            <w:r w:rsidRPr="000A335E">
              <w:rPr>
                <w:rFonts w:ascii="Arial" w:hAnsi="Arial" w:cs="Arial"/>
                <w:b/>
                <w:sz w:val="24"/>
                <w:szCs w:val="24"/>
              </w:rPr>
              <w:t>No. of Deaths</w:t>
            </w:r>
          </w:p>
        </w:tc>
      </w:tr>
      <w:tr w:rsidR="0073451B" w:rsidRPr="000A335E" w14:paraId="702F92B2" w14:textId="77777777" w:rsidTr="0073451B">
        <w:tc>
          <w:tcPr>
            <w:tcW w:w="4508" w:type="dxa"/>
          </w:tcPr>
          <w:p w14:paraId="5BB60FC8" w14:textId="77777777" w:rsidR="0073451B" w:rsidRPr="000A335E" w:rsidRDefault="0073451B" w:rsidP="0073451B">
            <w:pPr>
              <w:jc w:val="center"/>
              <w:rPr>
                <w:rFonts w:ascii="Arial" w:hAnsi="Arial" w:cs="Arial"/>
                <w:sz w:val="24"/>
                <w:szCs w:val="24"/>
              </w:rPr>
            </w:pPr>
          </w:p>
        </w:tc>
        <w:tc>
          <w:tcPr>
            <w:tcW w:w="4508" w:type="dxa"/>
          </w:tcPr>
          <w:p w14:paraId="728840EC" w14:textId="77777777" w:rsidR="0073451B" w:rsidRPr="000A335E" w:rsidRDefault="0073451B" w:rsidP="0073451B">
            <w:pPr>
              <w:jc w:val="center"/>
              <w:rPr>
                <w:rFonts w:ascii="Arial" w:hAnsi="Arial" w:cs="Arial"/>
                <w:sz w:val="24"/>
                <w:szCs w:val="24"/>
              </w:rPr>
            </w:pPr>
          </w:p>
        </w:tc>
      </w:tr>
      <w:tr w:rsidR="0073451B" w:rsidRPr="000A335E" w14:paraId="26E11CB6" w14:textId="77777777" w:rsidTr="0073451B">
        <w:tc>
          <w:tcPr>
            <w:tcW w:w="4508" w:type="dxa"/>
          </w:tcPr>
          <w:p w14:paraId="6C1BA555"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2008</w:t>
            </w:r>
          </w:p>
        </w:tc>
        <w:tc>
          <w:tcPr>
            <w:tcW w:w="4508" w:type="dxa"/>
          </w:tcPr>
          <w:p w14:paraId="7BA292A7"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1086</w:t>
            </w:r>
          </w:p>
        </w:tc>
      </w:tr>
      <w:tr w:rsidR="0073451B" w:rsidRPr="000A335E" w14:paraId="40EDB1E2" w14:textId="77777777" w:rsidTr="0073451B">
        <w:tc>
          <w:tcPr>
            <w:tcW w:w="4508" w:type="dxa"/>
          </w:tcPr>
          <w:p w14:paraId="25173854"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2009</w:t>
            </w:r>
          </w:p>
        </w:tc>
        <w:tc>
          <w:tcPr>
            <w:tcW w:w="4508" w:type="dxa"/>
          </w:tcPr>
          <w:p w14:paraId="06D8A990"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1082</w:t>
            </w:r>
          </w:p>
        </w:tc>
      </w:tr>
      <w:tr w:rsidR="0073451B" w:rsidRPr="000A335E" w14:paraId="0C92B969" w14:textId="77777777" w:rsidTr="0073451B">
        <w:tc>
          <w:tcPr>
            <w:tcW w:w="4508" w:type="dxa"/>
          </w:tcPr>
          <w:p w14:paraId="79CE0A42"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2010</w:t>
            </w:r>
          </w:p>
        </w:tc>
        <w:tc>
          <w:tcPr>
            <w:tcW w:w="4508" w:type="dxa"/>
          </w:tcPr>
          <w:p w14:paraId="706C7A0A"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1064</w:t>
            </w:r>
          </w:p>
        </w:tc>
      </w:tr>
      <w:tr w:rsidR="0073451B" w:rsidRPr="000A335E" w14:paraId="7F74CC91" w14:textId="77777777" w:rsidTr="0073451B">
        <w:tc>
          <w:tcPr>
            <w:tcW w:w="4508" w:type="dxa"/>
          </w:tcPr>
          <w:p w14:paraId="73DFBAA5"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2011</w:t>
            </w:r>
          </w:p>
        </w:tc>
        <w:tc>
          <w:tcPr>
            <w:tcW w:w="4508" w:type="dxa"/>
          </w:tcPr>
          <w:p w14:paraId="69085369"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1081</w:t>
            </w:r>
          </w:p>
        </w:tc>
      </w:tr>
      <w:tr w:rsidR="0073451B" w:rsidRPr="000A335E" w14:paraId="48D4B670" w14:textId="77777777" w:rsidTr="0073451B">
        <w:tc>
          <w:tcPr>
            <w:tcW w:w="4508" w:type="dxa"/>
          </w:tcPr>
          <w:p w14:paraId="3ED8C652"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2012</w:t>
            </w:r>
          </w:p>
        </w:tc>
        <w:tc>
          <w:tcPr>
            <w:tcW w:w="4508" w:type="dxa"/>
          </w:tcPr>
          <w:p w14:paraId="1D3D0425"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1096</w:t>
            </w:r>
          </w:p>
        </w:tc>
      </w:tr>
      <w:tr w:rsidR="0073451B" w:rsidRPr="000A335E" w14:paraId="04D00BB9" w14:textId="77777777" w:rsidTr="0073451B">
        <w:tc>
          <w:tcPr>
            <w:tcW w:w="4508" w:type="dxa"/>
          </w:tcPr>
          <w:p w14:paraId="2367CCF7"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2013</w:t>
            </w:r>
          </w:p>
        </w:tc>
        <w:tc>
          <w:tcPr>
            <w:tcW w:w="4508" w:type="dxa"/>
          </w:tcPr>
          <w:p w14:paraId="602EF73F"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1123</w:t>
            </w:r>
          </w:p>
        </w:tc>
      </w:tr>
      <w:tr w:rsidR="0073451B" w:rsidRPr="000A335E" w14:paraId="6ADDB874" w14:textId="77777777" w:rsidTr="0073451B">
        <w:tc>
          <w:tcPr>
            <w:tcW w:w="4508" w:type="dxa"/>
          </w:tcPr>
          <w:p w14:paraId="3C5E77E6"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2014</w:t>
            </w:r>
          </w:p>
        </w:tc>
        <w:tc>
          <w:tcPr>
            <w:tcW w:w="4508" w:type="dxa"/>
          </w:tcPr>
          <w:p w14:paraId="0F2A752B"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1068</w:t>
            </w:r>
          </w:p>
        </w:tc>
      </w:tr>
      <w:tr w:rsidR="0073451B" w:rsidRPr="000A335E" w14:paraId="50EBA3A3" w14:textId="77777777" w:rsidTr="0073451B">
        <w:tc>
          <w:tcPr>
            <w:tcW w:w="4508" w:type="dxa"/>
          </w:tcPr>
          <w:p w14:paraId="56FA1F11"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2015</w:t>
            </w:r>
          </w:p>
        </w:tc>
        <w:tc>
          <w:tcPr>
            <w:tcW w:w="4508" w:type="dxa"/>
          </w:tcPr>
          <w:p w14:paraId="5486C2CA"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1140</w:t>
            </w:r>
          </w:p>
        </w:tc>
      </w:tr>
      <w:tr w:rsidR="0073451B" w:rsidRPr="000A335E" w14:paraId="3AE64DE6" w14:textId="77777777" w:rsidTr="0073451B">
        <w:tc>
          <w:tcPr>
            <w:tcW w:w="4508" w:type="dxa"/>
          </w:tcPr>
          <w:p w14:paraId="7AF17F66"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2016</w:t>
            </w:r>
          </w:p>
        </w:tc>
        <w:tc>
          <w:tcPr>
            <w:tcW w:w="4508" w:type="dxa"/>
          </w:tcPr>
          <w:p w14:paraId="1DB16E6F"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1167</w:t>
            </w:r>
          </w:p>
        </w:tc>
      </w:tr>
      <w:tr w:rsidR="0073451B" w:rsidRPr="000A335E" w14:paraId="5A34A448" w14:textId="77777777" w:rsidTr="0073451B">
        <w:tc>
          <w:tcPr>
            <w:tcW w:w="4508" w:type="dxa"/>
          </w:tcPr>
          <w:p w14:paraId="30474586"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2017</w:t>
            </w:r>
          </w:p>
        </w:tc>
        <w:tc>
          <w:tcPr>
            <w:tcW w:w="4508" w:type="dxa"/>
          </w:tcPr>
          <w:p w14:paraId="3942FEC5"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1200</w:t>
            </w:r>
          </w:p>
        </w:tc>
      </w:tr>
      <w:tr w:rsidR="0073451B" w:rsidRPr="000A335E" w14:paraId="3DAD0397" w14:textId="77777777" w:rsidTr="0073451B">
        <w:tc>
          <w:tcPr>
            <w:tcW w:w="4508" w:type="dxa"/>
          </w:tcPr>
          <w:p w14:paraId="308F3A65"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2018</w:t>
            </w:r>
          </w:p>
        </w:tc>
        <w:tc>
          <w:tcPr>
            <w:tcW w:w="4508" w:type="dxa"/>
          </w:tcPr>
          <w:p w14:paraId="01BFFF2D"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1164</w:t>
            </w:r>
          </w:p>
        </w:tc>
      </w:tr>
      <w:tr w:rsidR="0073451B" w:rsidRPr="000A335E" w14:paraId="5D9EE561" w14:textId="77777777" w:rsidTr="0073451B">
        <w:tc>
          <w:tcPr>
            <w:tcW w:w="4508" w:type="dxa"/>
          </w:tcPr>
          <w:p w14:paraId="316F9213"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2019</w:t>
            </w:r>
          </w:p>
        </w:tc>
        <w:tc>
          <w:tcPr>
            <w:tcW w:w="4508" w:type="dxa"/>
          </w:tcPr>
          <w:p w14:paraId="2043A1B2" w14:textId="77777777" w:rsidR="0073451B" w:rsidRPr="000A335E" w:rsidRDefault="00F97521" w:rsidP="0073451B">
            <w:pPr>
              <w:jc w:val="center"/>
              <w:rPr>
                <w:rFonts w:ascii="Arial" w:hAnsi="Arial" w:cs="Arial"/>
                <w:sz w:val="24"/>
                <w:szCs w:val="24"/>
              </w:rPr>
            </w:pPr>
            <w:r w:rsidRPr="000A335E">
              <w:rPr>
                <w:rFonts w:ascii="Arial" w:hAnsi="Arial" w:cs="Arial"/>
                <w:sz w:val="24"/>
                <w:szCs w:val="24"/>
              </w:rPr>
              <w:t>1236</w:t>
            </w:r>
          </w:p>
        </w:tc>
      </w:tr>
    </w:tbl>
    <w:p w14:paraId="33D2B186" w14:textId="77777777" w:rsidR="0073451B" w:rsidRPr="000A335E" w:rsidRDefault="0073451B" w:rsidP="0073451B">
      <w:pPr>
        <w:rPr>
          <w:rFonts w:ascii="Arial" w:hAnsi="Arial" w:cs="Arial"/>
          <w:sz w:val="24"/>
          <w:szCs w:val="24"/>
        </w:rPr>
      </w:pPr>
    </w:p>
    <w:p w14:paraId="34F1421D" w14:textId="77777777" w:rsidR="0073451B" w:rsidRPr="000A335E" w:rsidRDefault="0073451B" w:rsidP="0073451B">
      <w:pPr>
        <w:rPr>
          <w:rFonts w:ascii="Arial" w:hAnsi="Arial" w:cs="Arial"/>
          <w:sz w:val="24"/>
          <w:szCs w:val="24"/>
        </w:rPr>
      </w:pPr>
      <w:r w:rsidRPr="000A335E">
        <w:rPr>
          <w:rFonts w:ascii="Arial" w:hAnsi="Arial" w:cs="Arial"/>
          <w:sz w:val="24"/>
          <w:szCs w:val="24"/>
        </w:rPr>
        <w:t>Source: NINIS (Making Life Better, 2008 - 2015) &amp; Registrar General Annual Report 2016</w:t>
      </w:r>
    </w:p>
    <w:p w14:paraId="2682239C" w14:textId="77777777" w:rsidR="0073451B" w:rsidRPr="000A335E" w:rsidRDefault="0073451B" w:rsidP="0073451B">
      <w:pPr>
        <w:rPr>
          <w:rFonts w:ascii="Arial" w:hAnsi="Arial" w:cs="Arial"/>
          <w:sz w:val="24"/>
          <w:szCs w:val="24"/>
        </w:rPr>
      </w:pPr>
      <w:r w:rsidRPr="000A335E">
        <w:rPr>
          <w:rFonts w:ascii="Arial" w:hAnsi="Arial" w:cs="Arial"/>
          <w:sz w:val="24"/>
          <w:szCs w:val="24"/>
        </w:rPr>
        <w:t>Burials for at least some of the above could, for example, be</w:t>
      </w:r>
      <w:r w:rsidR="0048048A" w:rsidRPr="000A335E">
        <w:rPr>
          <w:rFonts w:ascii="Arial" w:hAnsi="Arial" w:cs="Arial"/>
          <w:sz w:val="24"/>
          <w:szCs w:val="24"/>
        </w:rPr>
        <w:t xml:space="preserve"> in graveyards outside of the L</w:t>
      </w:r>
      <w:r w:rsidRPr="000A335E">
        <w:rPr>
          <w:rFonts w:ascii="Arial" w:hAnsi="Arial" w:cs="Arial"/>
          <w:sz w:val="24"/>
          <w:szCs w:val="24"/>
        </w:rPr>
        <w:t xml:space="preserve">CCC area as well as in the graveyards of particular Churches, local and elsewhere. </w:t>
      </w:r>
    </w:p>
    <w:p w14:paraId="699CDFAD" w14:textId="77777777" w:rsidR="0073451B" w:rsidRPr="000A335E" w:rsidRDefault="0073451B" w:rsidP="0073451B">
      <w:pPr>
        <w:rPr>
          <w:rFonts w:ascii="Arial" w:hAnsi="Arial" w:cs="Arial"/>
          <w:sz w:val="24"/>
          <w:szCs w:val="24"/>
        </w:rPr>
      </w:pPr>
      <w:r w:rsidRPr="000A335E">
        <w:rPr>
          <w:rFonts w:ascii="Arial" w:hAnsi="Arial" w:cs="Arial"/>
          <w:sz w:val="24"/>
          <w:szCs w:val="24"/>
        </w:rPr>
        <w:t xml:space="preserve">For those who choose cremation over burial then presently all cremations take place at </w:t>
      </w:r>
      <w:proofErr w:type="spellStart"/>
      <w:r w:rsidRPr="000A335E">
        <w:rPr>
          <w:rFonts w:ascii="Arial" w:hAnsi="Arial" w:cs="Arial"/>
          <w:sz w:val="24"/>
          <w:szCs w:val="24"/>
        </w:rPr>
        <w:t>Roselawn</w:t>
      </w:r>
      <w:proofErr w:type="spellEnd"/>
      <w:r w:rsidRPr="000A335E">
        <w:rPr>
          <w:rFonts w:ascii="Arial" w:hAnsi="Arial" w:cs="Arial"/>
          <w:sz w:val="24"/>
          <w:szCs w:val="24"/>
        </w:rPr>
        <w:t xml:space="preserve"> cemetery in Belfast.</w:t>
      </w:r>
    </w:p>
    <w:p w14:paraId="5AA271C0" w14:textId="662D3EB1" w:rsidR="0073451B" w:rsidRPr="000A335E" w:rsidRDefault="0073451B" w:rsidP="0073451B">
      <w:pPr>
        <w:rPr>
          <w:rFonts w:ascii="Arial" w:hAnsi="Arial" w:cs="Arial"/>
          <w:b/>
          <w:sz w:val="24"/>
          <w:szCs w:val="24"/>
        </w:rPr>
      </w:pPr>
      <w:r w:rsidRPr="000A335E">
        <w:rPr>
          <w:rFonts w:ascii="Arial" w:hAnsi="Arial" w:cs="Arial"/>
          <w:b/>
          <w:sz w:val="24"/>
          <w:szCs w:val="24"/>
        </w:rPr>
        <w:t>Cultural Aspect</w:t>
      </w:r>
      <w:r w:rsidR="000A335E" w:rsidRPr="000A335E">
        <w:rPr>
          <w:rFonts w:ascii="Arial" w:hAnsi="Arial" w:cs="Arial"/>
          <w:b/>
          <w:sz w:val="24"/>
          <w:szCs w:val="24"/>
        </w:rPr>
        <w:t>s – Some Example Groups Summary</w:t>
      </w:r>
    </w:p>
    <w:tbl>
      <w:tblPr>
        <w:tblStyle w:val="TableGrid"/>
        <w:tblW w:w="0" w:type="auto"/>
        <w:tblLook w:val="04A0" w:firstRow="1" w:lastRow="0" w:firstColumn="1" w:lastColumn="0" w:noHBand="0" w:noVBand="1"/>
      </w:tblPr>
      <w:tblGrid>
        <w:gridCol w:w="3374"/>
        <w:gridCol w:w="5642"/>
      </w:tblGrid>
      <w:tr w:rsidR="0073451B" w:rsidRPr="000A335E" w14:paraId="7FFB8B8C" w14:textId="77777777" w:rsidTr="0073451B">
        <w:tc>
          <w:tcPr>
            <w:tcW w:w="3374" w:type="dxa"/>
          </w:tcPr>
          <w:p w14:paraId="24F2BAE7" w14:textId="77777777" w:rsidR="0073451B" w:rsidRPr="000A335E" w:rsidRDefault="0073451B" w:rsidP="0073451B">
            <w:pPr>
              <w:rPr>
                <w:rFonts w:ascii="Arial" w:hAnsi="Arial" w:cs="Arial"/>
                <w:b/>
                <w:sz w:val="24"/>
                <w:szCs w:val="24"/>
              </w:rPr>
            </w:pPr>
            <w:r w:rsidRPr="000A335E">
              <w:rPr>
                <w:rFonts w:ascii="Arial" w:hAnsi="Arial" w:cs="Arial"/>
                <w:b/>
                <w:sz w:val="24"/>
                <w:szCs w:val="24"/>
              </w:rPr>
              <w:t>Ethnic Group</w:t>
            </w:r>
          </w:p>
        </w:tc>
        <w:tc>
          <w:tcPr>
            <w:tcW w:w="5642" w:type="dxa"/>
          </w:tcPr>
          <w:p w14:paraId="0EF8F5D4" w14:textId="77777777" w:rsidR="0073451B" w:rsidRPr="000A335E" w:rsidRDefault="0073451B" w:rsidP="0073451B">
            <w:pPr>
              <w:rPr>
                <w:rFonts w:ascii="Arial" w:hAnsi="Arial" w:cs="Arial"/>
                <w:b/>
                <w:sz w:val="24"/>
                <w:szCs w:val="24"/>
              </w:rPr>
            </w:pPr>
            <w:r w:rsidRPr="000A335E">
              <w:rPr>
                <w:rFonts w:ascii="Arial" w:hAnsi="Arial" w:cs="Arial"/>
                <w:b/>
                <w:sz w:val="24"/>
                <w:szCs w:val="24"/>
              </w:rPr>
              <w:t>Cultural Aspects</w:t>
            </w:r>
          </w:p>
        </w:tc>
      </w:tr>
      <w:tr w:rsidR="0073451B" w:rsidRPr="000A335E" w14:paraId="72B56BDF" w14:textId="77777777" w:rsidTr="0073451B">
        <w:tc>
          <w:tcPr>
            <w:tcW w:w="3374" w:type="dxa"/>
          </w:tcPr>
          <w:p w14:paraId="70256946" w14:textId="77777777" w:rsidR="0073451B" w:rsidRPr="000A335E" w:rsidRDefault="0073451B" w:rsidP="0073451B">
            <w:pPr>
              <w:rPr>
                <w:rFonts w:ascii="Arial" w:hAnsi="Arial" w:cs="Arial"/>
                <w:sz w:val="24"/>
                <w:szCs w:val="24"/>
              </w:rPr>
            </w:pPr>
          </w:p>
        </w:tc>
        <w:tc>
          <w:tcPr>
            <w:tcW w:w="5642" w:type="dxa"/>
          </w:tcPr>
          <w:p w14:paraId="6644A687" w14:textId="77777777" w:rsidR="0073451B" w:rsidRPr="000A335E" w:rsidRDefault="0073451B" w:rsidP="0073451B">
            <w:pPr>
              <w:rPr>
                <w:rFonts w:ascii="Arial" w:hAnsi="Arial" w:cs="Arial"/>
                <w:sz w:val="24"/>
                <w:szCs w:val="24"/>
              </w:rPr>
            </w:pPr>
          </w:p>
        </w:tc>
      </w:tr>
      <w:tr w:rsidR="0073451B" w:rsidRPr="000A335E" w14:paraId="3664BF44" w14:textId="77777777" w:rsidTr="0073451B">
        <w:tc>
          <w:tcPr>
            <w:tcW w:w="3374" w:type="dxa"/>
          </w:tcPr>
          <w:p w14:paraId="34F83A41" w14:textId="77777777" w:rsidR="0073451B" w:rsidRPr="000A335E" w:rsidRDefault="0073451B" w:rsidP="0073451B">
            <w:pPr>
              <w:rPr>
                <w:rFonts w:ascii="Arial" w:hAnsi="Arial" w:cs="Arial"/>
                <w:sz w:val="24"/>
                <w:szCs w:val="24"/>
              </w:rPr>
            </w:pPr>
            <w:r w:rsidRPr="000A335E">
              <w:rPr>
                <w:rFonts w:ascii="Arial" w:hAnsi="Arial" w:cs="Arial"/>
                <w:sz w:val="24"/>
                <w:szCs w:val="24"/>
              </w:rPr>
              <w:t>Chinese Community</w:t>
            </w:r>
          </w:p>
        </w:tc>
        <w:tc>
          <w:tcPr>
            <w:tcW w:w="5642" w:type="dxa"/>
          </w:tcPr>
          <w:p w14:paraId="31DFAD5A" w14:textId="77777777" w:rsidR="0073451B" w:rsidRPr="000A335E" w:rsidRDefault="0073451B" w:rsidP="0073451B">
            <w:pPr>
              <w:rPr>
                <w:rFonts w:ascii="Arial" w:hAnsi="Arial" w:cs="Arial"/>
                <w:sz w:val="24"/>
                <w:szCs w:val="24"/>
              </w:rPr>
            </w:pPr>
            <w:r w:rsidRPr="000A335E">
              <w:rPr>
                <w:rFonts w:ascii="Arial" w:hAnsi="Arial" w:cs="Arial"/>
                <w:sz w:val="24"/>
                <w:szCs w:val="24"/>
              </w:rPr>
              <w:t>Funeral as per Buddhist or Christian beliefs.</w:t>
            </w:r>
          </w:p>
          <w:p w14:paraId="6D0A1216" w14:textId="77777777" w:rsidR="0073451B" w:rsidRPr="000A335E" w:rsidRDefault="0073451B" w:rsidP="0073451B">
            <w:pPr>
              <w:rPr>
                <w:rFonts w:ascii="Arial" w:hAnsi="Arial" w:cs="Arial"/>
                <w:sz w:val="24"/>
                <w:szCs w:val="24"/>
              </w:rPr>
            </w:pPr>
            <w:r w:rsidRPr="000A335E">
              <w:rPr>
                <w:rFonts w:ascii="Arial" w:hAnsi="Arial" w:cs="Arial"/>
                <w:sz w:val="24"/>
                <w:szCs w:val="24"/>
              </w:rPr>
              <w:t>Will purchase 2 grave plots in order to facilitate “centralised burial” of the deceased.</w:t>
            </w:r>
          </w:p>
        </w:tc>
      </w:tr>
      <w:tr w:rsidR="0073451B" w:rsidRPr="000A335E" w14:paraId="0DC1066D" w14:textId="77777777" w:rsidTr="0073451B">
        <w:tc>
          <w:tcPr>
            <w:tcW w:w="3374" w:type="dxa"/>
          </w:tcPr>
          <w:p w14:paraId="520A757C" w14:textId="77777777" w:rsidR="0073451B" w:rsidRPr="000A335E" w:rsidRDefault="0073451B" w:rsidP="0073451B">
            <w:pPr>
              <w:rPr>
                <w:rFonts w:ascii="Arial" w:hAnsi="Arial" w:cs="Arial"/>
                <w:sz w:val="24"/>
                <w:szCs w:val="24"/>
              </w:rPr>
            </w:pPr>
          </w:p>
        </w:tc>
        <w:tc>
          <w:tcPr>
            <w:tcW w:w="5642" w:type="dxa"/>
          </w:tcPr>
          <w:p w14:paraId="7649F175" w14:textId="77777777" w:rsidR="0073451B" w:rsidRPr="000A335E" w:rsidRDefault="0073451B" w:rsidP="0073451B">
            <w:pPr>
              <w:rPr>
                <w:rFonts w:ascii="Arial" w:hAnsi="Arial" w:cs="Arial"/>
                <w:sz w:val="24"/>
                <w:szCs w:val="24"/>
              </w:rPr>
            </w:pPr>
          </w:p>
        </w:tc>
      </w:tr>
      <w:tr w:rsidR="0073451B" w:rsidRPr="000A335E" w14:paraId="218D90AA" w14:textId="77777777" w:rsidTr="0073451B">
        <w:tc>
          <w:tcPr>
            <w:tcW w:w="3374" w:type="dxa"/>
          </w:tcPr>
          <w:p w14:paraId="41202CE2" w14:textId="77777777" w:rsidR="0073451B" w:rsidRPr="000A335E" w:rsidRDefault="0073451B" w:rsidP="0073451B">
            <w:pPr>
              <w:rPr>
                <w:rFonts w:ascii="Arial" w:hAnsi="Arial" w:cs="Arial"/>
                <w:sz w:val="24"/>
                <w:szCs w:val="24"/>
              </w:rPr>
            </w:pPr>
            <w:r w:rsidRPr="000A335E">
              <w:rPr>
                <w:rFonts w:ascii="Arial" w:hAnsi="Arial" w:cs="Arial"/>
                <w:sz w:val="24"/>
                <w:szCs w:val="24"/>
              </w:rPr>
              <w:t>Irish Traveller Community</w:t>
            </w:r>
          </w:p>
        </w:tc>
        <w:tc>
          <w:tcPr>
            <w:tcW w:w="5642" w:type="dxa"/>
          </w:tcPr>
          <w:p w14:paraId="0A66B72B" w14:textId="77777777" w:rsidR="0073451B" w:rsidRPr="000A335E" w:rsidRDefault="0073451B" w:rsidP="0073451B">
            <w:pPr>
              <w:rPr>
                <w:rFonts w:ascii="Arial" w:hAnsi="Arial" w:cs="Arial"/>
                <w:sz w:val="24"/>
                <w:szCs w:val="24"/>
              </w:rPr>
            </w:pPr>
            <w:r w:rsidRPr="000A335E">
              <w:rPr>
                <w:rFonts w:ascii="Arial" w:hAnsi="Arial" w:cs="Arial"/>
                <w:sz w:val="24"/>
                <w:szCs w:val="24"/>
              </w:rPr>
              <w:t>As per Christian beliefs.</w:t>
            </w:r>
          </w:p>
        </w:tc>
      </w:tr>
      <w:tr w:rsidR="0073451B" w:rsidRPr="000A335E" w14:paraId="1C375A52" w14:textId="77777777" w:rsidTr="0073451B">
        <w:tc>
          <w:tcPr>
            <w:tcW w:w="3374" w:type="dxa"/>
          </w:tcPr>
          <w:p w14:paraId="4EF38B65" w14:textId="77777777" w:rsidR="0073451B" w:rsidRPr="000A335E" w:rsidRDefault="0073451B" w:rsidP="0073451B">
            <w:pPr>
              <w:rPr>
                <w:rFonts w:ascii="Arial" w:hAnsi="Arial" w:cs="Arial"/>
                <w:sz w:val="24"/>
                <w:szCs w:val="24"/>
              </w:rPr>
            </w:pPr>
          </w:p>
        </w:tc>
        <w:tc>
          <w:tcPr>
            <w:tcW w:w="5642" w:type="dxa"/>
          </w:tcPr>
          <w:p w14:paraId="70378006" w14:textId="77777777" w:rsidR="0073451B" w:rsidRPr="000A335E" w:rsidRDefault="0073451B" w:rsidP="0073451B">
            <w:pPr>
              <w:rPr>
                <w:rFonts w:ascii="Arial" w:hAnsi="Arial" w:cs="Arial"/>
                <w:sz w:val="24"/>
                <w:szCs w:val="24"/>
              </w:rPr>
            </w:pPr>
          </w:p>
        </w:tc>
      </w:tr>
      <w:tr w:rsidR="0073451B" w:rsidRPr="000A335E" w14:paraId="7C7180B3" w14:textId="77777777" w:rsidTr="0073451B">
        <w:tc>
          <w:tcPr>
            <w:tcW w:w="3374" w:type="dxa"/>
          </w:tcPr>
          <w:p w14:paraId="1290C43F" w14:textId="77777777" w:rsidR="0073451B" w:rsidRPr="000A335E" w:rsidRDefault="0073451B" w:rsidP="0073451B">
            <w:pPr>
              <w:rPr>
                <w:rFonts w:ascii="Arial" w:hAnsi="Arial" w:cs="Arial"/>
                <w:sz w:val="24"/>
                <w:szCs w:val="24"/>
              </w:rPr>
            </w:pPr>
            <w:r w:rsidRPr="000A335E">
              <w:rPr>
                <w:rFonts w:ascii="Arial" w:hAnsi="Arial" w:cs="Arial"/>
                <w:sz w:val="24"/>
                <w:szCs w:val="24"/>
              </w:rPr>
              <w:t>Jewish Community</w:t>
            </w:r>
          </w:p>
        </w:tc>
        <w:tc>
          <w:tcPr>
            <w:tcW w:w="5642" w:type="dxa"/>
          </w:tcPr>
          <w:p w14:paraId="56C5712A" w14:textId="77777777" w:rsidR="0073451B" w:rsidRPr="000A335E" w:rsidRDefault="0073451B" w:rsidP="0073451B">
            <w:pPr>
              <w:rPr>
                <w:rFonts w:ascii="Arial" w:hAnsi="Arial" w:cs="Arial"/>
                <w:sz w:val="24"/>
                <w:szCs w:val="24"/>
              </w:rPr>
            </w:pPr>
            <w:r w:rsidRPr="000A335E">
              <w:rPr>
                <w:rFonts w:ascii="Arial" w:hAnsi="Arial" w:cs="Arial"/>
                <w:sz w:val="24"/>
                <w:szCs w:val="24"/>
              </w:rPr>
              <w:t xml:space="preserve">Orthodox Jews can only be buried (within 24 hours). </w:t>
            </w:r>
          </w:p>
          <w:p w14:paraId="6F932EA6" w14:textId="77777777" w:rsidR="0073451B" w:rsidRPr="000A335E" w:rsidRDefault="0073451B" w:rsidP="0073451B">
            <w:pPr>
              <w:rPr>
                <w:rFonts w:ascii="Arial" w:hAnsi="Arial" w:cs="Arial"/>
                <w:sz w:val="24"/>
                <w:szCs w:val="24"/>
              </w:rPr>
            </w:pPr>
            <w:r w:rsidRPr="000A335E">
              <w:rPr>
                <w:rFonts w:ascii="Arial" w:hAnsi="Arial" w:cs="Arial"/>
                <w:sz w:val="24"/>
                <w:szCs w:val="24"/>
              </w:rPr>
              <w:t>Progressive Jews allow cremation as well as burial.</w:t>
            </w:r>
          </w:p>
        </w:tc>
      </w:tr>
      <w:tr w:rsidR="0073451B" w:rsidRPr="000A335E" w14:paraId="67647101" w14:textId="77777777" w:rsidTr="0073451B">
        <w:tc>
          <w:tcPr>
            <w:tcW w:w="3374" w:type="dxa"/>
          </w:tcPr>
          <w:p w14:paraId="29635089" w14:textId="77777777" w:rsidR="0073451B" w:rsidRPr="000A335E" w:rsidRDefault="0073451B" w:rsidP="0073451B">
            <w:pPr>
              <w:rPr>
                <w:rFonts w:ascii="Arial" w:hAnsi="Arial" w:cs="Arial"/>
                <w:sz w:val="24"/>
                <w:szCs w:val="24"/>
              </w:rPr>
            </w:pPr>
          </w:p>
        </w:tc>
        <w:tc>
          <w:tcPr>
            <w:tcW w:w="5642" w:type="dxa"/>
          </w:tcPr>
          <w:p w14:paraId="621554D6" w14:textId="77777777" w:rsidR="0073451B" w:rsidRPr="000A335E" w:rsidRDefault="0073451B" w:rsidP="0073451B">
            <w:pPr>
              <w:rPr>
                <w:rFonts w:ascii="Arial" w:hAnsi="Arial" w:cs="Arial"/>
                <w:sz w:val="24"/>
                <w:szCs w:val="24"/>
              </w:rPr>
            </w:pPr>
          </w:p>
        </w:tc>
      </w:tr>
      <w:tr w:rsidR="0073451B" w:rsidRPr="000A335E" w14:paraId="6325BC29" w14:textId="77777777" w:rsidTr="0073451B">
        <w:tc>
          <w:tcPr>
            <w:tcW w:w="3374" w:type="dxa"/>
          </w:tcPr>
          <w:p w14:paraId="13501659" w14:textId="77777777" w:rsidR="0073451B" w:rsidRPr="000A335E" w:rsidRDefault="0073451B" w:rsidP="0073451B">
            <w:pPr>
              <w:rPr>
                <w:rFonts w:ascii="Arial" w:hAnsi="Arial" w:cs="Arial"/>
                <w:sz w:val="24"/>
                <w:szCs w:val="24"/>
              </w:rPr>
            </w:pPr>
            <w:r w:rsidRPr="000A335E">
              <w:rPr>
                <w:rFonts w:ascii="Arial" w:hAnsi="Arial" w:cs="Arial"/>
                <w:sz w:val="24"/>
                <w:szCs w:val="24"/>
              </w:rPr>
              <w:t>Islamic (Muslim) Community</w:t>
            </w:r>
          </w:p>
        </w:tc>
        <w:tc>
          <w:tcPr>
            <w:tcW w:w="5642" w:type="dxa"/>
          </w:tcPr>
          <w:p w14:paraId="027605CA" w14:textId="77777777" w:rsidR="0073451B" w:rsidRPr="000A335E" w:rsidRDefault="0073451B" w:rsidP="0073451B">
            <w:pPr>
              <w:rPr>
                <w:rFonts w:ascii="Arial" w:hAnsi="Arial" w:cs="Arial"/>
                <w:sz w:val="24"/>
                <w:szCs w:val="24"/>
              </w:rPr>
            </w:pPr>
            <w:r w:rsidRPr="000A335E">
              <w:rPr>
                <w:rFonts w:ascii="Arial" w:hAnsi="Arial" w:cs="Arial"/>
                <w:sz w:val="24"/>
                <w:szCs w:val="24"/>
              </w:rPr>
              <w:t xml:space="preserve">Buried within 24 hours. </w:t>
            </w:r>
          </w:p>
          <w:p w14:paraId="04C8C55E" w14:textId="77777777" w:rsidR="0073451B" w:rsidRPr="000A335E" w:rsidRDefault="0073451B" w:rsidP="0073451B">
            <w:pPr>
              <w:rPr>
                <w:rFonts w:ascii="Arial" w:hAnsi="Arial" w:cs="Arial"/>
                <w:sz w:val="24"/>
                <w:szCs w:val="24"/>
              </w:rPr>
            </w:pPr>
            <w:r w:rsidRPr="000A335E">
              <w:rPr>
                <w:rFonts w:ascii="Arial" w:hAnsi="Arial" w:cs="Arial"/>
                <w:sz w:val="24"/>
                <w:szCs w:val="24"/>
              </w:rPr>
              <w:t>Cremation is forbidden.</w:t>
            </w:r>
          </w:p>
          <w:p w14:paraId="2548565C" w14:textId="77777777" w:rsidR="0073451B" w:rsidRPr="000A335E" w:rsidRDefault="0073451B" w:rsidP="0073451B">
            <w:pPr>
              <w:rPr>
                <w:rFonts w:ascii="Arial" w:hAnsi="Arial" w:cs="Arial"/>
                <w:sz w:val="24"/>
                <w:szCs w:val="24"/>
              </w:rPr>
            </w:pPr>
            <w:r w:rsidRPr="000A335E">
              <w:rPr>
                <w:rFonts w:ascii="Arial" w:hAnsi="Arial" w:cs="Arial"/>
                <w:sz w:val="24"/>
                <w:szCs w:val="24"/>
              </w:rPr>
              <w:t>The deceased must face Mecca.</w:t>
            </w:r>
          </w:p>
        </w:tc>
      </w:tr>
      <w:tr w:rsidR="0073451B" w:rsidRPr="000A335E" w14:paraId="08EEB8D2" w14:textId="77777777" w:rsidTr="0073451B">
        <w:tc>
          <w:tcPr>
            <w:tcW w:w="3374" w:type="dxa"/>
          </w:tcPr>
          <w:p w14:paraId="39B05D0E" w14:textId="77777777" w:rsidR="0073451B" w:rsidRPr="000A335E" w:rsidRDefault="0073451B" w:rsidP="0073451B">
            <w:pPr>
              <w:rPr>
                <w:rFonts w:ascii="Arial" w:hAnsi="Arial" w:cs="Arial"/>
                <w:sz w:val="24"/>
                <w:szCs w:val="24"/>
              </w:rPr>
            </w:pPr>
          </w:p>
        </w:tc>
        <w:tc>
          <w:tcPr>
            <w:tcW w:w="5642" w:type="dxa"/>
          </w:tcPr>
          <w:p w14:paraId="3DEEB050" w14:textId="77777777" w:rsidR="0073451B" w:rsidRPr="000A335E" w:rsidRDefault="0073451B" w:rsidP="0073451B">
            <w:pPr>
              <w:rPr>
                <w:rFonts w:ascii="Arial" w:hAnsi="Arial" w:cs="Arial"/>
                <w:sz w:val="24"/>
                <w:szCs w:val="24"/>
              </w:rPr>
            </w:pPr>
          </w:p>
        </w:tc>
      </w:tr>
      <w:tr w:rsidR="0073451B" w:rsidRPr="000A335E" w14:paraId="6695AFFD" w14:textId="77777777" w:rsidTr="0073451B">
        <w:tc>
          <w:tcPr>
            <w:tcW w:w="3374" w:type="dxa"/>
          </w:tcPr>
          <w:p w14:paraId="4934F5E7" w14:textId="77777777" w:rsidR="0073451B" w:rsidRPr="000A335E" w:rsidRDefault="0073451B" w:rsidP="0073451B">
            <w:pPr>
              <w:rPr>
                <w:rFonts w:ascii="Arial" w:hAnsi="Arial" w:cs="Arial"/>
                <w:sz w:val="24"/>
                <w:szCs w:val="24"/>
              </w:rPr>
            </w:pPr>
            <w:r w:rsidRPr="000A335E">
              <w:rPr>
                <w:rFonts w:ascii="Arial" w:hAnsi="Arial" w:cs="Arial"/>
                <w:sz w:val="24"/>
                <w:szCs w:val="24"/>
              </w:rPr>
              <w:lastRenderedPageBreak/>
              <w:t>Sikh Community</w:t>
            </w:r>
          </w:p>
        </w:tc>
        <w:tc>
          <w:tcPr>
            <w:tcW w:w="5642" w:type="dxa"/>
          </w:tcPr>
          <w:p w14:paraId="0FCA7FCE" w14:textId="77777777" w:rsidR="0073451B" w:rsidRPr="000A335E" w:rsidRDefault="0073451B" w:rsidP="0073451B">
            <w:pPr>
              <w:rPr>
                <w:rFonts w:ascii="Arial" w:hAnsi="Arial" w:cs="Arial"/>
                <w:sz w:val="24"/>
                <w:szCs w:val="24"/>
              </w:rPr>
            </w:pPr>
            <w:r w:rsidRPr="000A335E">
              <w:rPr>
                <w:rFonts w:ascii="Arial" w:hAnsi="Arial" w:cs="Arial"/>
                <w:sz w:val="24"/>
                <w:szCs w:val="24"/>
              </w:rPr>
              <w:t>A Sikh is cremated.</w:t>
            </w:r>
          </w:p>
        </w:tc>
      </w:tr>
      <w:tr w:rsidR="0073451B" w:rsidRPr="000A335E" w14:paraId="138607C5" w14:textId="77777777" w:rsidTr="0073451B">
        <w:tc>
          <w:tcPr>
            <w:tcW w:w="3374" w:type="dxa"/>
          </w:tcPr>
          <w:p w14:paraId="178D78EB" w14:textId="77777777" w:rsidR="0073451B" w:rsidRPr="000A335E" w:rsidRDefault="0073451B" w:rsidP="0073451B">
            <w:pPr>
              <w:rPr>
                <w:rFonts w:ascii="Arial" w:hAnsi="Arial" w:cs="Arial"/>
                <w:sz w:val="24"/>
                <w:szCs w:val="24"/>
              </w:rPr>
            </w:pPr>
          </w:p>
        </w:tc>
        <w:tc>
          <w:tcPr>
            <w:tcW w:w="5642" w:type="dxa"/>
          </w:tcPr>
          <w:p w14:paraId="29649A73" w14:textId="77777777" w:rsidR="0073451B" w:rsidRPr="000A335E" w:rsidRDefault="0073451B" w:rsidP="0073451B">
            <w:pPr>
              <w:rPr>
                <w:rFonts w:ascii="Arial" w:hAnsi="Arial" w:cs="Arial"/>
                <w:sz w:val="24"/>
                <w:szCs w:val="24"/>
              </w:rPr>
            </w:pPr>
          </w:p>
        </w:tc>
      </w:tr>
      <w:tr w:rsidR="0073451B" w:rsidRPr="000A335E" w14:paraId="23917218" w14:textId="77777777" w:rsidTr="0073451B">
        <w:tc>
          <w:tcPr>
            <w:tcW w:w="3374" w:type="dxa"/>
          </w:tcPr>
          <w:p w14:paraId="17E4C9D0" w14:textId="77777777" w:rsidR="0073451B" w:rsidRPr="000A335E" w:rsidRDefault="0073451B" w:rsidP="0073451B">
            <w:pPr>
              <w:rPr>
                <w:rFonts w:ascii="Arial" w:hAnsi="Arial" w:cs="Arial"/>
                <w:sz w:val="24"/>
                <w:szCs w:val="24"/>
              </w:rPr>
            </w:pPr>
            <w:r w:rsidRPr="000A335E">
              <w:rPr>
                <w:rFonts w:ascii="Arial" w:hAnsi="Arial" w:cs="Arial"/>
                <w:sz w:val="24"/>
                <w:szCs w:val="24"/>
              </w:rPr>
              <w:t>Hindu Community</w:t>
            </w:r>
          </w:p>
        </w:tc>
        <w:tc>
          <w:tcPr>
            <w:tcW w:w="5642" w:type="dxa"/>
          </w:tcPr>
          <w:p w14:paraId="3F1F01B6" w14:textId="77777777" w:rsidR="0073451B" w:rsidRPr="000A335E" w:rsidRDefault="0073451B" w:rsidP="0073451B">
            <w:pPr>
              <w:rPr>
                <w:rFonts w:ascii="Arial" w:hAnsi="Arial" w:cs="Arial"/>
                <w:sz w:val="24"/>
                <w:szCs w:val="24"/>
              </w:rPr>
            </w:pPr>
            <w:r w:rsidRPr="000A335E">
              <w:rPr>
                <w:rFonts w:ascii="Arial" w:hAnsi="Arial" w:cs="Arial"/>
                <w:sz w:val="24"/>
                <w:szCs w:val="24"/>
              </w:rPr>
              <w:t>A Hindu is cremated (within 24 hours).</w:t>
            </w:r>
          </w:p>
        </w:tc>
      </w:tr>
    </w:tbl>
    <w:p w14:paraId="0727DB44" w14:textId="77777777" w:rsidR="0028161B" w:rsidRPr="000A335E" w:rsidRDefault="0028161B" w:rsidP="0073451B">
      <w:pPr>
        <w:rPr>
          <w:rFonts w:ascii="Arial" w:hAnsi="Arial" w:cs="Arial"/>
          <w:b/>
          <w:sz w:val="24"/>
          <w:szCs w:val="24"/>
        </w:rPr>
      </w:pPr>
    </w:p>
    <w:p w14:paraId="446AAA63" w14:textId="3564284D" w:rsidR="0073451B" w:rsidRPr="000A335E" w:rsidRDefault="0073451B" w:rsidP="0073451B">
      <w:pPr>
        <w:rPr>
          <w:rFonts w:ascii="Arial" w:hAnsi="Arial" w:cs="Arial"/>
          <w:b/>
          <w:sz w:val="24"/>
          <w:szCs w:val="24"/>
        </w:rPr>
      </w:pPr>
      <w:r w:rsidRPr="000A335E">
        <w:rPr>
          <w:rFonts w:ascii="Arial" w:hAnsi="Arial" w:cs="Arial"/>
          <w:b/>
          <w:sz w:val="24"/>
          <w:szCs w:val="24"/>
        </w:rPr>
        <w:t xml:space="preserve">Ethnic Groups in L&amp;CCC </w:t>
      </w:r>
      <w:r w:rsidR="000A335E" w:rsidRPr="000A335E">
        <w:rPr>
          <w:rFonts w:ascii="Arial" w:hAnsi="Arial" w:cs="Arial"/>
          <w:b/>
          <w:sz w:val="24"/>
          <w:szCs w:val="24"/>
        </w:rPr>
        <w:t>(LGD 2014 based on 2011 Census)</w:t>
      </w:r>
    </w:p>
    <w:tbl>
      <w:tblPr>
        <w:tblStyle w:val="TableGrid"/>
        <w:tblW w:w="0" w:type="auto"/>
        <w:tblLook w:val="04A0" w:firstRow="1" w:lastRow="0" w:firstColumn="1" w:lastColumn="0" w:noHBand="0" w:noVBand="1"/>
      </w:tblPr>
      <w:tblGrid>
        <w:gridCol w:w="3005"/>
        <w:gridCol w:w="3005"/>
        <w:gridCol w:w="3006"/>
      </w:tblGrid>
      <w:tr w:rsidR="0073451B" w:rsidRPr="000A335E" w14:paraId="4221FF5F" w14:textId="77777777" w:rsidTr="0073451B">
        <w:tc>
          <w:tcPr>
            <w:tcW w:w="3005" w:type="dxa"/>
          </w:tcPr>
          <w:p w14:paraId="4B1775C6" w14:textId="77777777" w:rsidR="0073451B" w:rsidRPr="000A335E" w:rsidRDefault="0073451B" w:rsidP="0073451B">
            <w:pPr>
              <w:rPr>
                <w:rFonts w:ascii="Arial" w:hAnsi="Arial" w:cs="Arial"/>
                <w:b/>
                <w:sz w:val="24"/>
                <w:szCs w:val="24"/>
              </w:rPr>
            </w:pPr>
            <w:r w:rsidRPr="000A335E">
              <w:rPr>
                <w:rFonts w:ascii="Arial" w:hAnsi="Arial" w:cs="Arial"/>
                <w:b/>
                <w:sz w:val="24"/>
                <w:szCs w:val="24"/>
              </w:rPr>
              <w:t>Ethnic Group</w:t>
            </w:r>
          </w:p>
        </w:tc>
        <w:tc>
          <w:tcPr>
            <w:tcW w:w="3005" w:type="dxa"/>
          </w:tcPr>
          <w:p w14:paraId="5E0E16A7" w14:textId="77777777" w:rsidR="0073451B" w:rsidRPr="000A335E" w:rsidRDefault="0073451B" w:rsidP="0073451B">
            <w:pPr>
              <w:jc w:val="center"/>
              <w:rPr>
                <w:rFonts w:ascii="Arial" w:hAnsi="Arial" w:cs="Arial"/>
                <w:b/>
                <w:sz w:val="24"/>
                <w:szCs w:val="24"/>
              </w:rPr>
            </w:pPr>
            <w:r w:rsidRPr="000A335E">
              <w:rPr>
                <w:rFonts w:ascii="Arial" w:hAnsi="Arial" w:cs="Arial"/>
                <w:b/>
                <w:sz w:val="24"/>
                <w:szCs w:val="24"/>
              </w:rPr>
              <w:t>Number</w:t>
            </w:r>
          </w:p>
        </w:tc>
        <w:tc>
          <w:tcPr>
            <w:tcW w:w="3006" w:type="dxa"/>
          </w:tcPr>
          <w:p w14:paraId="5D87E9D2" w14:textId="77777777" w:rsidR="0073451B" w:rsidRPr="000A335E" w:rsidRDefault="0073451B" w:rsidP="0073451B">
            <w:pPr>
              <w:jc w:val="center"/>
              <w:rPr>
                <w:rFonts w:ascii="Arial" w:hAnsi="Arial" w:cs="Arial"/>
                <w:b/>
                <w:sz w:val="24"/>
                <w:szCs w:val="24"/>
              </w:rPr>
            </w:pPr>
            <w:r w:rsidRPr="000A335E">
              <w:rPr>
                <w:rFonts w:ascii="Arial" w:hAnsi="Arial" w:cs="Arial"/>
                <w:b/>
                <w:sz w:val="24"/>
                <w:szCs w:val="24"/>
              </w:rPr>
              <w:t>%</w:t>
            </w:r>
          </w:p>
        </w:tc>
      </w:tr>
      <w:tr w:rsidR="0073451B" w:rsidRPr="000A335E" w14:paraId="2E39E23B" w14:textId="77777777" w:rsidTr="0073451B">
        <w:tc>
          <w:tcPr>
            <w:tcW w:w="3005" w:type="dxa"/>
          </w:tcPr>
          <w:p w14:paraId="2D4EB070" w14:textId="77777777" w:rsidR="0073451B" w:rsidRPr="000A335E" w:rsidRDefault="0073451B" w:rsidP="0073451B">
            <w:pPr>
              <w:rPr>
                <w:rFonts w:ascii="Arial" w:hAnsi="Arial" w:cs="Arial"/>
                <w:sz w:val="24"/>
                <w:szCs w:val="24"/>
              </w:rPr>
            </w:pPr>
          </w:p>
        </w:tc>
        <w:tc>
          <w:tcPr>
            <w:tcW w:w="3005" w:type="dxa"/>
          </w:tcPr>
          <w:p w14:paraId="3ED372C2" w14:textId="77777777" w:rsidR="0073451B" w:rsidRPr="000A335E" w:rsidRDefault="0073451B" w:rsidP="0073451B">
            <w:pPr>
              <w:jc w:val="center"/>
              <w:rPr>
                <w:rFonts w:ascii="Arial" w:hAnsi="Arial" w:cs="Arial"/>
                <w:sz w:val="24"/>
                <w:szCs w:val="24"/>
              </w:rPr>
            </w:pPr>
          </w:p>
        </w:tc>
        <w:tc>
          <w:tcPr>
            <w:tcW w:w="3006" w:type="dxa"/>
          </w:tcPr>
          <w:p w14:paraId="50E64D8C" w14:textId="77777777" w:rsidR="0073451B" w:rsidRPr="000A335E" w:rsidRDefault="0073451B" w:rsidP="0073451B">
            <w:pPr>
              <w:jc w:val="center"/>
              <w:rPr>
                <w:rFonts w:ascii="Arial" w:hAnsi="Arial" w:cs="Arial"/>
                <w:sz w:val="24"/>
                <w:szCs w:val="24"/>
              </w:rPr>
            </w:pPr>
          </w:p>
        </w:tc>
      </w:tr>
      <w:tr w:rsidR="0073451B" w:rsidRPr="000A335E" w14:paraId="0F51A5D0" w14:textId="77777777" w:rsidTr="0073451B">
        <w:tc>
          <w:tcPr>
            <w:tcW w:w="3005" w:type="dxa"/>
          </w:tcPr>
          <w:p w14:paraId="7DA8BA43" w14:textId="77777777" w:rsidR="0073451B" w:rsidRPr="000A335E" w:rsidRDefault="0073451B" w:rsidP="0073451B">
            <w:pPr>
              <w:rPr>
                <w:rFonts w:ascii="Arial" w:hAnsi="Arial" w:cs="Arial"/>
                <w:sz w:val="24"/>
                <w:szCs w:val="24"/>
              </w:rPr>
            </w:pPr>
            <w:r w:rsidRPr="000A335E">
              <w:rPr>
                <w:rFonts w:ascii="Arial" w:hAnsi="Arial" w:cs="Arial"/>
                <w:sz w:val="24"/>
                <w:szCs w:val="24"/>
              </w:rPr>
              <w:t>White</w:t>
            </w:r>
          </w:p>
        </w:tc>
        <w:tc>
          <w:tcPr>
            <w:tcW w:w="3005" w:type="dxa"/>
          </w:tcPr>
          <w:p w14:paraId="4CFE8B75"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131623</w:t>
            </w:r>
          </w:p>
        </w:tc>
        <w:tc>
          <w:tcPr>
            <w:tcW w:w="3006" w:type="dxa"/>
          </w:tcPr>
          <w:p w14:paraId="5C38EFBA"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97.61</w:t>
            </w:r>
          </w:p>
        </w:tc>
      </w:tr>
      <w:tr w:rsidR="0073451B" w:rsidRPr="000A335E" w14:paraId="2951F7ED" w14:textId="77777777" w:rsidTr="0073451B">
        <w:tc>
          <w:tcPr>
            <w:tcW w:w="3005" w:type="dxa"/>
          </w:tcPr>
          <w:p w14:paraId="66C0A77E" w14:textId="77777777" w:rsidR="0073451B" w:rsidRPr="000A335E" w:rsidRDefault="0073451B" w:rsidP="0073451B">
            <w:pPr>
              <w:rPr>
                <w:rFonts w:ascii="Arial" w:hAnsi="Arial" w:cs="Arial"/>
                <w:sz w:val="24"/>
                <w:szCs w:val="24"/>
              </w:rPr>
            </w:pPr>
            <w:r w:rsidRPr="000A335E">
              <w:rPr>
                <w:rFonts w:ascii="Arial" w:hAnsi="Arial" w:cs="Arial"/>
                <w:sz w:val="24"/>
                <w:szCs w:val="24"/>
              </w:rPr>
              <w:t>Chinese</w:t>
            </w:r>
          </w:p>
        </w:tc>
        <w:tc>
          <w:tcPr>
            <w:tcW w:w="3005" w:type="dxa"/>
          </w:tcPr>
          <w:p w14:paraId="07E682DD"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692</w:t>
            </w:r>
          </w:p>
        </w:tc>
        <w:tc>
          <w:tcPr>
            <w:tcW w:w="3006" w:type="dxa"/>
          </w:tcPr>
          <w:p w14:paraId="313715F4"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0.51</w:t>
            </w:r>
          </w:p>
        </w:tc>
      </w:tr>
      <w:tr w:rsidR="0073451B" w:rsidRPr="000A335E" w14:paraId="51D297CF" w14:textId="77777777" w:rsidTr="0073451B">
        <w:tc>
          <w:tcPr>
            <w:tcW w:w="3005" w:type="dxa"/>
          </w:tcPr>
          <w:p w14:paraId="48A1011C" w14:textId="77777777" w:rsidR="0073451B" w:rsidRPr="000A335E" w:rsidRDefault="0073451B" w:rsidP="0073451B">
            <w:pPr>
              <w:rPr>
                <w:rFonts w:ascii="Arial" w:hAnsi="Arial" w:cs="Arial"/>
                <w:sz w:val="24"/>
                <w:szCs w:val="24"/>
              </w:rPr>
            </w:pPr>
            <w:r w:rsidRPr="000A335E">
              <w:rPr>
                <w:rFonts w:ascii="Arial" w:hAnsi="Arial" w:cs="Arial"/>
                <w:sz w:val="24"/>
                <w:szCs w:val="24"/>
              </w:rPr>
              <w:t>Indian</w:t>
            </w:r>
          </w:p>
        </w:tc>
        <w:tc>
          <w:tcPr>
            <w:tcW w:w="3005" w:type="dxa"/>
          </w:tcPr>
          <w:p w14:paraId="63B469FC"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659</w:t>
            </w:r>
          </w:p>
        </w:tc>
        <w:tc>
          <w:tcPr>
            <w:tcW w:w="3006" w:type="dxa"/>
          </w:tcPr>
          <w:p w14:paraId="1B52C815"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0.49</w:t>
            </w:r>
          </w:p>
        </w:tc>
      </w:tr>
      <w:tr w:rsidR="0073451B" w:rsidRPr="000A335E" w14:paraId="30607B8C" w14:textId="77777777" w:rsidTr="0073451B">
        <w:tc>
          <w:tcPr>
            <w:tcW w:w="3005" w:type="dxa"/>
          </w:tcPr>
          <w:p w14:paraId="1716B34C" w14:textId="77777777" w:rsidR="0073451B" w:rsidRPr="000A335E" w:rsidRDefault="0073451B" w:rsidP="0073451B">
            <w:pPr>
              <w:rPr>
                <w:rFonts w:ascii="Arial" w:hAnsi="Arial" w:cs="Arial"/>
                <w:sz w:val="24"/>
                <w:szCs w:val="24"/>
              </w:rPr>
            </w:pPr>
            <w:r w:rsidRPr="000A335E">
              <w:rPr>
                <w:rFonts w:ascii="Arial" w:hAnsi="Arial" w:cs="Arial"/>
                <w:sz w:val="24"/>
                <w:szCs w:val="24"/>
              </w:rPr>
              <w:t>Other Asian</w:t>
            </w:r>
          </w:p>
        </w:tc>
        <w:tc>
          <w:tcPr>
            <w:tcW w:w="3005" w:type="dxa"/>
          </w:tcPr>
          <w:p w14:paraId="5CE92EF1"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637</w:t>
            </w:r>
          </w:p>
        </w:tc>
        <w:tc>
          <w:tcPr>
            <w:tcW w:w="3006" w:type="dxa"/>
          </w:tcPr>
          <w:p w14:paraId="78BAC690"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0.47</w:t>
            </w:r>
          </w:p>
        </w:tc>
      </w:tr>
      <w:tr w:rsidR="0073451B" w:rsidRPr="000A335E" w14:paraId="044C672C" w14:textId="77777777" w:rsidTr="0073451B">
        <w:tc>
          <w:tcPr>
            <w:tcW w:w="3005" w:type="dxa"/>
          </w:tcPr>
          <w:p w14:paraId="00707FCE" w14:textId="77777777" w:rsidR="0073451B" w:rsidRPr="000A335E" w:rsidRDefault="0073451B" w:rsidP="0073451B">
            <w:pPr>
              <w:rPr>
                <w:rFonts w:ascii="Arial" w:hAnsi="Arial" w:cs="Arial"/>
                <w:sz w:val="24"/>
                <w:szCs w:val="24"/>
              </w:rPr>
            </w:pPr>
            <w:r w:rsidRPr="000A335E">
              <w:rPr>
                <w:rFonts w:ascii="Arial" w:hAnsi="Arial" w:cs="Arial"/>
                <w:sz w:val="24"/>
                <w:szCs w:val="24"/>
              </w:rPr>
              <w:t>Mixed</w:t>
            </w:r>
          </w:p>
        </w:tc>
        <w:tc>
          <w:tcPr>
            <w:tcW w:w="3005" w:type="dxa"/>
          </w:tcPr>
          <w:p w14:paraId="76E3C26C"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558</w:t>
            </w:r>
          </w:p>
        </w:tc>
        <w:tc>
          <w:tcPr>
            <w:tcW w:w="3006" w:type="dxa"/>
          </w:tcPr>
          <w:p w14:paraId="1AA6991B"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0.41</w:t>
            </w:r>
          </w:p>
        </w:tc>
      </w:tr>
      <w:tr w:rsidR="0073451B" w:rsidRPr="000A335E" w14:paraId="6482955C" w14:textId="77777777" w:rsidTr="0073451B">
        <w:tc>
          <w:tcPr>
            <w:tcW w:w="3005" w:type="dxa"/>
          </w:tcPr>
          <w:p w14:paraId="021EA59B" w14:textId="77777777" w:rsidR="0073451B" w:rsidRPr="000A335E" w:rsidRDefault="0073451B" w:rsidP="0073451B">
            <w:pPr>
              <w:rPr>
                <w:rFonts w:ascii="Arial" w:hAnsi="Arial" w:cs="Arial"/>
                <w:sz w:val="24"/>
                <w:szCs w:val="24"/>
              </w:rPr>
            </w:pPr>
            <w:r w:rsidRPr="000A335E">
              <w:rPr>
                <w:rFonts w:ascii="Arial" w:hAnsi="Arial" w:cs="Arial"/>
                <w:sz w:val="24"/>
                <w:szCs w:val="24"/>
              </w:rPr>
              <w:t>Black African</w:t>
            </w:r>
          </w:p>
        </w:tc>
        <w:tc>
          <w:tcPr>
            <w:tcW w:w="3005" w:type="dxa"/>
          </w:tcPr>
          <w:p w14:paraId="6CC3DBA3"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209</w:t>
            </w:r>
          </w:p>
        </w:tc>
        <w:tc>
          <w:tcPr>
            <w:tcW w:w="3006" w:type="dxa"/>
          </w:tcPr>
          <w:p w14:paraId="30CDDC20"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0.15</w:t>
            </w:r>
          </w:p>
        </w:tc>
      </w:tr>
      <w:tr w:rsidR="0073451B" w:rsidRPr="000A335E" w14:paraId="227FBC81" w14:textId="77777777" w:rsidTr="0073451B">
        <w:tc>
          <w:tcPr>
            <w:tcW w:w="3005" w:type="dxa"/>
          </w:tcPr>
          <w:p w14:paraId="00A8CD2E" w14:textId="77777777" w:rsidR="0073451B" w:rsidRPr="000A335E" w:rsidRDefault="0073451B" w:rsidP="0073451B">
            <w:pPr>
              <w:rPr>
                <w:rFonts w:ascii="Arial" w:hAnsi="Arial" w:cs="Arial"/>
                <w:sz w:val="24"/>
                <w:szCs w:val="24"/>
              </w:rPr>
            </w:pPr>
            <w:r w:rsidRPr="000A335E">
              <w:rPr>
                <w:rFonts w:ascii="Arial" w:hAnsi="Arial" w:cs="Arial"/>
                <w:sz w:val="24"/>
                <w:szCs w:val="24"/>
              </w:rPr>
              <w:t>Other</w:t>
            </w:r>
          </w:p>
        </w:tc>
        <w:tc>
          <w:tcPr>
            <w:tcW w:w="3005" w:type="dxa"/>
          </w:tcPr>
          <w:p w14:paraId="66D4209F"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197</w:t>
            </w:r>
          </w:p>
        </w:tc>
        <w:tc>
          <w:tcPr>
            <w:tcW w:w="3006" w:type="dxa"/>
          </w:tcPr>
          <w:p w14:paraId="72F45577"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0.15</w:t>
            </w:r>
          </w:p>
        </w:tc>
      </w:tr>
      <w:tr w:rsidR="0073451B" w:rsidRPr="000A335E" w14:paraId="33430D35" w14:textId="77777777" w:rsidTr="0073451B">
        <w:tc>
          <w:tcPr>
            <w:tcW w:w="3005" w:type="dxa"/>
          </w:tcPr>
          <w:p w14:paraId="196F6786" w14:textId="77777777" w:rsidR="0073451B" w:rsidRPr="000A335E" w:rsidRDefault="0073451B" w:rsidP="0073451B">
            <w:pPr>
              <w:rPr>
                <w:rFonts w:ascii="Arial" w:hAnsi="Arial" w:cs="Arial"/>
                <w:sz w:val="24"/>
                <w:szCs w:val="24"/>
              </w:rPr>
            </w:pPr>
            <w:r w:rsidRPr="000A335E">
              <w:rPr>
                <w:rFonts w:ascii="Arial" w:hAnsi="Arial" w:cs="Arial"/>
                <w:sz w:val="24"/>
                <w:szCs w:val="24"/>
              </w:rPr>
              <w:t>Pakistani</w:t>
            </w:r>
          </w:p>
        </w:tc>
        <w:tc>
          <w:tcPr>
            <w:tcW w:w="3005" w:type="dxa"/>
          </w:tcPr>
          <w:p w14:paraId="61E33E2B"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113</w:t>
            </w:r>
          </w:p>
        </w:tc>
        <w:tc>
          <w:tcPr>
            <w:tcW w:w="3006" w:type="dxa"/>
          </w:tcPr>
          <w:p w14:paraId="65D4E431"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0.08</w:t>
            </w:r>
          </w:p>
        </w:tc>
      </w:tr>
      <w:tr w:rsidR="0073451B" w:rsidRPr="000A335E" w14:paraId="7545DDEE" w14:textId="77777777" w:rsidTr="0073451B">
        <w:tc>
          <w:tcPr>
            <w:tcW w:w="3005" w:type="dxa"/>
          </w:tcPr>
          <w:p w14:paraId="2E5E8931" w14:textId="77777777" w:rsidR="0073451B" w:rsidRPr="000A335E" w:rsidRDefault="0073451B" w:rsidP="0073451B">
            <w:pPr>
              <w:rPr>
                <w:rFonts w:ascii="Arial" w:hAnsi="Arial" w:cs="Arial"/>
                <w:sz w:val="24"/>
                <w:szCs w:val="24"/>
              </w:rPr>
            </w:pPr>
            <w:r w:rsidRPr="000A335E">
              <w:rPr>
                <w:rFonts w:ascii="Arial" w:hAnsi="Arial" w:cs="Arial"/>
                <w:sz w:val="24"/>
                <w:szCs w:val="24"/>
              </w:rPr>
              <w:t>Black other</w:t>
            </w:r>
          </w:p>
        </w:tc>
        <w:tc>
          <w:tcPr>
            <w:tcW w:w="3005" w:type="dxa"/>
          </w:tcPr>
          <w:p w14:paraId="7BC1D598"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58</w:t>
            </w:r>
          </w:p>
        </w:tc>
        <w:tc>
          <w:tcPr>
            <w:tcW w:w="3006" w:type="dxa"/>
          </w:tcPr>
          <w:p w14:paraId="562C1C48"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0.04</w:t>
            </w:r>
          </w:p>
        </w:tc>
      </w:tr>
      <w:tr w:rsidR="0073451B" w:rsidRPr="000A335E" w14:paraId="2D3F3184" w14:textId="77777777" w:rsidTr="0073451B">
        <w:tc>
          <w:tcPr>
            <w:tcW w:w="3005" w:type="dxa"/>
          </w:tcPr>
          <w:p w14:paraId="145FE342" w14:textId="77777777" w:rsidR="0073451B" w:rsidRPr="000A335E" w:rsidRDefault="0073451B" w:rsidP="0073451B">
            <w:pPr>
              <w:rPr>
                <w:rFonts w:ascii="Arial" w:hAnsi="Arial" w:cs="Arial"/>
                <w:sz w:val="24"/>
                <w:szCs w:val="24"/>
              </w:rPr>
            </w:pPr>
            <w:r w:rsidRPr="000A335E">
              <w:rPr>
                <w:rFonts w:ascii="Arial" w:hAnsi="Arial" w:cs="Arial"/>
                <w:sz w:val="24"/>
                <w:szCs w:val="24"/>
              </w:rPr>
              <w:t>Bangladeshi</w:t>
            </w:r>
          </w:p>
        </w:tc>
        <w:tc>
          <w:tcPr>
            <w:tcW w:w="3005" w:type="dxa"/>
          </w:tcPr>
          <w:p w14:paraId="3D9E0EC1"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37</w:t>
            </w:r>
          </w:p>
        </w:tc>
        <w:tc>
          <w:tcPr>
            <w:tcW w:w="3006" w:type="dxa"/>
          </w:tcPr>
          <w:p w14:paraId="73A8C94B"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0.03</w:t>
            </w:r>
          </w:p>
        </w:tc>
      </w:tr>
      <w:tr w:rsidR="0073451B" w:rsidRPr="000A335E" w14:paraId="7DE40264" w14:textId="77777777" w:rsidTr="0073451B">
        <w:tc>
          <w:tcPr>
            <w:tcW w:w="3005" w:type="dxa"/>
          </w:tcPr>
          <w:p w14:paraId="6C5B64C0" w14:textId="77777777" w:rsidR="0073451B" w:rsidRPr="000A335E" w:rsidRDefault="0073451B" w:rsidP="0073451B">
            <w:pPr>
              <w:rPr>
                <w:rFonts w:ascii="Arial" w:hAnsi="Arial" w:cs="Arial"/>
                <w:sz w:val="24"/>
                <w:szCs w:val="24"/>
              </w:rPr>
            </w:pPr>
            <w:r w:rsidRPr="000A335E">
              <w:rPr>
                <w:rFonts w:ascii="Arial" w:hAnsi="Arial" w:cs="Arial"/>
                <w:sz w:val="24"/>
                <w:szCs w:val="24"/>
              </w:rPr>
              <w:t>Irish Traveller</w:t>
            </w:r>
          </w:p>
        </w:tc>
        <w:tc>
          <w:tcPr>
            <w:tcW w:w="3005" w:type="dxa"/>
          </w:tcPr>
          <w:p w14:paraId="093504C0"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35</w:t>
            </w:r>
          </w:p>
        </w:tc>
        <w:tc>
          <w:tcPr>
            <w:tcW w:w="3006" w:type="dxa"/>
          </w:tcPr>
          <w:p w14:paraId="5203FBE9"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0.03</w:t>
            </w:r>
          </w:p>
        </w:tc>
      </w:tr>
      <w:tr w:rsidR="0073451B" w:rsidRPr="000A335E" w14:paraId="0132CF42" w14:textId="77777777" w:rsidTr="0073451B">
        <w:tc>
          <w:tcPr>
            <w:tcW w:w="3005" w:type="dxa"/>
          </w:tcPr>
          <w:p w14:paraId="2F3CB3FC" w14:textId="77777777" w:rsidR="0073451B" w:rsidRPr="000A335E" w:rsidRDefault="0073451B" w:rsidP="0073451B">
            <w:pPr>
              <w:rPr>
                <w:rFonts w:ascii="Arial" w:hAnsi="Arial" w:cs="Arial"/>
                <w:sz w:val="24"/>
                <w:szCs w:val="24"/>
              </w:rPr>
            </w:pPr>
            <w:r w:rsidRPr="000A335E">
              <w:rPr>
                <w:rFonts w:ascii="Arial" w:hAnsi="Arial" w:cs="Arial"/>
                <w:sz w:val="24"/>
                <w:szCs w:val="24"/>
              </w:rPr>
              <w:t>Caribbean</w:t>
            </w:r>
          </w:p>
        </w:tc>
        <w:tc>
          <w:tcPr>
            <w:tcW w:w="3005" w:type="dxa"/>
          </w:tcPr>
          <w:p w14:paraId="46D1958D"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23</w:t>
            </w:r>
          </w:p>
        </w:tc>
        <w:tc>
          <w:tcPr>
            <w:tcW w:w="3006" w:type="dxa"/>
          </w:tcPr>
          <w:p w14:paraId="7163153E"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0.02</w:t>
            </w:r>
          </w:p>
        </w:tc>
      </w:tr>
      <w:tr w:rsidR="0073451B" w:rsidRPr="000A335E" w14:paraId="0A4473B0" w14:textId="77777777" w:rsidTr="0073451B">
        <w:tc>
          <w:tcPr>
            <w:tcW w:w="3005" w:type="dxa"/>
          </w:tcPr>
          <w:p w14:paraId="1545C177" w14:textId="77777777" w:rsidR="0073451B" w:rsidRPr="000A335E" w:rsidRDefault="0073451B" w:rsidP="0073451B">
            <w:pPr>
              <w:rPr>
                <w:rFonts w:ascii="Arial" w:hAnsi="Arial" w:cs="Arial"/>
                <w:sz w:val="24"/>
                <w:szCs w:val="24"/>
              </w:rPr>
            </w:pPr>
          </w:p>
        </w:tc>
        <w:tc>
          <w:tcPr>
            <w:tcW w:w="3005" w:type="dxa"/>
          </w:tcPr>
          <w:p w14:paraId="301BA556" w14:textId="77777777" w:rsidR="0073451B" w:rsidRPr="000A335E" w:rsidRDefault="0073451B" w:rsidP="0073451B">
            <w:pPr>
              <w:jc w:val="center"/>
              <w:rPr>
                <w:rFonts w:ascii="Arial" w:hAnsi="Arial" w:cs="Arial"/>
                <w:sz w:val="24"/>
                <w:szCs w:val="24"/>
              </w:rPr>
            </w:pPr>
          </w:p>
        </w:tc>
        <w:tc>
          <w:tcPr>
            <w:tcW w:w="3006" w:type="dxa"/>
          </w:tcPr>
          <w:p w14:paraId="2FA28E93" w14:textId="77777777" w:rsidR="0073451B" w:rsidRPr="000A335E" w:rsidRDefault="0073451B" w:rsidP="0073451B">
            <w:pPr>
              <w:jc w:val="center"/>
              <w:rPr>
                <w:rFonts w:ascii="Arial" w:hAnsi="Arial" w:cs="Arial"/>
                <w:sz w:val="24"/>
                <w:szCs w:val="24"/>
              </w:rPr>
            </w:pPr>
          </w:p>
        </w:tc>
      </w:tr>
      <w:tr w:rsidR="0073451B" w:rsidRPr="000A335E" w14:paraId="2A1D143A" w14:textId="77777777" w:rsidTr="0073451B">
        <w:tc>
          <w:tcPr>
            <w:tcW w:w="3005" w:type="dxa"/>
          </w:tcPr>
          <w:p w14:paraId="7F16CD56" w14:textId="77777777" w:rsidR="0073451B" w:rsidRPr="000A335E" w:rsidRDefault="0073451B" w:rsidP="0073451B">
            <w:pPr>
              <w:rPr>
                <w:rFonts w:ascii="Arial" w:hAnsi="Arial" w:cs="Arial"/>
                <w:sz w:val="24"/>
                <w:szCs w:val="24"/>
              </w:rPr>
            </w:pPr>
            <w:r w:rsidRPr="000A335E">
              <w:rPr>
                <w:rFonts w:ascii="Arial" w:hAnsi="Arial" w:cs="Arial"/>
                <w:sz w:val="24"/>
                <w:szCs w:val="24"/>
              </w:rPr>
              <w:t>Total Population*</w:t>
            </w:r>
          </w:p>
        </w:tc>
        <w:tc>
          <w:tcPr>
            <w:tcW w:w="3005" w:type="dxa"/>
          </w:tcPr>
          <w:p w14:paraId="28D04CC0"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134841</w:t>
            </w:r>
          </w:p>
        </w:tc>
        <w:tc>
          <w:tcPr>
            <w:tcW w:w="3006" w:type="dxa"/>
          </w:tcPr>
          <w:p w14:paraId="5A1D1E37" w14:textId="77777777" w:rsidR="0073451B" w:rsidRPr="000A335E" w:rsidRDefault="0073451B" w:rsidP="0073451B">
            <w:pPr>
              <w:jc w:val="center"/>
              <w:rPr>
                <w:rFonts w:ascii="Arial" w:hAnsi="Arial" w:cs="Arial"/>
                <w:sz w:val="24"/>
                <w:szCs w:val="24"/>
              </w:rPr>
            </w:pPr>
            <w:r w:rsidRPr="000A335E">
              <w:rPr>
                <w:rFonts w:ascii="Arial" w:hAnsi="Arial" w:cs="Arial"/>
                <w:sz w:val="24"/>
                <w:szCs w:val="24"/>
              </w:rPr>
              <w:t>100</w:t>
            </w:r>
          </w:p>
        </w:tc>
      </w:tr>
      <w:tr w:rsidR="0073451B" w:rsidRPr="000A335E" w14:paraId="3D3A9079" w14:textId="77777777" w:rsidTr="0073451B">
        <w:tc>
          <w:tcPr>
            <w:tcW w:w="3005" w:type="dxa"/>
          </w:tcPr>
          <w:p w14:paraId="389DAC4B" w14:textId="77777777" w:rsidR="0073451B" w:rsidRPr="000A335E" w:rsidRDefault="0073451B" w:rsidP="0073451B">
            <w:pPr>
              <w:rPr>
                <w:rFonts w:ascii="Arial" w:hAnsi="Arial" w:cs="Arial"/>
                <w:sz w:val="24"/>
                <w:szCs w:val="24"/>
              </w:rPr>
            </w:pPr>
          </w:p>
        </w:tc>
        <w:tc>
          <w:tcPr>
            <w:tcW w:w="3005" w:type="dxa"/>
          </w:tcPr>
          <w:p w14:paraId="13E78E11" w14:textId="77777777" w:rsidR="0073451B" w:rsidRPr="000A335E" w:rsidRDefault="0073451B" w:rsidP="0073451B">
            <w:pPr>
              <w:jc w:val="center"/>
              <w:rPr>
                <w:rFonts w:ascii="Arial" w:hAnsi="Arial" w:cs="Arial"/>
                <w:sz w:val="24"/>
                <w:szCs w:val="24"/>
              </w:rPr>
            </w:pPr>
          </w:p>
        </w:tc>
        <w:tc>
          <w:tcPr>
            <w:tcW w:w="3006" w:type="dxa"/>
          </w:tcPr>
          <w:p w14:paraId="3541ED54" w14:textId="77777777" w:rsidR="0073451B" w:rsidRPr="000A335E" w:rsidRDefault="0073451B" w:rsidP="0073451B">
            <w:pPr>
              <w:jc w:val="center"/>
              <w:rPr>
                <w:rFonts w:ascii="Arial" w:hAnsi="Arial" w:cs="Arial"/>
                <w:sz w:val="24"/>
                <w:szCs w:val="24"/>
              </w:rPr>
            </w:pPr>
          </w:p>
        </w:tc>
      </w:tr>
    </w:tbl>
    <w:p w14:paraId="0AC54D73" w14:textId="77777777" w:rsidR="0073451B" w:rsidRPr="000A335E" w:rsidRDefault="0073451B" w:rsidP="0073451B">
      <w:pPr>
        <w:rPr>
          <w:rFonts w:ascii="Arial" w:hAnsi="Arial" w:cs="Arial"/>
          <w:sz w:val="24"/>
          <w:szCs w:val="24"/>
        </w:rPr>
      </w:pPr>
    </w:p>
    <w:p w14:paraId="4E38DFEF" w14:textId="77777777" w:rsidR="0073451B" w:rsidRPr="000A335E" w:rsidRDefault="0073451B" w:rsidP="0073451B">
      <w:pPr>
        <w:rPr>
          <w:rFonts w:ascii="Arial" w:hAnsi="Arial" w:cs="Arial"/>
          <w:sz w:val="24"/>
          <w:szCs w:val="24"/>
        </w:rPr>
      </w:pPr>
      <w:r w:rsidRPr="000A335E">
        <w:rPr>
          <w:rFonts w:ascii="Arial" w:hAnsi="Arial" w:cs="Arial"/>
          <w:sz w:val="24"/>
          <w:szCs w:val="24"/>
        </w:rPr>
        <w:t>*Usual Resident Population</w:t>
      </w:r>
    </w:p>
    <w:p w14:paraId="76F3C5A3" w14:textId="77777777" w:rsidR="0073451B" w:rsidRPr="000A335E" w:rsidRDefault="0073451B" w:rsidP="0073451B">
      <w:pPr>
        <w:rPr>
          <w:rFonts w:ascii="Arial" w:hAnsi="Arial" w:cs="Arial"/>
          <w:sz w:val="24"/>
          <w:szCs w:val="24"/>
        </w:rPr>
      </w:pPr>
      <w:r w:rsidRPr="000A335E">
        <w:rPr>
          <w:rFonts w:ascii="Arial" w:hAnsi="Arial" w:cs="Arial"/>
          <w:sz w:val="24"/>
          <w:szCs w:val="24"/>
        </w:rPr>
        <w:t>Source: NISRA KS201NI</w:t>
      </w:r>
    </w:p>
    <w:p w14:paraId="00F1FB0D" w14:textId="024F19D3" w:rsidR="0073451B" w:rsidRPr="000A335E" w:rsidRDefault="000A335E" w:rsidP="0073451B">
      <w:pPr>
        <w:spacing w:after="0" w:line="240" w:lineRule="auto"/>
        <w:rPr>
          <w:rFonts w:ascii="Arial" w:eastAsia="Times New Roman" w:hAnsi="Arial" w:cs="Arial"/>
          <w:sz w:val="24"/>
          <w:szCs w:val="24"/>
        </w:rPr>
      </w:pPr>
      <w:r w:rsidRPr="000A335E">
        <w:rPr>
          <w:rFonts w:ascii="Arial" w:eastAsia="Times New Roman" w:hAnsi="Arial" w:cs="Arial"/>
          <w:sz w:val="24"/>
          <w:szCs w:val="24"/>
        </w:rPr>
        <w:t>LCCC Cemeteries Information</w:t>
      </w:r>
    </w:p>
    <w:p w14:paraId="4E573312" w14:textId="77777777" w:rsidR="000A335E" w:rsidRPr="000A335E" w:rsidRDefault="000A335E" w:rsidP="0073451B">
      <w:pPr>
        <w:spacing w:after="0" w:line="240" w:lineRule="auto"/>
        <w:rPr>
          <w:rFonts w:ascii="Arial" w:eastAsia="Times New Roman" w:hAnsi="Arial" w:cs="Arial"/>
          <w:sz w:val="24"/>
          <w:szCs w:val="24"/>
        </w:rPr>
      </w:pPr>
    </w:p>
    <w:tbl>
      <w:tblPr>
        <w:tblStyle w:val="TableGrid"/>
        <w:tblW w:w="9072" w:type="dxa"/>
        <w:tblInd w:w="-5" w:type="dxa"/>
        <w:tblLayout w:type="fixed"/>
        <w:tblLook w:val="04A0" w:firstRow="1" w:lastRow="0" w:firstColumn="1" w:lastColumn="0" w:noHBand="0" w:noVBand="1"/>
      </w:tblPr>
      <w:tblGrid>
        <w:gridCol w:w="4111"/>
        <w:gridCol w:w="1019"/>
        <w:gridCol w:w="1440"/>
        <w:gridCol w:w="1368"/>
        <w:gridCol w:w="1134"/>
      </w:tblGrid>
      <w:tr w:rsidR="00C65340" w:rsidRPr="000A335E" w14:paraId="2E55E369" w14:textId="77777777" w:rsidTr="0039280D">
        <w:tc>
          <w:tcPr>
            <w:tcW w:w="4111" w:type="dxa"/>
          </w:tcPr>
          <w:p w14:paraId="5E38C683" w14:textId="77777777" w:rsidR="00C65340" w:rsidRPr="000A335E" w:rsidRDefault="00C65340" w:rsidP="00194186">
            <w:pPr>
              <w:rPr>
                <w:rFonts w:ascii="Arial" w:hAnsi="Arial" w:cs="Arial"/>
                <w:b/>
                <w:sz w:val="24"/>
                <w:szCs w:val="24"/>
              </w:rPr>
            </w:pPr>
            <w:r w:rsidRPr="000A335E">
              <w:rPr>
                <w:rFonts w:ascii="Arial" w:hAnsi="Arial" w:cs="Arial"/>
                <w:b/>
                <w:sz w:val="24"/>
                <w:szCs w:val="24"/>
              </w:rPr>
              <w:t>Cemetery</w:t>
            </w:r>
          </w:p>
        </w:tc>
        <w:tc>
          <w:tcPr>
            <w:tcW w:w="1019" w:type="dxa"/>
          </w:tcPr>
          <w:p w14:paraId="4324708C" w14:textId="77777777" w:rsidR="00C65340" w:rsidRPr="000A335E" w:rsidRDefault="00C65340" w:rsidP="00194186">
            <w:pPr>
              <w:rPr>
                <w:rFonts w:ascii="Arial" w:hAnsi="Arial" w:cs="Arial"/>
                <w:b/>
                <w:sz w:val="24"/>
                <w:szCs w:val="24"/>
              </w:rPr>
            </w:pPr>
            <w:r w:rsidRPr="000A335E">
              <w:rPr>
                <w:rFonts w:ascii="Arial" w:hAnsi="Arial" w:cs="Arial"/>
                <w:b/>
                <w:sz w:val="24"/>
                <w:szCs w:val="24"/>
              </w:rPr>
              <w:t>Open/</w:t>
            </w:r>
          </w:p>
          <w:p w14:paraId="67FE91CF" w14:textId="77777777" w:rsidR="00C65340" w:rsidRPr="000A335E" w:rsidRDefault="00C65340" w:rsidP="00194186">
            <w:pPr>
              <w:rPr>
                <w:rFonts w:ascii="Arial" w:hAnsi="Arial" w:cs="Arial"/>
                <w:b/>
                <w:sz w:val="24"/>
                <w:szCs w:val="24"/>
              </w:rPr>
            </w:pPr>
            <w:r w:rsidRPr="000A335E">
              <w:rPr>
                <w:rFonts w:ascii="Arial" w:hAnsi="Arial" w:cs="Arial"/>
                <w:b/>
                <w:sz w:val="24"/>
                <w:szCs w:val="24"/>
              </w:rPr>
              <w:t>Closed</w:t>
            </w:r>
          </w:p>
        </w:tc>
        <w:tc>
          <w:tcPr>
            <w:tcW w:w="1440" w:type="dxa"/>
          </w:tcPr>
          <w:p w14:paraId="2C2CA212" w14:textId="77777777" w:rsidR="00C65340" w:rsidRPr="000A335E" w:rsidRDefault="00C65340" w:rsidP="00194186">
            <w:pPr>
              <w:rPr>
                <w:rFonts w:ascii="Arial" w:hAnsi="Arial" w:cs="Arial"/>
                <w:b/>
                <w:sz w:val="24"/>
                <w:szCs w:val="24"/>
              </w:rPr>
            </w:pPr>
            <w:r w:rsidRPr="000A335E">
              <w:rPr>
                <w:rFonts w:ascii="Arial" w:hAnsi="Arial" w:cs="Arial"/>
                <w:b/>
                <w:sz w:val="24"/>
                <w:szCs w:val="24"/>
              </w:rPr>
              <w:t>Acres</w:t>
            </w:r>
          </w:p>
        </w:tc>
        <w:tc>
          <w:tcPr>
            <w:tcW w:w="1368" w:type="dxa"/>
          </w:tcPr>
          <w:p w14:paraId="47524748" w14:textId="77777777" w:rsidR="00C65340" w:rsidRPr="000A335E" w:rsidRDefault="00C65340" w:rsidP="00194186">
            <w:pPr>
              <w:rPr>
                <w:rFonts w:ascii="Arial" w:hAnsi="Arial" w:cs="Arial"/>
                <w:b/>
                <w:sz w:val="24"/>
                <w:szCs w:val="24"/>
              </w:rPr>
            </w:pPr>
            <w:r w:rsidRPr="000A335E">
              <w:rPr>
                <w:rFonts w:ascii="Arial" w:hAnsi="Arial" w:cs="Arial"/>
                <w:b/>
                <w:sz w:val="24"/>
                <w:szCs w:val="24"/>
              </w:rPr>
              <w:t>Hectares</w:t>
            </w:r>
          </w:p>
        </w:tc>
        <w:tc>
          <w:tcPr>
            <w:tcW w:w="1134" w:type="dxa"/>
          </w:tcPr>
          <w:p w14:paraId="3A857E95" w14:textId="77777777" w:rsidR="00C65340" w:rsidRPr="000A335E" w:rsidRDefault="00C65340" w:rsidP="00194186">
            <w:pPr>
              <w:rPr>
                <w:rFonts w:ascii="Arial" w:hAnsi="Arial" w:cs="Arial"/>
                <w:b/>
                <w:sz w:val="24"/>
                <w:szCs w:val="24"/>
              </w:rPr>
            </w:pPr>
            <w:r w:rsidRPr="000A335E">
              <w:rPr>
                <w:rFonts w:ascii="Arial" w:hAnsi="Arial" w:cs="Arial"/>
                <w:b/>
                <w:sz w:val="24"/>
                <w:szCs w:val="24"/>
              </w:rPr>
              <w:t>New Graves Available</w:t>
            </w:r>
          </w:p>
        </w:tc>
      </w:tr>
      <w:tr w:rsidR="00C65340" w:rsidRPr="000A335E" w14:paraId="275F7955" w14:textId="77777777" w:rsidTr="0039280D">
        <w:tc>
          <w:tcPr>
            <w:tcW w:w="4111" w:type="dxa"/>
          </w:tcPr>
          <w:p w14:paraId="3001FF59" w14:textId="77777777" w:rsidR="00C65340" w:rsidRPr="000A335E" w:rsidRDefault="00C65340" w:rsidP="00194186">
            <w:pPr>
              <w:rPr>
                <w:rFonts w:ascii="Arial" w:hAnsi="Arial" w:cs="Arial"/>
                <w:sz w:val="24"/>
                <w:szCs w:val="24"/>
              </w:rPr>
            </w:pPr>
            <w:r w:rsidRPr="000A335E">
              <w:rPr>
                <w:rFonts w:ascii="Arial" w:hAnsi="Arial" w:cs="Arial"/>
                <w:sz w:val="24"/>
                <w:szCs w:val="24"/>
              </w:rPr>
              <w:t>Lisburn Cemetery</w:t>
            </w:r>
          </w:p>
        </w:tc>
        <w:tc>
          <w:tcPr>
            <w:tcW w:w="1019" w:type="dxa"/>
          </w:tcPr>
          <w:p w14:paraId="57ADC8C1" w14:textId="77777777" w:rsidR="00C65340" w:rsidRPr="000A335E" w:rsidRDefault="00C65340" w:rsidP="00194186">
            <w:pPr>
              <w:rPr>
                <w:rFonts w:ascii="Arial" w:hAnsi="Arial" w:cs="Arial"/>
                <w:sz w:val="24"/>
                <w:szCs w:val="24"/>
              </w:rPr>
            </w:pPr>
            <w:r w:rsidRPr="000A335E">
              <w:rPr>
                <w:rFonts w:ascii="Arial" w:hAnsi="Arial" w:cs="Arial"/>
                <w:sz w:val="24"/>
                <w:szCs w:val="24"/>
              </w:rPr>
              <w:t>Open</w:t>
            </w:r>
          </w:p>
        </w:tc>
        <w:tc>
          <w:tcPr>
            <w:tcW w:w="1440" w:type="dxa"/>
          </w:tcPr>
          <w:p w14:paraId="40FB82A2" w14:textId="77777777" w:rsidR="00C65340" w:rsidRPr="000A335E" w:rsidRDefault="00C65340" w:rsidP="00194186">
            <w:pPr>
              <w:rPr>
                <w:rFonts w:ascii="Arial" w:hAnsi="Arial" w:cs="Arial"/>
                <w:sz w:val="24"/>
                <w:szCs w:val="24"/>
              </w:rPr>
            </w:pPr>
            <w:r w:rsidRPr="000A335E">
              <w:rPr>
                <w:rFonts w:ascii="Arial" w:hAnsi="Arial" w:cs="Arial"/>
                <w:sz w:val="24"/>
                <w:szCs w:val="24"/>
              </w:rPr>
              <w:t>6.4</w:t>
            </w:r>
          </w:p>
        </w:tc>
        <w:tc>
          <w:tcPr>
            <w:tcW w:w="1368" w:type="dxa"/>
          </w:tcPr>
          <w:p w14:paraId="0BCF579F" w14:textId="77777777" w:rsidR="00C65340" w:rsidRPr="000A335E" w:rsidRDefault="00C65340" w:rsidP="00194186">
            <w:pPr>
              <w:rPr>
                <w:rFonts w:ascii="Arial" w:hAnsi="Arial" w:cs="Arial"/>
                <w:sz w:val="24"/>
                <w:szCs w:val="24"/>
              </w:rPr>
            </w:pPr>
            <w:r w:rsidRPr="000A335E">
              <w:rPr>
                <w:rFonts w:ascii="Arial" w:hAnsi="Arial" w:cs="Arial"/>
                <w:sz w:val="24"/>
                <w:szCs w:val="24"/>
              </w:rPr>
              <w:t>2.59</w:t>
            </w:r>
          </w:p>
        </w:tc>
        <w:tc>
          <w:tcPr>
            <w:tcW w:w="1134" w:type="dxa"/>
          </w:tcPr>
          <w:p w14:paraId="2C612F47" w14:textId="77777777" w:rsidR="00C65340" w:rsidRPr="000A335E" w:rsidRDefault="00C65340" w:rsidP="00194186">
            <w:pPr>
              <w:rPr>
                <w:rFonts w:ascii="Arial" w:hAnsi="Arial" w:cs="Arial"/>
                <w:sz w:val="24"/>
                <w:szCs w:val="24"/>
              </w:rPr>
            </w:pPr>
            <w:r w:rsidRPr="000A335E">
              <w:rPr>
                <w:rFonts w:ascii="Arial" w:hAnsi="Arial" w:cs="Arial"/>
                <w:sz w:val="24"/>
                <w:szCs w:val="24"/>
              </w:rPr>
              <w:t>No</w:t>
            </w:r>
          </w:p>
        </w:tc>
      </w:tr>
      <w:tr w:rsidR="00C65340" w:rsidRPr="000A335E" w14:paraId="5FA05807" w14:textId="77777777" w:rsidTr="0039280D">
        <w:tc>
          <w:tcPr>
            <w:tcW w:w="4111" w:type="dxa"/>
          </w:tcPr>
          <w:p w14:paraId="14BE70BF" w14:textId="77777777" w:rsidR="00C65340" w:rsidRPr="000A335E" w:rsidRDefault="00C65340" w:rsidP="00194186">
            <w:pPr>
              <w:rPr>
                <w:rFonts w:ascii="Arial" w:hAnsi="Arial" w:cs="Arial"/>
                <w:sz w:val="24"/>
                <w:szCs w:val="24"/>
              </w:rPr>
            </w:pPr>
            <w:r w:rsidRPr="000A335E">
              <w:rPr>
                <w:rFonts w:ascii="Arial" w:hAnsi="Arial" w:cs="Arial"/>
                <w:sz w:val="24"/>
                <w:szCs w:val="24"/>
              </w:rPr>
              <w:t xml:space="preserve">Lisburn New Cemetery </w:t>
            </w:r>
          </w:p>
        </w:tc>
        <w:tc>
          <w:tcPr>
            <w:tcW w:w="1019" w:type="dxa"/>
          </w:tcPr>
          <w:p w14:paraId="68F81212" w14:textId="77777777" w:rsidR="00C65340" w:rsidRPr="000A335E" w:rsidRDefault="00C65340" w:rsidP="00194186">
            <w:pPr>
              <w:rPr>
                <w:rFonts w:ascii="Arial" w:hAnsi="Arial" w:cs="Arial"/>
                <w:sz w:val="24"/>
                <w:szCs w:val="24"/>
              </w:rPr>
            </w:pPr>
            <w:r w:rsidRPr="000A335E">
              <w:rPr>
                <w:rFonts w:ascii="Arial" w:hAnsi="Arial" w:cs="Arial"/>
                <w:sz w:val="24"/>
                <w:szCs w:val="24"/>
              </w:rPr>
              <w:t>Open</w:t>
            </w:r>
          </w:p>
        </w:tc>
        <w:tc>
          <w:tcPr>
            <w:tcW w:w="1440" w:type="dxa"/>
          </w:tcPr>
          <w:p w14:paraId="0FDA2FB5" w14:textId="77777777" w:rsidR="00C65340" w:rsidRPr="000A335E" w:rsidRDefault="00C65340" w:rsidP="00194186">
            <w:pPr>
              <w:rPr>
                <w:rFonts w:ascii="Arial" w:hAnsi="Arial" w:cs="Arial"/>
                <w:sz w:val="24"/>
                <w:szCs w:val="24"/>
              </w:rPr>
            </w:pPr>
            <w:r w:rsidRPr="000A335E">
              <w:rPr>
                <w:rFonts w:ascii="Arial" w:hAnsi="Arial" w:cs="Arial"/>
                <w:sz w:val="24"/>
                <w:szCs w:val="24"/>
              </w:rPr>
              <w:t>10.16</w:t>
            </w:r>
          </w:p>
        </w:tc>
        <w:tc>
          <w:tcPr>
            <w:tcW w:w="1368" w:type="dxa"/>
          </w:tcPr>
          <w:p w14:paraId="4064ED33" w14:textId="77777777" w:rsidR="00C65340" w:rsidRPr="000A335E" w:rsidRDefault="00C65340" w:rsidP="00194186">
            <w:pPr>
              <w:rPr>
                <w:rFonts w:ascii="Arial" w:hAnsi="Arial" w:cs="Arial"/>
                <w:sz w:val="24"/>
                <w:szCs w:val="24"/>
              </w:rPr>
            </w:pPr>
            <w:r w:rsidRPr="000A335E">
              <w:rPr>
                <w:rFonts w:ascii="Arial" w:hAnsi="Arial" w:cs="Arial"/>
                <w:sz w:val="24"/>
                <w:szCs w:val="24"/>
              </w:rPr>
              <w:t>4.11</w:t>
            </w:r>
          </w:p>
        </w:tc>
        <w:tc>
          <w:tcPr>
            <w:tcW w:w="1134" w:type="dxa"/>
          </w:tcPr>
          <w:p w14:paraId="7AEC8B13" w14:textId="77777777" w:rsidR="00C65340" w:rsidRPr="000A335E" w:rsidRDefault="00C65340" w:rsidP="00194186">
            <w:pPr>
              <w:rPr>
                <w:rFonts w:ascii="Arial" w:hAnsi="Arial" w:cs="Arial"/>
                <w:sz w:val="24"/>
                <w:szCs w:val="24"/>
              </w:rPr>
            </w:pPr>
            <w:r w:rsidRPr="000A335E">
              <w:rPr>
                <w:rFonts w:ascii="Arial" w:hAnsi="Arial" w:cs="Arial"/>
                <w:sz w:val="24"/>
                <w:szCs w:val="24"/>
              </w:rPr>
              <w:t>No</w:t>
            </w:r>
          </w:p>
        </w:tc>
      </w:tr>
      <w:tr w:rsidR="00C65340" w:rsidRPr="000A335E" w14:paraId="29D0588B" w14:textId="77777777" w:rsidTr="0039280D">
        <w:tc>
          <w:tcPr>
            <w:tcW w:w="4111" w:type="dxa"/>
          </w:tcPr>
          <w:p w14:paraId="255DF5C3" w14:textId="77777777" w:rsidR="00C65340" w:rsidRPr="000A335E" w:rsidRDefault="00C65340" w:rsidP="00194186">
            <w:pPr>
              <w:rPr>
                <w:rFonts w:ascii="Arial" w:hAnsi="Arial" w:cs="Arial"/>
                <w:sz w:val="24"/>
                <w:szCs w:val="24"/>
              </w:rPr>
            </w:pPr>
            <w:r w:rsidRPr="000A335E">
              <w:rPr>
                <w:rFonts w:ascii="Arial" w:hAnsi="Arial" w:cs="Arial"/>
                <w:sz w:val="24"/>
                <w:szCs w:val="24"/>
              </w:rPr>
              <w:t>Lisburn New Cemetery Extension</w:t>
            </w:r>
          </w:p>
        </w:tc>
        <w:tc>
          <w:tcPr>
            <w:tcW w:w="1019" w:type="dxa"/>
          </w:tcPr>
          <w:p w14:paraId="20A9FEED" w14:textId="77777777" w:rsidR="00C65340" w:rsidRPr="000A335E" w:rsidRDefault="00C65340" w:rsidP="00194186">
            <w:pPr>
              <w:rPr>
                <w:rFonts w:ascii="Arial" w:hAnsi="Arial" w:cs="Arial"/>
                <w:sz w:val="24"/>
                <w:szCs w:val="24"/>
              </w:rPr>
            </w:pPr>
            <w:r w:rsidRPr="000A335E">
              <w:rPr>
                <w:rFonts w:ascii="Arial" w:hAnsi="Arial" w:cs="Arial"/>
                <w:sz w:val="24"/>
                <w:szCs w:val="24"/>
              </w:rPr>
              <w:t>Open</w:t>
            </w:r>
          </w:p>
        </w:tc>
        <w:tc>
          <w:tcPr>
            <w:tcW w:w="1440" w:type="dxa"/>
          </w:tcPr>
          <w:p w14:paraId="34A58FB5" w14:textId="77777777" w:rsidR="00C65340" w:rsidRPr="000A335E" w:rsidRDefault="00C65340" w:rsidP="00194186">
            <w:pPr>
              <w:rPr>
                <w:rFonts w:ascii="Arial" w:hAnsi="Arial" w:cs="Arial"/>
                <w:sz w:val="24"/>
                <w:szCs w:val="24"/>
              </w:rPr>
            </w:pPr>
            <w:r w:rsidRPr="000A335E">
              <w:rPr>
                <w:rFonts w:ascii="Arial" w:hAnsi="Arial" w:cs="Arial"/>
                <w:sz w:val="24"/>
                <w:szCs w:val="24"/>
              </w:rPr>
              <w:t>22.93</w:t>
            </w:r>
          </w:p>
        </w:tc>
        <w:tc>
          <w:tcPr>
            <w:tcW w:w="1368" w:type="dxa"/>
          </w:tcPr>
          <w:p w14:paraId="4E86E2C7" w14:textId="77777777" w:rsidR="00C65340" w:rsidRPr="000A335E" w:rsidRDefault="00C65340" w:rsidP="00194186">
            <w:pPr>
              <w:rPr>
                <w:rFonts w:ascii="Arial" w:hAnsi="Arial" w:cs="Arial"/>
                <w:sz w:val="24"/>
                <w:szCs w:val="24"/>
              </w:rPr>
            </w:pPr>
            <w:r w:rsidRPr="000A335E">
              <w:rPr>
                <w:rFonts w:ascii="Arial" w:hAnsi="Arial" w:cs="Arial"/>
                <w:sz w:val="24"/>
                <w:szCs w:val="24"/>
              </w:rPr>
              <w:t>9.28</w:t>
            </w:r>
          </w:p>
        </w:tc>
        <w:tc>
          <w:tcPr>
            <w:tcW w:w="1134" w:type="dxa"/>
          </w:tcPr>
          <w:p w14:paraId="27B6C5D6" w14:textId="77777777" w:rsidR="00C65340" w:rsidRPr="000A335E" w:rsidRDefault="00C65340" w:rsidP="00194186">
            <w:pPr>
              <w:rPr>
                <w:rFonts w:ascii="Arial" w:hAnsi="Arial" w:cs="Arial"/>
                <w:sz w:val="24"/>
                <w:szCs w:val="24"/>
              </w:rPr>
            </w:pPr>
            <w:r w:rsidRPr="000A335E">
              <w:rPr>
                <w:rFonts w:ascii="Arial" w:hAnsi="Arial" w:cs="Arial"/>
                <w:sz w:val="24"/>
                <w:szCs w:val="24"/>
              </w:rPr>
              <w:t>Yes</w:t>
            </w:r>
          </w:p>
        </w:tc>
      </w:tr>
      <w:tr w:rsidR="00C65340" w:rsidRPr="000A335E" w14:paraId="59D443FF" w14:textId="77777777" w:rsidTr="0039280D">
        <w:tc>
          <w:tcPr>
            <w:tcW w:w="4111" w:type="dxa"/>
          </w:tcPr>
          <w:p w14:paraId="38E19002" w14:textId="77777777" w:rsidR="00C65340" w:rsidRPr="000A335E" w:rsidRDefault="00C65340" w:rsidP="00194186">
            <w:pPr>
              <w:rPr>
                <w:rFonts w:ascii="Arial" w:hAnsi="Arial" w:cs="Arial"/>
                <w:sz w:val="24"/>
                <w:szCs w:val="24"/>
              </w:rPr>
            </w:pPr>
            <w:proofErr w:type="spellStart"/>
            <w:r w:rsidRPr="000A335E">
              <w:rPr>
                <w:rFonts w:ascii="Arial" w:hAnsi="Arial" w:cs="Arial"/>
                <w:sz w:val="24"/>
                <w:szCs w:val="24"/>
              </w:rPr>
              <w:t>Blaris</w:t>
            </w:r>
            <w:proofErr w:type="spellEnd"/>
            <w:r w:rsidRPr="000A335E">
              <w:rPr>
                <w:rFonts w:ascii="Arial" w:hAnsi="Arial" w:cs="Arial"/>
                <w:sz w:val="24"/>
                <w:szCs w:val="24"/>
              </w:rPr>
              <w:t xml:space="preserve"> Old Graveyard</w:t>
            </w:r>
          </w:p>
        </w:tc>
        <w:tc>
          <w:tcPr>
            <w:tcW w:w="1019" w:type="dxa"/>
          </w:tcPr>
          <w:p w14:paraId="405E6974" w14:textId="77777777" w:rsidR="00C65340" w:rsidRPr="000A335E" w:rsidRDefault="00C65340" w:rsidP="00194186">
            <w:pPr>
              <w:rPr>
                <w:rFonts w:ascii="Arial" w:hAnsi="Arial" w:cs="Arial"/>
                <w:sz w:val="24"/>
                <w:szCs w:val="24"/>
              </w:rPr>
            </w:pPr>
            <w:r w:rsidRPr="000A335E">
              <w:rPr>
                <w:rFonts w:ascii="Arial" w:hAnsi="Arial" w:cs="Arial"/>
                <w:sz w:val="24"/>
                <w:szCs w:val="24"/>
              </w:rPr>
              <w:t>Open</w:t>
            </w:r>
          </w:p>
        </w:tc>
        <w:tc>
          <w:tcPr>
            <w:tcW w:w="1440" w:type="dxa"/>
          </w:tcPr>
          <w:p w14:paraId="010060FC" w14:textId="77777777" w:rsidR="00C65340" w:rsidRPr="000A335E" w:rsidRDefault="00C65340" w:rsidP="00194186">
            <w:pPr>
              <w:rPr>
                <w:rFonts w:ascii="Arial" w:hAnsi="Arial" w:cs="Arial"/>
                <w:sz w:val="24"/>
                <w:szCs w:val="24"/>
              </w:rPr>
            </w:pPr>
            <w:r w:rsidRPr="000A335E">
              <w:rPr>
                <w:rFonts w:ascii="Arial" w:hAnsi="Arial" w:cs="Arial"/>
                <w:sz w:val="24"/>
                <w:szCs w:val="24"/>
              </w:rPr>
              <w:t>1.5</w:t>
            </w:r>
          </w:p>
        </w:tc>
        <w:tc>
          <w:tcPr>
            <w:tcW w:w="1368" w:type="dxa"/>
          </w:tcPr>
          <w:p w14:paraId="06954EDC" w14:textId="77777777" w:rsidR="00C65340" w:rsidRPr="000A335E" w:rsidRDefault="00C65340" w:rsidP="00194186">
            <w:pPr>
              <w:rPr>
                <w:rFonts w:ascii="Arial" w:hAnsi="Arial" w:cs="Arial"/>
                <w:sz w:val="24"/>
                <w:szCs w:val="24"/>
              </w:rPr>
            </w:pPr>
            <w:r w:rsidRPr="000A335E">
              <w:rPr>
                <w:rFonts w:ascii="Arial" w:hAnsi="Arial" w:cs="Arial"/>
                <w:sz w:val="24"/>
                <w:szCs w:val="24"/>
              </w:rPr>
              <w:t>0.61</w:t>
            </w:r>
          </w:p>
        </w:tc>
        <w:tc>
          <w:tcPr>
            <w:tcW w:w="1134" w:type="dxa"/>
          </w:tcPr>
          <w:p w14:paraId="28FF00F3" w14:textId="77777777" w:rsidR="00C65340" w:rsidRPr="000A335E" w:rsidRDefault="00C65340" w:rsidP="00194186">
            <w:pPr>
              <w:rPr>
                <w:rFonts w:ascii="Arial" w:hAnsi="Arial" w:cs="Arial"/>
                <w:sz w:val="24"/>
                <w:szCs w:val="24"/>
              </w:rPr>
            </w:pPr>
            <w:r w:rsidRPr="000A335E">
              <w:rPr>
                <w:rFonts w:ascii="Arial" w:hAnsi="Arial" w:cs="Arial"/>
                <w:sz w:val="24"/>
                <w:szCs w:val="24"/>
              </w:rPr>
              <w:t>No</w:t>
            </w:r>
          </w:p>
        </w:tc>
      </w:tr>
      <w:tr w:rsidR="00C65340" w:rsidRPr="000A335E" w14:paraId="59E8E212" w14:textId="77777777" w:rsidTr="0039280D">
        <w:tc>
          <w:tcPr>
            <w:tcW w:w="4111" w:type="dxa"/>
          </w:tcPr>
          <w:p w14:paraId="3F4186C2" w14:textId="77777777" w:rsidR="00C65340" w:rsidRPr="000A335E" w:rsidRDefault="00C65340" w:rsidP="00194186">
            <w:pPr>
              <w:rPr>
                <w:rFonts w:ascii="Arial" w:hAnsi="Arial" w:cs="Arial"/>
                <w:sz w:val="24"/>
                <w:szCs w:val="24"/>
              </w:rPr>
            </w:pPr>
            <w:proofErr w:type="spellStart"/>
            <w:r w:rsidRPr="000A335E">
              <w:rPr>
                <w:rFonts w:ascii="Arial" w:hAnsi="Arial" w:cs="Arial"/>
                <w:sz w:val="24"/>
                <w:szCs w:val="24"/>
              </w:rPr>
              <w:t>Aghalee</w:t>
            </w:r>
            <w:proofErr w:type="spellEnd"/>
            <w:r w:rsidRPr="000A335E">
              <w:rPr>
                <w:rFonts w:ascii="Arial" w:hAnsi="Arial" w:cs="Arial"/>
                <w:sz w:val="24"/>
                <w:szCs w:val="24"/>
              </w:rPr>
              <w:t xml:space="preserve"> Graveyard</w:t>
            </w:r>
          </w:p>
        </w:tc>
        <w:tc>
          <w:tcPr>
            <w:tcW w:w="1019" w:type="dxa"/>
          </w:tcPr>
          <w:p w14:paraId="4FDB9F09" w14:textId="77777777" w:rsidR="00C65340" w:rsidRPr="000A335E" w:rsidRDefault="00C65340" w:rsidP="00194186">
            <w:pPr>
              <w:rPr>
                <w:rFonts w:ascii="Arial" w:hAnsi="Arial" w:cs="Arial"/>
                <w:sz w:val="24"/>
                <w:szCs w:val="24"/>
              </w:rPr>
            </w:pPr>
            <w:r w:rsidRPr="000A335E">
              <w:rPr>
                <w:rFonts w:ascii="Arial" w:hAnsi="Arial" w:cs="Arial"/>
                <w:sz w:val="24"/>
                <w:szCs w:val="24"/>
              </w:rPr>
              <w:t>Open</w:t>
            </w:r>
          </w:p>
        </w:tc>
        <w:tc>
          <w:tcPr>
            <w:tcW w:w="1440" w:type="dxa"/>
          </w:tcPr>
          <w:p w14:paraId="3770FEF3" w14:textId="77777777" w:rsidR="00C65340" w:rsidRPr="000A335E" w:rsidRDefault="00C65340" w:rsidP="00194186">
            <w:pPr>
              <w:rPr>
                <w:rFonts w:ascii="Arial" w:hAnsi="Arial" w:cs="Arial"/>
                <w:sz w:val="24"/>
                <w:szCs w:val="24"/>
              </w:rPr>
            </w:pPr>
            <w:r w:rsidRPr="000A335E">
              <w:rPr>
                <w:rFonts w:ascii="Arial" w:hAnsi="Arial" w:cs="Arial"/>
                <w:sz w:val="24"/>
                <w:szCs w:val="24"/>
              </w:rPr>
              <w:t>0.7</w:t>
            </w:r>
          </w:p>
        </w:tc>
        <w:tc>
          <w:tcPr>
            <w:tcW w:w="1368" w:type="dxa"/>
          </w:tcPr>
          <w:p w14:paraId="04F19296" w14:textId="77777777" w:rsidR="00C65340" w:rsidRPr="000A335E" w:rsidRDefault="00C65340" w:rsidP="00194186">
            <w:pPr>
              <w:rPr>
                <w:rFonts w:ascii="Arial" w:hAnsi="Arial" w:cs="Arial"/>
                <w:sz w:val="24"/>
                <w:szCs w:val="24"/>
              </w:rPr>
            </w:pPr>
            <w:r w:rsidRPr="000A335E">
              <w:rPr>
                <w:rFonts w:ascii="Arial" w:hAnsi="Arial" w:cs="Arial"/>
                <w:sz w:val="24"/>
                <w:szCs w:val="24"/>
              </w:rPr>
              <w:t>0.28</w:t>
            </w:r>
          </w:p>
        </w:tc>
        <w:tc>
          <w:tcPr>
            <w:tcW w:w="1134" w:type="dxa"/>
          </w:tcPr>
          <w:p w14:paraId="429143F5" w14:textId="77777777" w:rsidR="00C65340" w:rsidRPr="000A335E" w:rsidRDefault="00C65340" w:rsidP="00194186">
            <w:pPr>
              <w:rPr>
                <w:rFonts w:ascii="Arial" w:hAnsi="Arial" w:cs="Arial"/>
                <w:sz w:val="24"/>
                <w:szCs w:val="24"/>
              </w:rPr>
            </w:pPr>
            <w:r w:rsidRPr="000A335E">
              <w:rPr>
                <w:rFonts w:ascii="Arial" w:hAnsi="Arial" w:cs="Arial"/>
                <w:sz w:val="24"/>
                <w:szCs w:val="24"/>
              </w:rPr>
              <w:t>No</w:t>
            </w:r>
          </w:p>
        </w:tc>
      </w:tr>
      <w:tr w:rsidR="00C65340" w:rsidRPr="000A335E" w14:paraId="3DEB6072" w14:textId="77777777" w:rsidTr="0039280D">
        <w:tc>
          <w:tcPr>
            <w:tcW w:w="4111" w:type="dxa"/>
          </w:tcPr>
          <w:p w14:paraId="5635C519" w14:textId="77777777" w:rsidR="00C65340" w:rsidRPr="000A335E" w:rsidRDefault="00C65340" w:rsidP="00194186">
            <w:pPr>
              <w:rPr>
                <w:rFonts w:ascii="Arial" w:hAnsi="Arial" w:cs="Arial"/>
                <w:sz w:val="24"/>
                <w:szCs w:val="24"/>
              </w:rPr>
            </w:pPr>
            <w:proofErr w:type="spellStart"/>
            <w:r w:rsidRPr="000A335E">
              <w:rPr>
                <w:rFonts w:ascii="Arial" w:hAnsi="Arial" w:cs="Arial"/>
                <w:sz w:val="24"/>
                <w:szCs w:val="24"/>
              </w:rPr>
              <w:t>Portmore</w:t>
            </w:r>
            <w:proofErr w:type="spellEnd"/>
            <w:r w:rsidRPr="000A335E">
              <w:rPr>
                <w:rFonts w:ascii="Arial" w:hAnsi="Arial" w:cs="Arial"/>
                <w:sz w:val="24"/>
                <w:szCs w:val="24"/>
              </w:rPr>
              <w:t xml:space="preserve"> Graveyard</w:t>
            </w:r>
          </w:p>
        </w:tc>
        <w:tc>
          <w:tcPr>
            <w:tcW w:w="1019" w:type="dxa"/>
          </w:tcPr>
          <w:p w14:paraId="67D733E2" w14:textId="77777777" w:rsidR="00C65340" w:rsidRPr="000A335E" w:rsidRDefault="00C65340" w:rsidP="00194186">
            <w:pPr>
              <w:rPr>
                <w:rFonts w:ascii="Arial" w:hAnsi="Arial" w:cs="Arial"/>
                <w:sz w:val="24"/>
                <w:szCs w:val="24"/>
              </w:rPr>
            </w:pPr>
            <w:r w:rsidRPr="000A335E">
              <w:rPr>
                <w:rFonts w:ascii="Arial" w:hAnsi="Arial" w:cs="Arial"/>
                <w:sz w:val="24"/>
                <w:szCs w:val="24"/>
              </w:rPr>
              <w:t>Open</w:t>
            </w:r>
          </w:p>
        </w:tc>
        <w:tc>
          <w:tcPr>
            <w:tcW w:w="1440" w:type="dxa"/>
          </w:tcPr>
          <w:p w14:paraId="45EE6335" w14:textId="77777777" w:rsidR="00C65340" w:rsidRPr="000A335E" w:rsidRDefault="00C65340" w:rsidP="00194186">
            <w:pPr>
              <w:rPr>
                <w:rFonts w:ascii="Arial" w:hAnsi="Arial" w:cs="Arial"/>
                <w:sz w:val="24"/>
                <w:szCs w:val="24"/>
              </w:rPr>
            </w:pPr>
            <w:r w:rsidRPr="000A335E">
              <w:rPr>
                <w:rFonts w:ascii="Arial" w:hAnsi="Arial" w:cs="Arial"/>
                <w:sz w:val="24"/>
                <w:szCs w:val="24"/>
              </w:rPr>
              <w:t>1.0</w:t>
            </w:r>
          </w:p>
        </w:tc>
        <w:tc>
          <w:tcPr>
            <w:tcW w:w="1368" w:type="dxa"/>
          </w:tcPr>
          <w:p w14:paraId="6560B6A0" w14:textId="77777777" w:rsidR="00C65340" w:rsidRPr="000A335E" w:rsidRDefault="00C65340" w:rsidP="00194186">
            <w:pPr>
              <w:rPr>
                <w:rFonts w:ascii="Arial" w:hAnsi="Arial" w:cs="Arial"/>
                <w:sz w:val="24"/>
                <w:szCs w:val="24"/>
              </w:rPr>
            </w:pPr>
            <w:r w:rsidRPr="000A335E">
              <w:rPr>
                <w:rFonts w:ascii="Arial" w:hAnsi="Arial" w:cs="Arial"/>
                <w:sz w:val="24"/>
                <w:szCs w:val="24"/>
              </w:rPr>
              <w:t>0.42</w:t>
            </w:r>
          </w:p>
        </w:tc>
        <w:tc>
          <w:tcPr>
            <w:tcW w:w="1134" w:type="dxa"/>
          </w:tcPr>
          <w:p w14:paraId="4A4B182D" w14:textId="77777777" w:rsidR="00C65340" w:rsidRPr="000A335E" w:rsidRDefault="00C65340" w:rsidP="00194186">
            <w:pPr>
              <w:rPr>
                <w:rFonts w:ascii="Arial" w:hAnsi="Arial" w:cs="Arial"/>
                <w:sz w:val="24"/>
                <w:szCs w:val="24"/>
              </w:rPr>
            </w:pPr>
            <w:r w:rsidRPr="000A335E">
              <w:rPr>
                <w:rFonts w:ascii="Arial" w:hAnsi="Arial" w:cs="Arial"/>
                <w:sz w:val="24"/>
                <w:szCs w:val="24"/>
              </w:rPr>
              <w:t>No</w:t>
            </w:r>
          </w:p>
        </w:tc>
      </w:tr>
      <w:tr w:rsidR="00C65340" w:rsidRPr="000A335E" w14:paraId="14C22858" w14:textId="77777777" w:rsidTr="0039280D">
        <w:tc>
          <w:tcPr>
            <w:tcW w:w="4111" w:type="dxa"/>
          </w:tcPr>
          <w:p w14:paraId="09DFD70D" w14:textId="77777777" w:rsidR="00C65340" w:rsidRPr="000A335E" w:rsidRDefault="00C65340" w:rsidP="00194186">
            <w:pPr>
              <w:rPr>
                <w:rFonts w:ascii="Arial" w:hAnsi="Arial" w:cs="Arial"/>
                <w:sz w:val="24"/>
                <w:szCs w:val="24"/>
              </w:rPr>
            </w:pPr>
            <w:proofErr w:type="spellStart"/>
            <w:r w:rsidRPr="000A335E">
              <w:rPr>
                <w:rFonts w:ascii="Arial" w:hAnsi="Arial" w:cs="Arial"/>
                <w:sz w:val="24"/>
                <w:szCs w:val="24"/>
              </w:rPr>
              <w:t>Templecormac</w:t>
            </w:r>
            <w:proofErr w:type="spellEnd"/>
            <w:r w:rsidRPr="000A335E">
              <w:rPr>
                <w:rFonts w:ascii="Arial" w:hAnsi="Arial" w:cs="Arial"/>
                <w:sz w:val="24"/>
                <w:szCs w:val="24"/>
              </w:rPr>
              <w:t xml:space="preserve"> Graveyard</w:t>
            </w:r>
          </w:p>
        </w:tc>
        <w:tc>
          <w:tcPr>
            <w:tcW w:w="1019" w:type="dxa"/>
          </w:tcPr>
          <w:p w14:paraId="6B49B4D5" w14:textId="77777777" w:rsidR="00C65340" w:rsidRPr="000A335E" w:rsidRDefault="00C65340" w:rsidP="00194186">
            <w:pPr>
              <w:rPr>
                <w:rFonts w:ascii="Arial" w:hAnsi="Arial" w:cs="Arial"/>
                <w:sz w:val="24"/>
                <w:szCs w:val="24"/>
              </w:rPr>
            </w:pPr>
            <w:r w:rsidRPr="000A335E">
              <w:rPr>
                <w:rFonts w:ascii="Arial" w:hAnsi="Arial" w:cs="Arial"/>
                <w:sz w:val="24"/>
                <w:szCs w:val="24"/>
              </w:rPr>
              <w:t>Open</w:t>
            </w:r>
          </w:p>
        </w:tc>
        <w:tc>
          <w:tcPr>
            <w:tcW w:w="1440" w:type="dxa"/>
          </w:tcPr>
          <w:p w14:paraId="05AB488B" w14:textId="77777777" w:rsidR="00C65340" w:rsidRPr="000A335E" w:rsidRDefault="00C65340" w:rsidP="00194186">
            <w:pPr>
              <w:rPr>
                <w:rFonts w:ascii="Arial" w:hAnsi="Arial" w:cs="Arial"/>
                <w:sz w:val="24"/>
                <w:szCs w:val="24"/>
              </w:rPr>
            </w:pPr>
            <w:r w:rsidRPr="000A335E">
              <w:rPr>
                <w:rFonts w:ascii="Arial" w:hAnsi="Arial" w:cs="Arial"/>
                <w:sz w:val="24"/>
                <w:szCs w:val="24"/>
              </w:rPr>
              <w:t>0.35</w:t>
            </w:r>
          </w:p>
        </w:tc>
        <w:tc>
          <w:tcPr>
            <w:tcW w:w="1368" w:type="dxa"/>
          </w:tcPr>
          <w:p w14:paraId="170AA509" w14:textId="77777777" w:rsidR="00C65340" w:rsidRPr="000A335E" w:rsidRDefault="00C65340" w:rsidP="00194186">
            <w:pPr>
              <w:rPr>
                <w:rFonts w:ascii="Arial" w:hAnsi="Arial" w:cs="Arial"/>
                <w:sz w:val="24"/>
                <w:szCs w:val="24"/>
              </w:rPr>
            </w:pPr>
            <w:r w:rsidRPr="000A335E">
              <w:rPr>
                <w:rFonts w:ascii="Arial" w:hAnsi="Arial" w:cs="Arial"/>
                <w:sz w:val="24"/>
                <w:szCs w:val="24"/>
              </w:rPr>
              <w:t>0.14</w:t>
            </w:r>
          </w:p>
        </w:tc>
        <w:tc>
          <w:tcPr>
            <w:tcW w:w="1134" w:type="dxa"/>
          </w:tcPr>
          <w:p w14:paraId="0E6A0804" w14:textId="77777777" w:rsidR="00C65340" w:rsidRPr="000A335E" w:rsidRDefault="00C65340" w:rsidP="00194186">
            <w:pPr>
              <w:rPr>
                <w:rFonts w:ascii="Arial" w:hAnsi="Arial" w:cs="Arial"/>
                <w:sz w:val="24"/>
                <w:szCs w:val="24"/>
              </w:rPr>
            </w:pPr>
            <w:r w:rsidRPr="000A335E">
              <w:rPr>
                <w:rFonts w:ascii="Arial" w:hAnsi="Arial" w:cs="Arial"/>
                <w:sz w:val="24"/>
                <w:szCs w:val="24"/>
              </w:rPr>
              <w:t>No</w:t>
            </w:r>
          </w:p>
        </w:tc>
      </w:tr>
      <w:tr w:rsidR="00C65340" w:rsidRPr="000A335E" w14:paraId="631FC9BD" w14:textId="77777777" w:rsidTr="0039280D">
        <w:tc>
          <w:tcPr>
            <w:tcW w:w="4111" w:type="dxa"/>
          </w:tcPr>
          <w:p w14:paraId="779275DB" w14:textId="77777777" w:rsidR="00C65340" w:rsidRPr="000A335E" w:rsidRDefault="00C65340" w:rsidP="00194186">
            <w:pPr>
              <w:rPr>
                <w:rFonts w:ascii="Arial" w:hAnsi="Arial" w:cs="Arial"/>
                <w:sz w:val="24"/>
                <w:szCs w:val="24"/>
              </w:rPr>
            </w:pPr>
            <w:proofErr w:type="spellStart"/>
            <w:r w:rsidRPr="000A335E">
              <w:rPr>
                <w:rFonts w:ascii="Arial" w:hAnsi="Arial" w:cs="Arial"/>
                <w:sz w:val="24"/>
                <w:szCs w:val="24"/>
              </w:rPr>
              <w:t>Trummery</w:t>
            </w:r>
            <w:proofErr w:type="spellEnd"/>
            <w:r w:rsidRPr="000A335E">
              <w:rPr>
                <w:rFonts w:ascii="Arial" w:hAnsi="Arial" w:cs="Arial"/>
                <w:sz w:val="24"/>
                <w:szCs w:val="24"/>
              </w:rPr>
              <w:t xml:space="preserve"> Graveyard</w:t>
            </w:r>
          </w:p>
        </w:tc>
        <w:tc>
          <w:tcPr>
            <w:tcW w:w="1019" w:type="dxa"/>
          </w:tcPr>
          <w:p w14:paraId="48C0541C" w14:textId="77777777" w:rsidR="00C65340" w:rsidRPr="000A335E" w:rsidRDefault="00C65340" w:rsidP="00194186">
            <w:pPr>
              <w:rPr>
                <w:rFonts w:ascii="Arial" w:hAnsi="Arial" w:cs="Arial"/>
                <w:sz w:val="24"/>
                <w:szCs w:val="24"/>
              </w:rPr>
            </w:pPr>
            <w:r w:rsidRPr="000A335E">
              <w:rPr>
                <w:rFonts w:ascii="Arial" w:hAnsi="Arial" w:cs="Arial"/>
                <w:sz w:val="24"/>
                <w:szCs w:val="24"/>
              </w:rPr>
              <w:t>Open</w:t>
            </w:r>
          </w:p>
        </w:tc>
        <w:tc>
          <w:tcPr>
            <w:tcW w:w="1440" w:type="dxa"/>
          </w:tcPr>
          <w:p w14:paraId="15679243" w14:textId="77777777" w:rsidR="00C65340" w:rsidRPr="000A335E" w:rsidRDefault="00C65340" w:rsidP="00194186">
            <w:pPr>
              <w:rPr>
                <w:rFonts w:ascii="Arial" w:hAnsi="Arial" w:cs="Arial"/>
                <w:sz w:val="24"/>
                <w:szCs w:val="24"/>
              </w:rPr>
            </w:pPr>
            <w:r w:rsidRPr="000A335E">
              <w:rPr>
                <w:rFonts w:ascii="Arial" w:hAnsi="Arial" w:cs="Arial"/>
                <w:sz w:val="24"/>
                <w:szCs w:val="24"/>
              </w:rPr>
              <w:t>0.42</w:t>
            </w:r>
          </w:p>
        </w:tc>
        <w:tc>
          <w:tcPr>
            <w:tcW w:w="1368" w:type="dxa"/>
          </w:tcPr>
          <w:p w14:paraId="4162D0E2" w14:textId="77777777" w:rsidR="00C65340" w:rsidRPr="000A335E" w:rsidRDefault="00C65340" w:rsidP="00194186">
            <w:pPr>
              <w:rPr>
                <w:rFonts w:ascii="Arial" w:hAnsi="Arial" w:cs="Arial"/>
                <w:sz w:val="24"/>
                <w:szCs w:val="24"/>
              </w:rPr>
            </w:pPr>
            <w:r w:rsidRPr="000A335E">
              <w:rPr>
                <w:rFonts w:ascii="Arial" w:hAnsi="Arial" w:cs="Arial"/>
                <w:sz w:val="24"/>
                <w:szCs w:val="24"/>
              </w:rPr>
              <w:t>0.17</w:t>
            </w:r>
          </w:p>
        </w:tc>
        <w:tc>
          <w:tcPr>
            <w:tcW w:w="1134" w:type="dxa"/>
          </w:tcPr>
          <w:p w14:paraId="06F43EF4" w14:textId="77777777" w:rsidR="00C65340" w:rsidRPr="000A335E" w:rsidRDefault="00C65340" w:rsidP="00194186">
            <w:pPr>
              <w:rPr>
                <w:rFonts w:ascii="Arial" w:hAnsi="Arial" w:cs="Arial"/>
                <w:sz w:val="24"/>
                <w:szCs w:val="24"/>
              </w:rPr>
            </w:pPr>
            <w:r w:rsidRPr="000A335E">
              <w:rPr>
                <w:rFonts w:ascii="Arial" w:hAnsi="Arial" w:cs="Arial"/>
                <w:sz w:val="24"/>
                <w:szCs w:val="24"/>
              </w:rPr>
              <w:t>No</w:t>
            </w:r>
          </w:p>
        </w:tc>
      </w:tr>
      <w:tr w:rsidR="00C65340" w:rsidRPr="000A335E" w14:paraId="30546467" w14:textId="77777777" w:rsidTr="0039280D">
        <w:tc>
          <w:tcPr>
            <w:tcW w:w="4111" w:type="dxa"/>
          </w:tcPr>
          <w:p w14:paraId="558B5337" w14:textId="77777777" w:rsidR="00C65340" w:rsidRPr="000A335E" w:rsidRDefault="00C65340" w:rsidP="00194186">
            <w:pPr>
              <w:rPr>
                <w:rFonts w:ascii="Arial" w:hAnsi="Arial" w:cs="Arial"/>
                <w:sz w:val="24"/>
                <w:szCs w:val="24"/>
              </w:rPr>
            </w:pPr>
            <w:proofErr w:type="spellStart"/>
            <w:r w:rsidRPr="000A335E">
              <w:rPr>
                <w:rFonts w:ascii="Arial" w:hAnsi="Arial" w:cs="Arial"/>
                <w:sz w:val="24"/>
                <w:szCs w:val="24"/>
              </w:rPr>
              <w:t>Maghaberry</w:t>
            </w:r>
            <w:proofErr w:type="spellEnd"/>
            <w:r w:rsidRPr="000A335E">
              <w:rPr>
                <w:rFonts w:ascii="Arial" w:hAnsi="Arial" w:cs="Arial"/>
                <w:sz w:val="24"/>
                <w:szCs w:val="24"/>
              </w:rPr>
              <w:t xml:space="preserve"> (Friends) Graveyard</w:t>
            </w:r>
          </w:p>
        </w:tc>
        <w:tc>
          <w:tcPr>
            <w:tcW w:w="1019" w:type="dxa"/>
          </w:tcPr>
          <w:p w14:paraId="5D0452F9" w14:textId="77777777" w:rsidR="00C65340" w:rsidRPr="000A335E" w:rsidRDefault="00C65340" w:rsidP="00194186">
            <w:pPr>
              <w:rPr>
                <w:rFonts w:ascii="Arial" w:hAnsi="Arial" w:cs="Arial"/>
                <w:sz w:val="24"/>
                <w:szCs w:val="24"/>
              </w:rPr>
            </w:pPr>
            <w:r w:rsidRPr="000A335E">
              <w:rPr>
                <w:rFonts w:ascii="Arial" w:hAnsi="Arial" w:cs="Arial"/>
                <w:sz w:val="24"/>
                <w:szCs w:val="24"/>
              </w:rPr>
              <w:t>Open</w:t>
            </w:r>
          </w:p>
        </w:tc>
        <w:tc>
          <w:tcPr>
            <w:tcW w:w="1440" w:type="dxa"/>
          </w:tcPr>
          <w:p w14:paraId="09F00D2D" w14:textId="77777777" w:rsidR="00C65340" w:rsidRPr="000A335E" w:rsidRDefault="00C65340" w:rsidP="00194186">
            <w:pPr>
              <w:rPr>
                <w:rFonts w:ascii="Arial" w:hAnsi="Arial" w:cs="Arial"/>
                <w:sz w:val="24"/>
                <w:szCs w:val="24"/>
              </w:rPr>
            </w:pPr>
            <w:r w:rsidRPr="000A335E">
              <w:rPr>
                <w:rFonts w:ascii="Arial" w:hAnsi="Arial" w:cs="Arial"/>
                <w:sz w:val="24"/>
                <w:szCs w:val="24"/>
              </w:rPr>
              <w:t>2.0</w:t>
            </w:r>
          </w:p>
        </w:tc>
        <w:tc>
          <w:tcPr>
            <w:tcW w:w="1368" w:type="dxa"/>
          </w:tcPr>
          <w:p w14:paraId="59362E58" w14:textId="77777777" w:rsidR="00C65340" w:rsidRPr="000A335E" w:rsidRDefault="00C65340" w:rsidP="00194186">
            <w:pPr>
              <w:rPr>
                <w:rFonts w:ascii="Arial" w:hAnsi="Arial" w:cs="Arial"/>
                <w:sz w:val="24"/>
                <w:szCs w:val="24"/>
              </w:rPr>
            </w:pPr>
            <w:r w:rsidRPr="000A335E">
              <w:rPr>
                <w:rFonts w:ascii="Arial" w:hAnsi="Arial" w:cs="Arial"/>
                <w:sz w:val="24"/>
                <w:szCs w:val="24"/>
              </w:rPr>
              <w:t>0.81</w:t>
            </w:r>
          </w:p>
        </w:tc>
        <w:tc>
          <w:tcPr>
            <w:tcW w:w="1134" w:type="dxa"/>
          </w:tcPr>
          <w:p w14:paraId="0E9CCC40" w14:textId="77777777" w:rsidR="00C65340" w:rsidRPr="000A335E" w:rsidRDefault="00C65340" w:rsidP="00194186">
            <w:pPr>
              <w:rPr>
                <w:rFonts w:ascii="Arial" w:hAnsi="Arial" w:cs="Arial"/>
                <w:sz w:val="24"/>
                <w:szCs w:val="24"/>
              </w:rPr>
            </w:pPr>
            <w:r w:rsidRPr="000A335E">
              <w:rPr>
                <w:rFonts w:ascii="Arial" w:hAnsi="Arial" w:cs="Arial"/>
                <w:sz w:val="24"/>
                <w:szCs w:val="24"/>
              </w:rPr>
              <w:t>No</w:t>
            </w:r>
          </w:p>
        </w:tc>
      </w:tr>
      <w:tr w:rsidR="00C65340" w:rsidRPr="000A335E" w14:paraId="26A6EBA0" w14:textId="77777777" w:rsidTr="0039280D">
        <w:tc>
          <w:tcPr>
            <w:tcW w:w="4111" w:type="dxa"/>
          </w:tcPr>
          <w:p w14:paraId="309CA341" w14:textId="77777777" w:rsidR="00C65340" w:rsidRPr="000A335E" w:rsidRDefault="00C65340" w:rsidP="00194186">
            <w:pPr>
              <w:rPr>
                <w:rFonts w:ascii="Arial" w:hAnsi="Arial" w:cs="Arial"/>
                <w:sz w:val="24"/>
                <w:szCs w:val="24"/>
              </w:rPr>
            </w:pPr>
            <w:proofErr w:type="spellStart"/>
            <w:r w:rsidRPr="000A335E">
              <w:rPr>
                <w:rFonts w:ascii="Arial" w:hAnsi="Arial" w:cs="Arial"/>
                <w:sz w:val="24"/>
                <w:szCs w:val="24"/>
              </w:rPr>
              <w:t>Kilrush</w:t>
            </w:r>
            <w:proofErr w:type="spellEnd"/>
            <w:r w:rsidRPr="000A335E">
              <w:rPr>
                <w:rFonts w:ascii="Arial" w:hAnsi="Arial" w:cs="Arial"/>
                <w:sz w:val="24"/>
                <w:szCs w:val="24"/>
              </w:rPr>
              <w:t xml:space="preserve"> Cemetery</w:t>
            </w:r>
          </w:p>
        </w:tc>
        <w:tc>
          <w:tcPr>
            <w:tcW w:w="1019" w:type="dxa"/>
          </w:tcPr>
          <w:p w14:paraId="042FB44E" w14:textId="77777777" w:rsidR="00C65340" w:rsidRPr="000A335E" w:rsidRDefault="00C65340" w:rsidP="00194186">
            <w:pPr>
              <w:rPr>
                <w:rFonts w:ascii="Arial" w:hAnsi="Arial" w:cs="Arial"/>
                <w:sz w:val="24"/>
                <w:szCs w:val="24"/>
              </w:rPr>
            </w:pPr>
            <w:r w:rsidRPr="000A335E">
              <w:rPr>
                <w:rFonts w:ascii="Arial" w:hAnsi="Arial" w:cs="Arial"/>
                <w:sz w:val="24"/>
                <w:szCs w:val="24"/>
              </w:rPr>
              <w:t>Closed</w:t>
            </w:r>
          </w:p>
        </w:tc>
        <w:tc>
          <w:tcPr>
            <w:tcW w:w="1440" w:type="dxa"/>
          </w:tcPr>
          <w:p w14:paraId="3524D6F3" w14:textId="77777777" w:rsidR="00C65340" w:rsidRPr="000A335E" w:rsidRDefault="00C65340" w:rsidP="00194186">
            <w:pPr>
              <w:rPr>
                <w:rFonts w:ascii="Arial" w:hAnsi="Arial" w:cs="Arial"/>
                <w:sz w:val="24"/>
                <w:szCs w:val="24"/>
              </w:rPr>
            </w:pPr>
            <w:r w:rsidRPr="000A335E">
              <w:rPr>
                <w:rFonts w:ascii="Arial" w:hAnsi="Arial" w:cs="Arial"/>
                <w:sz w:val="24"/>
                <w:szCs w:val="24"/>
              </w:rPr>
              <w:t>1.4</w:t>
            </w:r>
          </w:p>
        </w:tc>
        <w:tc>
          <w:tcPr>
            <w:tcW w:w="1368" w:type="dxa"/>
          </w:tcPr>
          <w:p w14:paraId="6156EE1C" w14:textId="77777777" w:rsidR="00C65340" w:rsidRPr="000A335E" w:rsidRDefault="00C65340" w:rsidP="00194186">
            <w:pPr>
              <w:rPr>
                <w:rFonts w:ascii="Arial" w:hAnsi="Arial" w:cs="Arial"/>
                <w:sz w:val="24"/>
                <w:szCs w:val="24"/>
              </w:rPr>
            </w:pPr>
            <w:r w:rsidRPr="000A335E">
              <w:rPr>
                <w:rFonts w:ascii="Arial" w:hAnsi="Arial" w:cs="Arial"/>
                <w:sz w:val="24"/>
                <w:szCs w:val="24"/>
              </w:rPr>
              <w:t>0.57</w:t>
            </w:r>
          </w:p>
        </w:tc>
        <w:tc>
          <w:tcPr>
            <w:tcW w:w="1134" w:type="dxa"/>
          </w:tcPr>
          <w:p w14:paraId="5EF98D19" w14:textId="77777777" w:rsidR="00C65340" w:rsidRPr="000A335E" w:rsidRDefault="00C65340" w:rsidP="00194186">
            <w:pPr>
              <w:rPr>
                <w:rFonts w:ascii="Arial" w:hAnsi="Arial" w:cs="Arial"/>
                <w:sz w:val="24"/>
                <w:szCs w:val="24"/>
              </w:rPr>
            </w:pPr>
            <w:r w:rsidRPr="000A335E">
              <w:rPr>
                <w:rFonts w:ascii="Arial" w:hAnsi="Arial" w:cs="Arial"/>
                <w:sz w:val="24"/>
                <w:szCs w:val="24"/>
              </w:rPr>
              <w:t>No</w:t>
            </w:r>
          </w:p>
        </w:tc>
      </w:tr>
      <w:tr w:rsidR="00C65340" w:rsidRPr="000A335E" w14:paraId="01FC33F0" w14:textId="77777777" w:rsidTr="000A335E">
        <w:tc>
          <w:tcPr>
            <w:tcW w:w="4111" w:type="dxa"/>
          </w:tcPr>
          <w:p w14:paraId="6CAA100C" w14:textId="77777777" w:rsidR="00C65340" w:rsidRPr="000A335E" w:rsidRDefault="00C65340" w:rsidP="00194186">
            <w:pPr>
              <w:rPr>
                <w:rFonts w:ascii="Arial" w:hAnsi="Arial" w:cs="Arial"/>
                <w:sz w:val="24"/>
                <w:szCs w:val="24"/>
              </w:rPr>
            </w:pPr>
            <w:proofErr w:type="spellStart"/>
            <w:r w:rsidRPr="000A335E">
              <w:rPr>
                <w:rFonts w:ascii="Arial" w:hAnsi="Arial" w:cs="Arial"/>
                <w:sz w:val="24"/>
                <w:szCs w:val="24"/>
              </w:rPr>
              <w:t>Tullyrusk</w:t>
            </w:r>
            <w:proofErr w:type="spellEnd"/>
            <w:r w:rsidRPr="000A335E">
              <w:rPr>
                <w:rFonts w:ascii="Arial" w:hAnsi="Arial" w:cs="Arial"/>
                <w:sz w:val="24"/>
                <w:szCs w:val="24"/>
              </w:rPr>
              <w:t xml:space="preserve"> Cemetery</w:t>
            </w:r>
          </w:p>
        </w:tc>
        <w:tc>
          <w:tcPr>
            <w:tcW w:w="1019" w:type="dxa"/>
          </w:tcPr>
          <w:p w14:paraId="53367BAB" w14:textId="77777777" w:rsidR="00C65340" w:rsidRPr="000A335E" w:rsidRDefault="00C65340" w:rsidP="00194186">
            <w:pPr>
              <w:rPr>
                <w:rFonts w:ascii="Arial" w:hAnsi="Arial" w:cs="Arial"/>
                <w:sz w:val="24"/>
                <w:szCs w:val="24"/>
              </w:rPr>
            </w:pPr>
            <w:r w:rsidRPr="000A335E">
              <w:rPr>
                <w:rFonts w:ascii="Arial" w:hAnsi="Arial" w:cs="Arial"/>
                <w:sz w:val="24"/>
                <w:szCs w:val="24"/>
              </w:rPr>
              <w:t>Open</w:t>
            </w:r>
          </w:p>
        </w:tc>
        <w:tc>
          <w:tcPr>
            <w:tcW w:w="3942" w:type="dxa"/>
            <w:gridSpan w:val="3"/>
          </w:tcPr>
          <w:p w14:paraId="6C332AC2" w14:textId="77777777" w:rsidR="00C65340" w:rsidRPr="000A335E" w:rsidRDefault="00C65340" w:rsidP="00194186">
            <w:pPr>
              <w:rPr>
                <w:rFonts w:ascii="Arial" w:hAnsi="Arial" w:cs="Arial"/>
                <w:sz w:val="24"/>
                <w:szCs w:val="24"/>
              </w:rPr>
            </w:pPr>
            <w:r w:rsidRPr="000A335E">
              <w:rPr>
                <w:rFonts w:ascii="Arial" w:hAnsi="Arial" w:cs="Arial"/>
                <w:sz w:val="24"/>
                <w:szCs w:val="24"/>
              </w:rPr>
              <w:t>Interments only but no LCCC maintenance</w:t>
            </w:r>
          </w:p>
        </w:tc>
      </w:tr>
    </w:tbl>
    <w:p w14:paraId="3BA2E734" w14:textId="77777777" w:rsidR="0073451B" w:rsidRPr="000A335E" w:rsidRDefault="0073451B" w:rsidP="0073451B">
      <w:pPr>
        <w:spacing w:after="0" w:line="240" w:lineRule="auto"/>
        <w:rPr>
          <w:rFonts w:ascii="Arial" w:eastAsia="Times New Roman" w:hAnsi="Arial" w:cs="Arial"/>
          <w:sz w:val="24"/>
          <w:szCs w:val="24"/>
        </w:rPr>
      </w:pPr>
    </w:p>
    <w:p w14:paraId="738C9725" w14:textId="77777777" w:rsidR="0073451B" w:rsidRPr="000A335E" w:rsidRDefault="0073451B" w:rsidP="0073451B">
      <w:pPr>
        <w:spacing w:after="0" w:line="240" w:lineRule="auto"/>
        <w:rPr>
          <w:rFonts w:ascii="Arial" w:eastAsia="Times New Roman" w:hAnsi="Arial" w:cs="Arial"/>
          <w:sz w:val="24"/>
          <w:szCs w:val="24"/>
        </w:rPr>
      </w:pPr>
    </w:p>
    <w:p w14:paraId="3A5CF451" w14:textId="77777777" w:rsidR="000A335E" w:rsidRPr="000A335E" w:rsidRDefault="000A335E" w:rsidP="0073451B">
      <w:pPr>
        <w:spacing w:after="0" w:line="240" w:lineRule="auto"/>
        <w:rPr>
          <w:rFonts w:ascii="Arial" w:eastAsia="Times New Roman" w:hAnsi="Arial" w:cs="Arial"/>
          <w:sz w:val="24"/>
          <w:szCs w:val="24"/>
        </w:rPr>
      </w:pPr>
    </w:p>
    <w:p w14:paraId="1B15A4CA" w14:textId="77777777" w:rsidR="000A335E" w:rsidRPr="000A335E" w:rsidRDefault="000A335E" w:rsidP="0073451B">
      <w:pPr>
        <w:spacing w:after="0" w:line="240" w:lineRule="auto"/>
        <w:rPr>
          <w:rFonts w:ascii="Arial" w:eastAsia="Times New Roman" w:hAnsi="Arial" w:cs="Arial"/>
          <w:sz w:val="24"/>
          <w:szCs w:val="24"/>
        </w:rPr>
      </w:pPr>
    </w:p>
    <w:p w14:paraId="285F994C" w14:textId="77777777" w:rsidR="000A335E" w:rsidRPr="000A335E" w:rsidRDefault="000A335E" w:rsidP="0073451B">
      <w:pPr>
        <w:spacing w:after="0" w:line="240" w:lineRule="auto"/>
        <w:rPr>
          <w:rFonts w:ascii="Arial" w:eastAsia="Times New Roman" w:hAnsi="Arial" w:cs="Arial"/>
          <w:sz w:val="24"/>
          <w:szCs w:val="24"/>
        </w:rPr>
      </w:pPr>
    </w:p>
    <w:p w14:paraId="79A53B75" w14:textId="77777777" w:rsidR="000A335E" w:rsidRPr="000A335E" w:rsidRDefault="000A335E" w:rsidP="0073451B">
      <w:pPr>
        <w:spacing w:after="0" w:line="240" w:lineRule="auto"/>
        <w:rPr>
          <w:rFonts w:ascii="Arial" w:eastAsia="Times New Roman" w:hAnsi="Arial" w:cs="Arial"/>
          <w:sz w:val="24"/>
          <w:szCs w:val="24"/>
        </w:rPr>
      </w:pPr>
    </w:p>
    <w:p w14:paraId="738F5DCD" w14:textId="77777777" w:rsidR="00C65340" w:rsidRPr="000A335E" w:rsidRDefault="00C65340" w:rsidP="00C65340">
      <w:pPr>
        <w:spacing w:after="120" w:line="240" w:lineRule="auto"/>
        <w:ind w:left="1260" w:hanging="720"/>
        <w:jc w:val="both"/>
        <w:rPr>
          <w:rFonts w:ascii="Arial" w:hAnsi="Arial" w:cs="Arial"/>
          <w:sz w:val="24"/>
          <w:szCs w:val="24"/>
          <w:u w:val="single"/>
        </w:rPr>
      </w:pPr>
    </w:p>
    <w:tbl>
      <w:tblPr>
        <w:tblStyle w:val="TableGrid3"/>
        <w:tblW w:w="9072" w:type="dxa"/>
        <w:tblLayout w:type="fixed"/>
        <w:tblLook w:val="04A0" w:firstRow="1" w:lastRow="0" w:firstColumn="1" w:lastColumn="0" w:noHBand="0" w:noVBand="1"/>
      </w:tblPr>
      <w:tblGrid>
        <w:gridCol w:w="2127"/>
        <w:gridCol w:w="1559"/>
        <w:gridCol w:w="2835"/>
        <w:gridCol w:w="2551"/>
      </w:tblGrid>
      <w:tr w:rsidR="00C65340" w:rsidRPr="000A335E" w14:paraId="7C6F785E" w14:textId="77777777" w:rsidTr="000A335E">
        <w:trPr>
          <w:trHeight w:val="300"/>
        </w:trPr>
        <w:tc>
          <w:tcPr>
            <w:tcW w:w="2127" w:type="dxa"/>
            <w:tcBorders>
              <w:top w:val="nil"/>
              <w:left w:val="nil"/>
            </w:tcBorders>
            <w:noWrap/>
            <w:hideMark/>
          </w:tcPr>
          <w:p w14:paraId="5E0E68F2" w14:textId="77777777" w:rsidR="00C65340" w:rsidRPr="000A335E" w:rsidRDefault="00C65340" w:rsidP="00194186">
            <w:pPr>
              <w:rPr>
                <w:rFonts w:ascii="Arial" w:hAnsi="Arial" w:cs="Arial"/>
                <w:sz w:val="24"/>
                <w:szCs w:val="24"/>
              </w:rPr>
            </w:pPr>
          </w:p>
        </w:tc>
        <w:tc>
          <w:tcPr>
            <w:tcW w:w="1559" w:type="dxa"/>
            <w:shd w:val="clear" w:color="auto" w:fill="D9D9D9" w:themeFill="background1" w:themeFillShade="D9"/>
            <w:noWrap/>
            <w:hideMark/>
          </w:tcPr>
          <w:p w14:paraId="69DD0645" w14:textId="77777777" w:rsidR="00C65340" w:rsidRPr="000A335E" w:rsidRDefault="00C65340" w:rsidP="00194186">
            <w:pPr>
              <w:jc w:val="center"/>
              <w:rPr>
                <w:rFonts w:ascii="Arial" w:hAnsi="Arial" w:cs="Arial"/>
                <w:b/>
                <w:bCs/>
                <w:sz w:val="24"/>
                <w:szCs w:val="24"/>
              </w:rPr>
            </w:pPr>
            <w:r w:rsidRPr="000A335E">
              <w:rPr>
                <w:rFonts w:ascii="Arial" w:hAnsi="Arial" w:cs="Arial"/>
                <w:b/>
                <w:bCs/>
                <w:sz w:val="24"/>
                <w:szCs w:val="24"/>
              </w:rPr>
              <w:t>2028</w:t>
            </w:r>
          </w:p>
        </w:tc>
        <w:tc>
          <w:tcPr>
            <w:tcW w:w="2835" w:type="dxa"/>
            <w:shd w:val="clear" w:color="auto" w:fill="D9D9D9" w:themeFill="background1" w:themeFillShade="D9"/>
            <w:noWrap/>
            <w:hideMark/>
          </w:tcPr>
          <w:p w14:paraId="5F4676A8" w14:textId="77777777" w:rsidR="00C65340" w:rsidRPr="000A335E" w:rsidRDefault="00C65340" w:rsidP="00194186">
            <w:pPr>
              <w:jc w:val="center"/>
              <w:rPr>
                <w:rFonts w:ascii="Arial" w:hAnsi="Arial" w:cs="Arial"/>
                <w:b/>
                <w:i/>
                <w:iCs/>
                <w:sz w:val="24"/>
                <w:szCs w:val="24"/>
              </w:rPr>
            </w:pPr>
            <w:r w:rsidRPr="000A335E">
              <w:rPr>
                <w:rFonts w:ascii="Arial" w:hAnsi="Arial" w:cs="Arial"/>
                <w:b/>
                <w:i/>
                <w:iCs/>
                <w:sz w:val="24"/>
                <w:szCs w:val="24"/>
              </w:rPr>
              <w:t>nos. increase/decrease</w:t>
            </w:r>
          </w:p>
        </w:tc>
        <w:tc>
          <w:tcPr>
            <w:tcW w:w="2551" w:type="dxa"/>
            <w:shd w:val="clear" w:color="auto" w:fill="D9D9D9" w:themeFill="background1" w:themeFillShade="D9"/>
            <w:noWrap/>
            <w:hideMark/>
          </w:tcPr>
          <w:p w14:paraId="2D42F2F5" w14:textId="77777777" w:rsidR="00C65340" w:rsidRPr="000A335E" w:rsidRDefault="00C65340" w:rsidP="00194186">
            <w:pPr>
              <w:jc w:val="center"/>
              <w:rPr>
                <w:rFonts w:ascii="Arial" w:hAnsi="Arial" w:cs="Arial"/>
                <w:b/>
                <w:i/>
                <w:iCs/>
                <w:sz w:val="24"/>
                <w:szCs w:val="24"/>
              </w:rPr>
            </w:pPr>
            <w:r w:rsidRPr="000A335E">
              <w:rPr>
                <w:rFonts w:ascii="Arial" w:hAnsi="Arial" w:cs="Arial"/>
                <w:b/>
                <w:i/>
                <w:iCs/>
                <w:sz w:val="24"/>
                <w:szCs w:val="24"/>
              </w:rPr>
              <w:t>% increase/decrease</w:t>
            </w:r>
          </w:p>
        </w:tc>
      </w:tr>
      <w:tr w:rsidR="00C65340" w:rsidRPr="000A335E" w14:paraId="73B4FF43" w14:textId="77777777" w:rsidTr="000A335E">
        <w:trPr>
          <w:trHeight w:val="300"/>
        </w:trPr>
        <w:tc>
          <w:tcPr>
            <w:tcW w:w="2127" w:type="dxa"/>
            <w:noWrap/>
            <w:hideMark/>
          </w:tcPr>
          <w:p w14:paraId="5B69A668" w14:textId="77777777" w:rsidR="00C65340" w:rsidRPr="000A335E" w:rsidRDefault="00C65340" w:rsidP="00194186">
            <w:pPr>
              <w:rPr>
                <w:rFonts w:ascii="Arial" w:hAnsi="Arial" w:cs="Arial"/>
                <w:sz w:val="24"/>
                <w:szCs w:val="24"/>
              </w:rPr>
            </w:pPr>
            <w:r w:rsidRPr="000A335E">
              <w:rPr>
                <w:rFonts w:ascii="Arial" w:hAnsi="Arial" w:cs="Arial"/>
                <w:sz w:val="24"/>
                <w:szCs w:val="24"/>
              </w:rPr>
              <w:t>Total persons</w:t>
            </w:r>
          </w:p>
        </w:tc>
        <w:tc>
          <w:tcPr>
            <w:tcW w:w="1559" w:type="dxa"/>
            <w:noWrap/>
            <w:hideMark/>
          </w:tcPr>
          <w:p w14:paraId="7F21D226" w14:textId="77777777" w:rsidR="00C65340" w:rsidRPr="000A335E" w:rsidRDefault="00C65340" w:rsidP="00194186">
            <w:pPr>
              <w:jc w:val="center"/>
              <w:rPr>
                <w:rFonts w:ascii="Arial" w:hAnsi="Arial" w:cs="Arial"/>
                <w:sz w:val="24"/>
                <w:szCs w:val="24"/>
              </w:rPr>
            </w:pPr>
            <w:r w:rsidRPr="000A335E">
              <w:rPr>
                <w:rFonts w:ascii="Arial" w:hAnsi="Arial" w:cs="Arial"/>
                <w:sz w:val="24"/>
                <w:szCs w:val="24"/>
              </w:rPr>
              <w:t>162,500</w:t>
            </w:r>
          </w:p>
        </w:tc>
        <w:tc>
          <w:tcPr>
            <w:tcW w:w="2835" w:type="dxa"/>
            <w:noWrap/>
            <w:hideMark/>
          </w:tcPr>
          <w:p w14:paraId="4F87EAFF" w14:textId="77777777" w:rsidR="00C65340" w:rsidRPr="000A335E" w:rsidRDefault="00C65340" w:rsidP="00194186">
            <w:pPr>
              <w:jc w:val="center"/>
              <w:rPr>
                <w:rFonts w:ascii="Arial" w:hAnsi="Arial" w:cs="Arial"/>
                <w:i/>
                <w:iCs/>
                <w:sz w:val="24"/>
                <w:szCs w:val="24"/>
              </w:rPr>
            </w:pPr>
            <w:r w:rsidRPr="000A335E">
              <w:rPr>
                <w:rFonts w:ascii="Arial" w:hAnsi="Arial" w:cs="Arial"/>
                <w:i/>
                <w:iCs/>
                <w:sz w:val="24"/>
                <w:szCs w:val="24"/>
              </w:rPr>
              <w:t>16,498</w:t>
            </w:r>
          </w:p>
        </w:tc>
        <w:tc>
          <w:tcPr>
            <w:tcW w:w="2551" w:type="dxa"/>
            <w:noWrap/>
            <w:hideMark/>
          </w:tcPr>
          <w:p w14:paraId="2C4F27C2" w14:textId="77777777" w:rsidR="00C65340" w:rsidRPr="000A335E" w:rsidRDefault="00C65340" w:rsidP="00194186">
            <w:pPr>
              <w:jc w:val="center"/>
              <w:rPr>
                <w:rFonts w:ascii="Arial" w:hAnsi="Arial" w:cs="Arial"/>
                <w:i/>
                <w:iCs/>
                <w:sz w:val="24"/>
                <w:szCs w:val="24"/>
              </w:rPr>
            </w:pPr>
            <w:r w:rsidRPr="000A335E">
              <w:rPr>
                <w:rFonts w:ascii="Arial" w:hAnsi="Arial" w:cs="Arial"/>
                <w:i/>
                <w:iCs/>
                <w:sz w:val="24"/>
                <w:szCs w:val="24"/>
              </w:rPr>
              <w:t>11.3</w:t>
            </w:r>
          </w:p>
        </w:tc>
      </w:tr>
      <w:tr w:rsidR="00C65340" w:rsidRPr="000A335E" w14:paraId="21B4EAAD" w14:textId="77777777" w:rsidTr="000A335E">
        <w:trPr>
          <w:trHeight w:val="300"/>
        </w:trPr>
        <w:tc>
          <w:tcPr>
            <w:tcW w:w="2127" w:type="dxa"/>
            <w:noWrap/>
            <w:hideMark/>
          </w:tcPr>
          <w:p w14:paraId="01B1999E" w14:textId="77777777" w:rsidR="00C65340" w:rsidRPr="000A335E" w:rsidRDefault="00C65340" w:rsidP="00194186">
            <w:pPr>
              <w:rPr>
                <w:rFonts w:ascii="Arial" w:hAnsi="Arial" w:cs="Arial"/>
                <w:sz w:val="24"/>
                <w:szCs w:val="24"/>
              </w:rPr>
            </w:pPr>
            <w:r w:rsidRPr="000A335E">
              <w:rPr>
                <w:rFonts w:ascii="Arial" w:hAnsi="Arial" w:cs="Arial"/>
                <w:sz w:val="24"/>
                <w:szCs w:val="24"/>
              </w:rPr>
              <w:t>Person 0-15</w:t>
            </w:r>
          </w:p>
        </w:tc>
        <w:tc>
          <w:tcPr>
            <w:tcW w:w="1559" w:type="dxa"/>
            <w:noWrap/>
            <w:hideMark/>
          </w:tcPr>
          <w:p w14:paraId="155EE1A5" w14:textId="77777777" w:rsidR="00C65340" w:rsidRPr="000A335E" w:rsidRDefault="00C65340" w:rsidP="00194186">
            <w:pPr>
              <w:jc w:val="center"/>
              <w:rPr>
                <w:rFonts w:ascii="Arial" w:hAnsi="Arial" w:cs="Arial"/>
                <w:sz w:val="24"/>
                <w:szCs w:val="24"/>
              </w:rPr>
            </w:pPr>
            <w:r w:rsidRPr="000A335E">
              <w:rPr>
                <w:rFonts w:ascii="Arial" w:hAnsi="Arial" w:cs="Arial"/>
                <w:sz w:val="24"/>
                <w:szCs w:val="24"/>
              </w:rPr>
              <w:t>29,500</w:t>
            </w:r>
          </w:p>
        </w:tc>
        <w:tc>
          <w:tcPr>
            <w:tcW w:w="2835" w:type="dxa"/>
            <w:noWrap/>
            <w:hideMark/>
          </w:tcPr>
          <w:p w14:paraId="740346F7" w14:textId="77777777" w:rsidR="00C65340" w:rsidRPr="000A335E" w:rsidRDefault="00C65340" w:rsidP="00194186">
            <w:pPr>
              <w:jc w:val="center"/>
              <w:rPr>
                <w:rFonts w:ascii="Arial" w:hAnsi="Arial" w:cs="Arial"/>
                <w:i/>
                <w:iCs/>
                <w:sz w:val="24"/>
                <w:szCs w:val="24"/>
              </w:rPr>
            </w:pPr>
            <w:r w:rsidRPr="000A335E">
              <w:rPr>
                <w:rFonts w:ascii="Arial" w:hAnsi="Arial" w:cs="Arial"/>
                <w:i/>
                <w:iCs/>
                <w:sz w:val="24"/>
                <w:szCs w:val="24"/>
              </w:rPr>
              <w:t>-88</w:t>
            </w:r>
          </w:p>
        </w:tc>
        <w:tc>
          <w:tcPr>
            <w:tcW w:w="2551" w:type="dxa"/>
            <w:noWrap/>
            <w:hideMark/>
          </w:tcPr>
          <w:p w14:paraId="3CC66246" w14:textId="77777777" w:rsidR="00C65340" w:rsidRPr="000A335E" w:rsidRDefault="00C65340" w:rsidP="00194186">
            <w:pPr>
              <w:jc w:val="center"/>
              <w:rPr>
                <w:rFonts w:ascii="Arial" w:hAnsi="Arial" w:cs="Arial"/>
                <w:i/>
                <w:iCs/>
                <w:sz w:val="24"/>
                <w:szCs w:val="24"/>
              </w:rPr>
            </w:pPr>
            <w:r w:rsidRPr="000A335E">
              <w:rPr>
                <w:rFonts w:ascii="Arial" w:hAnsi="Arial" w:cs="Arial"/>
                <w:i/>
                <w:iCs/>
                <w:sz w:val="24"/>
                <w:szCs w:val="24"/>
              </w:rPr>
              <w:t>-0.29</w:t>
            </w:r>
          </w:p>
        </w:tc>
      </w:tr>
      <w:tr w:rsidR="00C65340" w:rsidRPr="000A335E" w14:paraId="11CCFE1F" w14:textId="77777777" w:rsidTr="000A335E">
        <w:trPr>
          <w:trHeight w:val="300"/>
        </w:trPr>
        <w:tc>
          <w:tcPr>
            <w:tcW w:w="2127" w:type="dxa"/>
            <w:noWrap/>
            <w:hideMark/>
          </w:tcPr>
          <w:p w14:paraId="349BC11F" w14:textId="77777777" w:rsidR="00C65340" w:rsidRPr="000A335E" w:rsidRDefault="00C65340" w:rsidP="00194186">
            <w:pPr>
              <w:rPr>
                <w:rFonts w:ascii="Arial" w:hAnsi="Arial" w:cs="Arial"/>
                <w:sz w:val="24"/>
                <w:szCs w:val="24"/>
              </w:rPr>
            </w:pPr>
            <w:r w:rsidRPr="000A335E">
              <w:rPr>
                <w:rFonts w:ascii="Arial" w:hAnsi="Arial" w:cs="Arial"/>
                <w:sz w:val="24"/>
                <w:szCs w:val="24"/>
              </w:rPr>
              <w:t>Persons 16-64</w:t>
            </w:r>
          </w:p>
        </w:tc>
        <w:tc>
          <w:tcPr>
            <w:tcW w:w="1559" w:type="dxa"/>
            <w:noWrap/>
            <w:hideMark/>
          </w:tcPr>
          <w:p w14:paraId="564C86AC" w14:textId="77777777" w:rsidR="00C65340" w:rsidRPr="000A335E" w:rsidRDefault="00C65340" w:rsidP="00194186">
            <w:pPr>
              <w:jc w:val="center"/>
              <w:rPr>
                <w:rFonts w:ascii="Arial" w:hAnsi="Arial" w:cs="Arial"/>
                <w:sz w:val="24"/>
                <w:szCs w:val="24"/>
              </w:rPr>
            </w:pPr>
            <w:r w:rsidRPr="000A335E">
              <w:rPr>
                <w:rFonts w:ascii="Arial" w:hAnsi="Arial" w:cs="Arial"/>
                <w:sz w:val="24"/>
                <w:szCs w:val="24"/>
              </w:rPr>
              <w:t>96,600</w:t>
            </w:r>
          </w:p>
        </w:tc>
        <w:tc>
          <w:tcPr>
            <w:tcW w:w="2835" w:type="dxa"/>
            <w:noWrap/>
            <w:hideMark/>
          </w:tcPr>
          <w:p w14:paraId="50D7481B" w14:textId="77777777" w:rsidR="00C65340" w:rsidRPr="000A335E" w:rsidRDefault="00C65340" w:rsidP="00194186">
            <w:pPr>
              <w:jc w:val="center"/>
              <w:rPr>
                <w:rFonts w:ascii="Arial" w:hAnsi="Arial" w:cs="Arial"/>
                <w:i/>
                <w:iCs/>
                <w:sz w:val="24"/>
                <w:szCs w:val="24"/>
              </w:rPr>
            </w:pPr>
            <w:r w:rsidRPr="000A335E">
              <w:rPr>
                <w:rFonts w:ascii="Arial" w:hAnsi="Arial" w:cs="Arial"/>
                <w:i/>
                <w:iCs/>
                <w:sz w:val="24"/>
                <w:szCs w:val="24"/>
              </w:rPr>
              <w:t>5,625</w:t>
            </w:r>
          </w:p>
        </w:tc>
        <w:tc>
          <w:tcPr>
            <w:tcW w:w="2551" w:type="dxa"/>
            <w:noWrap/>
            <w:hideMark/>
          </w:tcPr>
          <w:p w14:paraId="6DF6028E" w14:textId="77777777" w:rsidR="00C65340" w:rsidRPr="000A335E" w:rsidRDefault="00C65340" w:rsidP="00194186">
            <w:pPr>
              <w:jc w:val="center"/>
              <w:rPr>
                <w:rFonts w:ascii="Arial" w:hAnsi="Arial" w:cs="Arial"/>
                <w:i/>
                <w:iCs/>
                <w:sz w:val="24"/>
                <w:szCs w:val="24"/>
              </w:rPr>
            </w:pPr>
            <w:r w:rsidRPr="000A335E">
              <w:rPr>
                <w:rFonts w:ascii="Arial" w:hAnsi="Arial" w:cs="Arial"/>
                <w:i/>
                <w:iCs/>
                <w:sz w:val="24"/>
                <w:szCs w:val="24"/>
              </w:rPr>
              <w:t>6.18</w:t>
            </w:r>
          </w:p>
        </w:tc>
      </w:tr>
      <w:tr w:rsidR="00C65340" w:rsidRPr="000A335E" w14:paraId="1A99BC82" w14:textId="77777777" w:rsidTr="000A335E">
        <w:trPr>
          <w:trHeight w:val="300"/>
        </w:trPr>
        <w:tc>
          <w:tcPr>
            <w:tcW w:w="2127" w:type="dxa"/>
            <w:noWrap/>
            <w:hideMark/>
          </w:tcPr>
          <w:p w14:paraId="003D9A8C" w14:textId="77777777" w:rsidR="00C65340" w:rsidRPr="000A335E" w:rsidRDefault="00C65340" w:rsidP="00194186">
            <w:pPr>
              <w:rPr>
                <w:rFonts w:ascii="Arial" w:hAnsi="Arial" w:cs="Arial"/>
                <w:sz w:val="24"/>
                <w:szCs w:val="24"/>
              </w:rPr>
            </w:pPr>
            <w:r w:rsidRPr="000A335E">
              <w:rPr>
                <w:rFonts w:ascii="Arial" w:hAnsi="Arial" w:cs="Arial"/>
                <w:sz w:val="24"/>
                <w:szCs w:val="24"/>
              </w:rPr>
              <w:t>Persons 65+</w:t>
            </w:r>
          </w:p>
        </w:tc>
        <w:tc>
          <w:tcPr>
            <w:tcW w:w="1559" w:type="dxa"/>
            <w:noWrap/>
            <w:hideMark/>
          </w:tcPr>
          <w:p w14:paraId="565E9193" w14:textId="77777777" w:rsidR="00C65340" w:rsidRPr="000A335E" w:rsidRDefault="00C65340" w:rsidP="00194186">
            <w:pPr>
              <w:jc w:val="center"/>
              <w:rPr>
                <w:rFonts w:ascii="Arial" w:hAnsi="Arial" w:cs="Arial"/>
                <w:sz w:val="24"/>
                <w:szCs w:val="24"/>
              </w:rPr>
            </w:pPr>
            <w:r w:rsidRPr="000A335E">
              <w:rPr>
                <w:rFonts w:ascii="Arial" w:hAnsi="Arial" w:cs="Arial"/>
                <w:sz w:val="24"/>
                <w:szCs w:val="24"/>
              </w:rPr>
              <w:t>36,400</w:t>
            </w:r>
          </w:p>
        </w:tc>
        <w:tc>
          <w:tcPr>
            <w:tcW w:w="2835" w:type="dxa"/>
            <w:noWrap/>
            <w:hideMark/>
          </w:tcPr>
          <w:p w14:paraId="05038E66" w14:textId="77777777" w:rsidR="00C65340" w:rsidRPr="000A335E" w:rsidRDefault="00C65340" w:rsidP="00194186">
            <w:pPr>
              <w:jc w:val="center"/>
              <w:rPr>
                <w:rFonts w:ascii="Arial" w:hAnsi="Arial" w:cs="Arial"/>
                <w:i/>
                <w:iCs/>
                <w:sz w:val="24"/>
                <w:szCs w:val="24"/>
              </w:rPr>
            </w:pPr>
            <w:r w:rsidRPr="000A335E">
              <w:rPr>
                <w:rFonts w:ascii="Arial" w:hAnsi="Arial" w:cs="Arial"/>
                <w:i/>
                <w:iCs/>
                <w:sz w:val="24"/>
                <w:szCs w:val="24"/>
              </w:rPr>
              <w:t>10,961</w:t>
            </w:r>
          </w:p>
        </w:tc>
        <w:tc>
          <w:tcPr>
            <w:tcW w:w="2551" w:type="dxa"/>
            <w:noWrap/>
            <w:hideMark/>
          </w:tcPr>
          <w:p w14:paraId="747A8052" w14:textId="77777777" w:rsidR="00C65340" w:rsidRPr="000A335E" w:rsidRDefault="00C65340" w:rsidP="00194186">
            <w:pPr>
              <w:jc w:val="center"/>
              <w:rPr>
                <w:rFonts w:ascii="Arial" w:hAnsi="Arial" w:cs="Arial"/>
                <w:i/>
                <w:iCs/>
                <w:sz w:val="24"/>
                <w:szCs w:val="24"/>
              </w:rPr>
            </w:pPr>
            <w:r w:rsidRPr="000A335E">
              <w:rPr>
                <w:rFonts w:ascii="Arial" w:hAnsi="Arial" w:cs="Arial"/>
                <w:i/>
                <w:iCs/>
                <w:sz w:val="24"/>
                <w:szCs w:val="24"/>
              </w:rPr>
              <w:t>43.08</w:t>
            </w:r>
          </w:p>
        </w:tc>
      </w:tr>
    </w:tbl>
    <w:p w14:paraId="16E17E4D" w14:textId="77777777" w:rsidR="00C65340" w:rsidRPr="000A335E" w:rsidRDefault="00C65340" w:rsidP="00C65340">
      <w:pPr>
        <w:spacing w:after="0"/>
        <w:rPr>
          <w:rFonts w:ascii="Arial" w:hAnsi="Arial" w:cs="Arial"/>
          <w:sz w:val="24"/>
          <w:szCs w:val="24"/>
        </w:rPr>
      </w:pPr>
    </w:p>
    <w:p w14:paraId="63B716DA" w14:textId="77777777" w:rsidR="00C65340" w:rsidRPr="000A335E" w:rsidRDefault="00C65340" w:rsidP="000A335E">
      <w:pPr>
        <w:spacing w:after="0"/>
        <w:rPr>
          <w:rFonts w:ascii="Arial" w:hAnsi="Arial" w:cs="Arial"/>
          <w:sz w:val="24"/>
          <w:szCs w:val="24"/>
        </w:rPr>
      </w:pPr>
      <w:r w:rsidRPr="000A335E">
        <w:rPr>
          <w:rFonts w:ascii="Arial" w:hAnsi="Arial" w:cs="Arial"/>
          <w:sz w:val="24"/>
          <w:szCs w:val="24"/>
        </w:rPr>
        <w:t>The Projected Population Growth identifies the projected growth of population by the year 2028. There is a significant projected increase in the 65+ population.  It could be assumed that this will increase the need for further cemetery provision as there will be an older population and therefore more deaths. The increase in population leads to an increase in housing demand.  Population growth will have a bearing on deaths and therefore, need for further burial space.</w:t>
      </w:r>
    </w:p>
    <w:p w14:paraId="01F4A2F5" w14:textId="77777777" w:rsidR="0073451B" w:rsidRPr="000A335E" w:rsidRDefault="0073451B" w:rsidP="0073451B">
      <w:pPr>
        <w:spacing w:after="0" w:line="240" w:lineRule="auto"/>
        <w:rPr>
          <w:rFonts w:ascii="Arial" w:eastAsia="Times New Roman" w:hAnsi="Arial" w:cs="Arial"/>
          <w:sz w:val="24"/>
          <w:szCs w:val="24"/>
        </w:rPr>
      </w:pPr>
    </w:p>
    <w:p w14:paraId="211C4ADA" w14:textId="77777777" w:rsidR="0073451B" w:rsidRPr="000A335E" w:rsidRDefault="0073451B" w:rsidP="0073451B">
      <w:pPr>
        <w:spacing w:after="0" w:line="240" w:lineRule="auto"/>
        <w:rPr>
          <w:rFonts w:ascii="Arial" w:eastAsia="Times New Roman" w:hAnsi="Arial" w:cs="Arial"/>
          <w:sz w:val="24"/>
          <w:szCs w:val="24"/>
        </w:rPr>
      </w:pPr>
    </w:p>
    <w:p w14:paraId="5570495D" w14:textId="77777777" w:rsidR="00C65340" w:rsidRPr="000A335E" w:rsidRDefault="00C65340" w:rsidP="000A335E">
      <w:pPr>
        <w:spacing w:after="0"/>
        <w:ind w:right="-220"/>
        <w:rPr>
          <w:rFonts w:ascii="Arial" w:hAnsi="Arial" w:cs="Arial"/>
          <w:b/>
          <w:sz w:val="24"/>
          <w:szCs w:val="24"/>
        </w:rPr>
      </w:pPr>
      <w:r w:rsidRPr="000A335E">
        <w:rPr>
          <w:rFonts w:ascii="Arial" w:hAnsi="Arial" w:cs="Arial"/>
          <w:b/>
          <w:sz w:val="24"/>
          <w:szCs w:val="24"/>
        </w:rPr>
        <w:t>Total Number of Grave Plots sold by LCCC 2015–2021</w:t>
      </w:r>
    </w:p>
    <w:p w14:paraId="4FBB6028" w14:textId="77777777" w:rsidR="00C65340" w:rsidRPr="000A335E" w:rsidRDefault="00C65340" w:rsidP="00C65340">
      <w:pPr>
        <w:spacing w:after="0"/>
        <w:ind w:left="1260" w:right="-220" w:hanging="720"/>
        <w:rPr>
          <w:rFonts w:ascii="Arial" w:hAnsi="Arial" w:cs="Arial"/>
          <w:sz w:val="24"/>
          <w:szCs w:val="24"/>
        </w:rPr>
      </w:pPr>
    </w:p>
    <w:tbl>
      <w:tblPr>
        <w:tblStyle w:val="TableGrid3"/>
        <w:tblW w:w="0" w:type="auto"/>
        <w:tblInd w:w="-5" w:type="dxa"/>
        <w:tblLook w:val="04A0" w:firstRow="1" w:lastRow="0" w:firstColumn="1" w:lastColumn="0" w:noHBand="0" w:noVBand="1"/>
      </w:tblPr>
      <w:tblGrid>
        <w:gridCol w:w="2694"/>
        <w:gridCol w:w="6378"/>
      </w:tblGrid>
      <w:tr w:rsidR="00C65340" w:rsidRPr="000A335E" w14:paraId="0BE4142D" w14:textId="77777777" w:rsidTr="000A335E">
        <w:tc>
          <w:tcPr>
            <w:tcW w:w="2694" w:type="dxa"/>
            <w:shd w:val="clear" w:color="auto" w:fill="D9D9D9" w:themeFill="background1" w:themeFillShade="D9"/>
          </w:tcPr>
          <w:p w14:paraId="6264C388" w14:textId="77777777" w:rsidR="00C65340" w:rsidRPr="000A335E" w:rsidRDefault="00C65340" w:rsidP="00194186">
            <w:pPr>
              <w:rPr>
                <w:rFonts w:ascii="Arial" w:hAnsi="Arial" w:cs="Arial"/>
                <w:b/>
                <w:sz w:val="24"/>
                <w:szCs w:val="24"/>
              </w:rPr>
            </w:pPr>
            <w:r w:rsidRPr="000A335E">
              <w:rPr>
                <w:rFonts w:ascii="Arial" w:hAnsi="Arial" w:cs="Arial"/>
                <w:b/>
                <w:sz w:val="24"/>
                <w:szCs w:val="24"/>
              </w:rPr>
              <w:t>Financial Year</w:t>
            </w:r>
          </w:p>
        </w:tc>
        <w:tc>
          <w:tcPr>
            <w:tcW w:w="6378" w:type="dxa"/>
            <w:shd w:val="clear" w:color="auto" w:fill="D9D9D9" w:themeFill="background1" w:themeFillShade="D9"/>
          </w:tcPr>
          <w:p w14:paraId="4EAE32EA" w14:textId="77777777" w:rsidR="00C65340" w:rsidRPr="000A335E" w:rsidRDefault="00C65340" w:rsidP="00194186">
            <w:pPr>
              <w:jc w:val="center"/>
              <w:rPr>
                <w:rFonts w:ascii="Arial" w:hAnsi="Arial" w:cs="Arial"/>
                <w:b/>
                <w:sz w:val="24"/>
                <w:szCs w:val="24"/>
              </w:rPr>
            </w:pPr>
            <w:r w:rsidRPr="000A335E">
              <w:rPr>
                <w:rFonts w:ascii="Arial" w:hAnsi="Arial" w:cs="Arial"/>
                <w:b/>
                <w:sz w:val="24"/>
                <w:szCs w:val="24"/>
              </w:rPr>
              <w:t>Total Number of New Grave Plots Sold</w:t>
            </w:r>
          </w:p>
        </w:tc>
      </w:tr>
      <w:tr w:rsidR="00C65340" w:rsidRPr="000A335E" w14:paraId="7F175A03" w14:textId="77777777" w:rsidTr="000A335E">
        <w:tc>
          <w:tcPr>
            <w:tcW w:w="2694" w:type="dxa"/>
          </w:tcPr>
          <w:p w14:paraId="47E6BBAB" w14:textId="77777777" w:rsidR="00C65340" w:rsidRPr="000A335E" w:rsidRDefault="00C65340" w:rsidP="00194186">
            <w:pPr>
              <w:rPr>
                <w:rFonts w:ascii="Arial" w:hAnsi="Arial" w:cs="Arial"/>
                <w:sz w:val="24"/>
                <w:szCs w:val="24"/>
              </w:rPr>
            </w:pPr>
            <w:r w:rsidRPr="000A335E">
              <w:rPr>
                <w:rFonts w:ascii="Arial" w:hAnsi="Arial" w:cs="Arial"/>
                <w:sz w:val="24"/>
                <w:szCs w:val="24"/>
              </w:rPr>
              <w:t>2015 – 2016</w:t>
            </w:r>
          </w:p>
        </w:tc>
        <w:tc>
          <w:tcPr>
            <w:tcW w:w="6378" w:type="dxa"/>
          </w:tcPr>
          <w:p w14:paraId="79BA673C" w14:textId="77777777" w:rsidR="00C65340" w:rsidRPr="000A335E" w:rsidRDefault="00C65340" w:rsidP="00194186">
            <w:pPr>
              <w:jc w:val="center"/>
              <w:rPr>
                <w:rFonts w:ascii="Arial" w:hAnsi="Arial" w:cs="Arial"/>
                <w:sz w:val="24"/>
                <w:szCs w:val="24"/>
              </w:rPr>
            </w:pPr>
            <w:r w:rsidRPr="000A335E">
              <w:rPr>
                <w:rFonts w:ascii="Arial" w:hAnsi="Arial" w:cs="Arial"/>
                <w:sz w:val="24"/>
                <w:szCs w:val="24"/>
              </w:rPr>
              <w:t>120</w:t>
            </w:r>
          </w:p>
        </w:tc>
      </w:tr>
      <w:tr w:rsidR="00C65340" w:rsidRPr="000A335E" w14:paraId="0154E9D0" w14:textId="77777777" w:rsidTr="000A335E">
        <w:tc>
          <w:tcPr>
            <w:tcW w:w="2694" w:type="dxa"/>
          </w:tcPr>
          <w:p w14:paraId="3DE5109D" w14:textId="77777777" w:rsidR="00C65340" w:rsidRPr="000A335E" w:rsidRDefault="00C65340" w:rsidP="00194186">
            <w:pPr>
              <w:rPr>
                <w:rFonts w:ascii="Arial" w:hAnsi="Arial" w:cs="Arial"/>
                <w:sz w:val="24"/>
                <w:szCs w:val="24"/>
              </w:rPr>
            </w:pPr>
            <w:r w:rsidRPr="000A335E">
              <w:rPr>
                <w:rFonts w:ascii="Arial" w:hAnsi="Arial" w:cs="Arial"/>
                <w:sz w:val="24"/>
                <w:szCs w:val="24"/>
              </w:rPr>
              <w:t>2016 – 2017</w:t>
            </w:r>
          </w:p>
        </w:tc>
        <w:tc>
          <w:tcPr>
            <w:tcW w:w="6378" w:type="dxa"/>
          </w:tcPr>
          <w:p w14:paraId="17BB23B1" w14:textId="77777777" w:rsidR="00C65340" w:rsidRPr="000A335E" w:rsidRDefault="00C65340" w:rsidP="00194186">
            <w:pPr>
              <w:jc w:val="center"/>
              <w:rPr>
                <w:rFonts w:ascii="Arial" w:hAnsi="Arial" w:cs="Arial"/>
                <w:sz w:val="24"/>
                <w:szCs w:val="24"/>
              </w:rPr>
            </w:pPr>
            <w:r w:rsidRPr="000A335E">
              <w:rPr>
                <w:rFonts w:ascii="Arial" w:hAnsi="Arial" w:cs="Arial"/>
                <w:sz w:val="24"/>
                <w:szCs w:val="24"/>
              </w:rPr>
              <w:t>136</w:t>
            </w:r>
          </w:p>
        </w:tc>
      </w:tr>
      <w:tr w:rsidR="00C65340" w:rsidRPr="000A335E" w14:paraId="4E3D5021" w14:textId="77777777" w:rsidTr="000A335E">
        <w:tc>
          <w:tcPr>
            <w:tcW w:w="2694" w:type="dxa"/>
          </w:tcPr>
          <w:p w14:paraId="319A7FFE" w14:textId="77777777" w:rsidR="00C65340" w:rsidRPr="000A335E" w:rsidRDefault="00C65340" w:rsidP="00194186">
            <w:pPr>
              <w:rPr>
                <w:rFonts w:ascii="Arial" w:hAnsi="Arial" w:cs="Arial"/>
                <w:sz w:val="24"/>
                <w:szCs w:val="24"/>
              </w:rPr>
            </w:pPr>
            <w:r w:rsidRPr="000A335E">
              <w:rPr>
                <w:rFonts w:ascii="Arial" w:hAnsi="Arial" w:cs="Arial"/>
                <w:sz w:val="24"/>
                <w:szCs w:val="24"/>
              </w:rPr>
              <w:t>2017 – 2018</w:t>
            </w:r>
          </w:p>
        </w:tc>
        <w:tc>
          <w:tcPr>
            <w:tcW w:w="6378" w:type="dxa"/>
          </w:tcPr>
          <w:p w14:paraId="0F2D0C4B" w14:textId="77777777" w:rsidR="00C65340" w:rsidRPr="000A335E" w:rsidRDefault="00C65340" w:rsidP="00194186">
            <w:pPr>
              <w:jc w:val="center"/>
              <w:rPr>
                <w:rFonts w:ascii="Arial" w:hAnsi="Arial" w:cs="Arial"/>
                <w:sz w:val="24"/>
                <w:szCs w:val="24"/>
              </w:rPr>
            </w:pPr>
            <w:r w:rsidRPr="000A335E">
              <w:rPr>
                <w:rFonts w:ascii="Arial" w:hAnsi="Arial" w:cs="Arial"/>
                <w:sz w:val="24"/>
                <w:szCs w:val="24"/>
              </w:rPr>
              <w:t>135</w:t>
            </w:r>
          </w:p>
        </w:tc>
      </w:tr>
      <w:tr w:rsidR="00C65340" w:rsidRPr="000A335E" w14:paraId="7FDA1480" w14:textId="77777777" w:rsidTr="000A335E">
        <w:tc>
          <w:tcPr>
            <w:tcW w:w="2694" w:type="dxa"/>
          </w:tcPr>
          <w:p w14:paraId="2137F0FF" w14:textId="77777777" w:rsidR="00C65340" w:rsidRPr="000A335E" w:rsidRDefault="00C65340" w:rsidP="00194186">
            <w:pPr>
              <w:rPr>
                <w:rFonts w:ascii="Arial" w:hAnsi="Arial" w:cs="Arial"/>
                <w:sz w:val="24"/>
                <w:szCs w:val="24"/>
              </w:rPr>
            </w:pPr>
            <w:r w:rsidRPr="000A335E">
              <w:rPr>
                <w:rFonts w:ascii="Arial" w:hAnsi="Arial" w:cs="Arial"/>
                <w:sz w:val="24"/>
                <w:szCs w:val="24"/>
              </w:rPr>
              <w:t>2018 – 2019</w:t>
            </w:r>
          </w:p>
        </w:tc>
        <w:tc>
          <w:tcPr>
            <w:tcW w:w="6378" w:type="dxa"/>
          </w:tcPr>
          <w:p w14:paraId="7A25311D" w14:textId="77777777" w:rsidR="00C65340" w:rsidRPr="000A335E" w:rsidRDefault="00C65340" w:rsidP="00194186">
            <w:pPr>
              <w:jc w:val="center"/>
              <w:rPr>
                <w:rFonts w:ascii="Arial" w:hAnsi="Arial" w:cs="Arial"/>
                <w:sz w:val="24"/>
                <w:szCs w:val="24"/>
              </w:rPr>
            </w:pPr>
            <w:r w:rsidRPr="000A335E">
              <w:rPr>
                <w:rFonts w:ascii="Arial" w:hAnsi="Arial" w:cs="Arial"/>
                <w:sz w:val="24"/>
                <w:szCs w:val="24"/>
              </w:rPr>
              <w:t>112</w:t>
            </w:r>
          </w:p>
        </w:tc>
      </w:tr>
      <w:tr w:rsidR="00C65340" w:rsidRPr="000A335E" w14:paraId="316BDB7E" w14:textId="77777777" w:rsidTr="000A335E">
        <w:tc>
          <w:tcPr>
            <w:tcW w:w="2694" w:type="dxa"/>
          </w:tcPr>
          <w:p w14:paraId="6C517326" w14:textId="77777777" w:rsidR="00C65340" w:rsidRPr="000A335E" w:rsidRDefault="00C65340" w:rsidP="00194186">
            <w:pPr>
              <w:rPr>
                <w:rFonts w:ascii="Arial" w:hAnsi="Arial" w:cs="Arial"/>
                <w:sz w:val="24"/>
                <w:szCs w:val="24"/>
              </w:rPr>
            </w:pPr>
            <w:r w:rsidRPr="000A335E">
              <w:rPr>
                <w:rFonts w:ascii="Arial" w:hAnsi="Arial" w:cs="Arial"/>
                <w:sz w:val="24"/>
                <w:szCs w:val="24"/>
              </w:rPr>
              <w:t>2019 – 2020</w:t>
            </w:r>
          </w:p>
        </w:tc>
        <w:tc>
          <w:tcPr>
            <w:tcW w:w="6378" w:type="dxa"/>
          </w:tcPr>
          <w:p w14:paraId="0BBB745D" w14:textId="77777777" w:rsidR="00C65340" w:rsidRPr="000A335E" w:rsidRDefault="00C65340" w:rsidP="00194186">
            <w:pPr>
              <w:jc w:val="center"/>
              <w:rPr>
                <w:rFonts w:ascii="Arial" w:hAnsi="Arial" w:cs="Arial"/>
                <w:sz w:val="24"/>
                <w:szCs w:val="24"/>
              </w:rPr>
            </w:pPr>
            <w:r w:rsidRPr="000A335E">
              <w:rPr>
                <w:rFonts w:ascii="Arial" w:hAnsi="Arial" w:cs="Arial"/>
                <w:sz w:val="24"/>
                <w:szCs w:val="24"/>
              </w:rPr>
              <w:t>134</w:t>
            </w:r>
          </w:p>
        </w:tc>
      </w:tr>
      <w:tr w:rsidR="00C65340" w:rsidRPr="000A335E" w14:paraId="5BAA0EA8" w14:textId="77777777" w:rsidTr="000A335E">
        <w:tc>
          <w:tcPr>
            <w:tcW w:w="2694" w:type="dxa"/>
          </w:tcPr>
          <w:p w14:paraId="11D04419" w14:textId="77777777" w:rsidR="00C65340" w:rsidRPr="000A335E" w:rsidRDefault="00C65340" w:rsidP="00194186">
            <w:pPr>
              <w:rPr>
                <w:rFonts w:ascii="Arial" w:hAnsi="Arial" w:cs="Arial"/>
                <w:sz w:val="24"/>
                <w:szCs w:val="24"/>
              </w:rPr>
            </w:pPr>
            <w:r w:rsidRPr="000A335E">
              <w:rPr>
                <w:rFonts w:ascii="Arial" w:hAnsi="Arial" w:cs="Arial"/>
                <w:sz w:val="24"/>
                <w:szCs w:val="24"/>
              </w:rPr>
              <w:t>2020 – 2021</w:t>
            </w:r>
          </w:p>
        </w:tc>
        <w:tc>
          <w:tcPr>
            <w:tcW w:w="6378" w:type="dxa"/>
          </w:tcPr>
          <w:p w14:paraId="7DD125F4" w14:textId="77777777" w:rsidR="00C65340" w:rsidRPr="000A335E" w:rsidRDefault="00C65340" w:rsidP="00194186">
            <w:pPr>
              <w:jc w:val="center"/>
              <w:rPr>
                <w:rFonts w:ascii="Arial" w:hAnsi="Arial" w:cs="Arial"/>
                <w:sz w:val="24"/>
                <w:szCs w:val="24"/>
              </w:rPr>
            </w:pPr>
            <w:r w:rsidRPr="000A335E">
              <w:rPr>
                <w:rFonts w:ascii="Arial" w:hAnsi="Arial" w:cs="Arial"/>
                <w:sz w:val="24"/>
                <w:szCs w:val="24"/>
              </w:rPr>
              <w:t>126</w:t>
            </w:r>
          </w:p>
        </w:tc>
      </w:tr>
    </w:tbl>
    <w:p w14:paraId="2601172D" w14:textId="77777777" w:rsidR="00C65340" w:rsidRPr="000A335E" w:rsidRDefault="00C65340" w:rsidP="00C65340">
      <w:pPr>
        <w:spacing w:after="0"/>
        <w:rPr>
          <w:rFonts w:ascii="Arial" w:hAnsi="Arial" w:cs="Arial"/>
          <w:b/>
          <w:sz w:val="24"/>
          <w:szCs w:val="24"/>
        </w:rPr>
      </w:pPr>
    </w:p>
    <w:p w14:paraId="12E2F284" w14:textId="77777777" w:rsidR="00C65340" w:rsidRPr="000A335E" w:rsidRDefault="00C65340" w:rsidP="000A335E">
      <w:pPr>
        <w:spacing w:after="0"/>
        <w:rPr>
          <w:rFonts w:ascii="Arial" w:hAnsi="Arial" w:cs="Arial"/>
          <w:sz w:val="24"/>
          <w:szCs w:val="24"/>
        </w:rPr>
      </w:pPr>
      <w:r w:rsidRPr="000A335E">
        <w:rPr>
          <w:rFonts w:ascii="Arial" w:hAnsi="Arial" w:cs="Arial"/>
          <w:sz w:val="24"/>
          <w:szCs w:val="24"/>
        </w:rPr>
        <w:t>The total number of new grave plots sold by LCCC 2015-2021 have been fairly consistent over the years but as population rates increase, especially in the older population, there will be a need for more new burial plots.</w:t>
      </w:r>
    </w:p>
    <w:p w14:paraId="277E6B46" w14:textId="77777777" w:rsidR="00C65340" w:rsidRPr="000A335E" w:rsidRDefault="00C65340" w:rsidP="00C65340">
      <w:pPr>
        <w:spacing w:after="0"/>
        <w:ind w:left="1260"/>
        <w:rPr>
          <w:rFonts w:ascii="Arial" w:hAnsi="Arial" w:cs="Arial"/>
          <w:sz w:val="24"/>
          <w:szCs w:val="24"/>
        </w:rPr>
      </w:pPr>
    </w:p>
    <w:p w14:paraId="37E6348C" w14:textId="77777777" w:rsidR="00C65340" w:rsidRPr="000A335E" w:rsidRDefault="00C65340" w:rsidP="000A335E">
      <w:pPr>
        <w:spacing w:after="0"/>
        <w:rPr>
          <w:rFonts w:ascii="Arial" w:hAnsi="Arial" w:cs="Arial"/>
          <w:b/>
          <w:sz w:val="24"/>
          <w:szCs w:val="24"/>
        </w:rPr>
      </w:pPr>
      <w:r w:rsidRPr="000A335E">
        <w:rPr>
          <w:rFonts w:ascii="Arial" w:hAnsi="Arial" w:cs="Arial"/>
          <w:b/>
          <w:sz w:val="24"/>
          <w:szCs w:val="24"/>
        </w:rPr>
        <w:t>Total Number of Deaths within the LCCC area</w:t>
      </w:r>
    </w:p>
    <w:p w14:paraId="157AA9B7" w14:textId="77777777" w:rsidR="00C65340" w:rsidRPr="000A335E" w:rsidRDefault="00C65340" w:rsidP="00C65340">
      <w:pPr>
        <w:spacing w:after="0"/>
        <w:ind w:left="1260" w:hanging="720"/>
        <w:rPr>
          <w:rFonts w:ascii="Arial" w:hAnsi="Arial" w:cs="Arial"/>
          <w:sz w:val="24"/>
          <w:szCs w:val="24"/>
          <w:u w:val="single"/>
        </w:rPr>
      </w:pPr>
    </w:p>
    <w:tbl>
      <w:tblPr>
        <w:tblStyle w:val="TableGrid3"/>
        <w:tblW w:w="9072" w:type="dxa"/>
        <w:tblInd w:w="-5" w:type="dxa"/>
        <w:tblLook w:val="04A0" w:firstRow="1" w:lastRow="0" w:firstColumn="1" w:lastColumn="0" w:noHBand="0" w:noVBand="1"/>
      </w:tblPr>
      <w:tblGrid>
        <w:gridCol w:w="3261"/>
        <w:gridCol w:w="5811"/>
      </w:tblGrid>
      <w:tr w:rsidR="00C65340" w:rsidRPr="000A335E" w14:paraId="2DC9068B" w14:textId="77777777" w:rsidTr="000A335E">
        <w:tc>
          <w:tcPr>
            <w:tcW w:w="3261" w:type="dxa"/>
            <w:shd w:val="clear" w:color="auto" w:fill="D9D9D9" w:themeFill="background1" w:themeFillShade="D9"/>
          </w:tcPr>
          <w:p w14:paraId="1DCD9691" w14:textId="77777777" w:rsidR="00C65340" w:rsidRPr="000A335E" w:rsidRDefault="00C65340" w:rsidP="00194186">
            <w:pPr>
              <w:rPr>
                <w:rFonts w:ascii="Arial" w:hAnsi="Arial" w:cs="Arial"/>
                <w:b/>
                <w:sz w:val="24"/>
                <w:szCs w:val="24"/>
              </w:rPr>
            </w:pPr>
            <w:r w:rsidRPr="000A335E">
              <w:rPr>
                <w:rFonts w:ascii="Arial" w:hAnsi="Arial" w:cs="Arial"/>
                <w:b/>
                <w:sz w:val="24"/>
                <w:szCs w:val="24"/>
              </w:rPr>
              <w:t>Year</w:t>
            </w:r>
          </w:p>
        </w:tc>
        <w:tc>
          <w:tcPr>
            <w:tcW w:w="5811" w:type="dxa"/>
            <w:shd w:val="clear" w:color="auto" w:fill="D9D9D9" w:themeFill="background1" w:themeFillShade="D9"/>
          </w:tcPr>
          <w:p w14:paraId="7315FE48" w14:textId="77777777" w:rsidR="00C65340" w:rsidRPr="000A335E" w:rsidRDefault="00C65340" w:rsidP="00194186">
            <w:pPr>
              <w:jc w:val="center"/>
              <w:rPr>
                <w:rFonts w:ascii="Arial" w:hAnsi="Arial" w:cs="Arial"/>
                <w:b/>
                <w:sz w:val="24"/>
                <w:szCs w:val="24"/>
              </w:rPr>
            </w:pPr>
            <w:r w:rsidRPr="000A335E">
              <w:rPr>
                <w:rFonts w:ascii="Arial" w:hAnsi="Arial" w:cs="Arial"/>
                <w:b/>
                <w:sz w:val="24"/>
                <w:szCs w:val="24"/>
              </w:rPr>
              <w:t>Total Number of deaths in LCCC</w:t>
            </w:r>
          </w:p>
        </w:tc>
      </w:tr>
      <w:tr w:rsidR="00C65340" w:rsidRPr="000A335E" w14:paraId="6BA962D5" w14:textId="77777777" w:rsidTr="000A335E">
        <w:tc>
          <w:tcPr>
            <w:tcW w:w="3261" w:type="dxa"/>
          </w:tcPr>
          <w:p w14:paraId="140CDC0A" w14:textId="77777777" w:rsidR="00C65340" w:rsidRPr="000A335E" w:rsidRDefault="00C65340" w:rsidP="00194186">
            <w:pPr>
              <w:rPr>
                <w:rFonts w:ascii="Arial" w:hAnsi="Arial" w:cs="Arial"/>
                <w:sz w:val="24"/>
                <w:szCs w:val="24"/>
              </w:rPr>
            </w:pPr>
            <w:r w:rsidRPr="000A335E">
              <w:rPr>
                <w:rFonts w:ascii="Arial" w:hAnsi="Arial" w:cs="Arial"/>
                <w:sz w:val="24"/>
                <w:szCs w:val="24"/>
              </w:rPr>
              <w:t>2015</w:t>
            </w:r>
          </w:p>
        </w:tc>
        <w:tc>
          <w:tcPr>
            <w:tcW w:w="5811" w:type="dxa"/>
          </w:tcPr>
          <w:p w14:paraId="4C62216E" w14:textId="77777777" w:rsidR="00C65340" w:rsidRPr="000A335E" w:rsidRDefault="00C65340" w:rsidP="00194186">
            <w:pPr>
              <w:jc w:val="center"/>
              <w:rPr>
                <w:rFonts w:ascii="Arial" w:hAnsi="Arial" w:cs="Arial"/>
                <w:sz w:val="24"/>
                <w:szCs w:val="24"/>
              </w:rPr>
            </w:pPr>
            <w:r w:rsidRPr="000A335E">
              <w:rPr>
                <w:rFonts w:ascii="Arial" w:hAnsi="Arial" w:cs="Arial"/>
                <w:sz w:val="24"/>
                <w:szCs w:val="24"/>
              </w:rPr>
              <w:t>1140</w:t>
            </w:r>
          </w:p>
        </w:tc>
      </w:tr>
      <w:tr w:rsidR="00C65340" w:rsidRPr="000A335E" w14:paraId="55EE0CFF" w14:textId="77777777" w:rsidTr="000A335E">
        <w:tc>
          <w:tcPr>
            <w:tcW w:w="3261" w:type="dxa"/>
          </w:tcPr>
          <w:p w14:paraId="5C417878" w14:textId="77777777" w:rsidR="00C65340" w:rsidRPr="000A335E" w:rsidRDefault="00C65340" w:rsidP="00194186">
            <w:pPr>
              <w:rPr>
                <w:rFonts w:ascii="Arial" w:hAnsi="Arial" w:cs="Arial"/>
                <w:sz w:val="24"/>
                <w:szCs w:val="24"/>
              </w:rPr>
            </w:pPr>
            <w:r w:rsidRPr="000A335E">
              <w:rPr>
                <w:rFonts w:ascii="Arial" w:hAnsi="Arial" w:cs="Arial"/>
                <w:sz w:val="24"/>
                <w:szCs w:val="24"/>
              </w:rPr>
              <w:t>2016</w:t>
            </w:r>
          </w:p>
        </w:tc>
        <w:tc>
          <w:tcPr>
            <w:tcW w:w="5811" w:type="dxa"/>
          </w:tcPr>
          <w:p w14:paraId="56B76D6F" w14:textId="77777777" w:rsidR="00C65340" w:rsidRPr="000A335E" w:rsidRDefault="00C65340" w:rsidP="00194186">
            <w:pPr>
              <w:jc w:val="center"/>
              <w:rPr>
                <w:rFonts w:ascii="Arial" w:hAnsi="Arial" w:cs="Arial"/>
                <w:sz w:val="24"/>
                <w:szCs w:val="24"/>
              </w:rPr>
            </w:pPr>
            <w:r w:rsidRPr="000A335E">
              <w:rPr>
                <w:rFonts w:ascii="Arial" w:hAnsi="Arial" w:cs="Arial"/>
                <w:sz w:val="24"/>
                <w:szCs w:val="24"/>
              </w:rPr>
              <w:t>1167</w:t>
            </w:r>
          </w:p>
        </w:tc>
      </w:tr>
      <w:tr w:rsidR="00C65340" w:rsidRPr="000A335E" w14:paraId="067C4F53" w14:textId="77777777" w:rsidTr="000A335E">
        <w:tc>
          <w:tcPr>
            <w:tcW w:w="3261" w:type="dxa"/>
          </w:tcPr>
          <w:p w14:paraId="28756C07" w14:textId="77777777" w:rsidR="00C65340" w:rsidRPr="000A335E" w:rsidRDefault="00C65340" w:rsidP="00194186">
            <w:pPr>
              <w:rPr>
                <w:rFonts w:ascii="Arial" w:hAnsi="Arial" w:cs="Arial"/>
                <w:sz w:val="24"/>
                <w:szCs w:val="24"/>
              </w:rPr>
            </w:pPr>
            <w:r w:rsidRPr="000A335E">
              <w:rPr>
                <w:rFonts w:ascii="Arial" w:hAnsi="Arial" w:cs="Arial"/>
                <w:sz w:val="24"/>
                <w:szCs w:val="24"/>
              </w:rPr>
              <w:t>2017</w:t>
            </w:r>
          </w:p>
        </w:tc>
        <w:tc>
          <w:tcPr>
            <w:tcW w:w="5811" w:type="dxa"/>
          </w:tcPr>
          <w:p w14:paraId="3BBE16C5" w14:textId="77777777" w:rsidR="00C65340" w:rsidRPr="000A335E" w:rsidRDefault="00C65340" w:rsidP="00194186">
            <w:pPr>
              <w:jc w:val="center"/>
              <w:rPr>
                <w:rFonts w:ascii="Arial" w:hAnsi="Arial" w:cs="Arial"/>
                <w:sz w:val="24"/>
                <w:szCs w:val="24"/>
              </w:rPr>
            </w:pPr>
            <w:r w:rsidRPr="000A335E">
              <w:rPr>
                <w:rFonts w:ascii="Arial" w:hAnsi="Arial" w:cs="Arial"/>
                <w:sz w:val="24"/>
                <w:szCs w:val="24"/>
              </w:rPr>
              <w:t>1200</w:t>
            </w:r>
          </w:p>
        </w:tc>
      </w:tr>
      <w:tr w:rsidR="00C65340" w:rsidRPr="000A335E" w14:paraId="10416884" w14:textId="77777777" w:rsidTr="000A335E">
        <w:tc>
          <w:tcPr>
            <w:tcW w:w="3261" w:type="dxa"/>
          </w:tcPr>
          <w:p w14:paraId="69FBC8C4" w14:textId="77777777" w:rsidR="00C65340" w:rsidRPr="000A335E" w:rsidRDefault="00C65340" w:rsidP="00194186">
            <w:pPr>
              <w:rPr>
                <w:rFonts w:ascii="Arial" w:hAnsi="Arial" w:cs="Arial"/>
                <w:sz w:val="24"/>
                <w:szCs w:val="24"/>
              </w:rPr>
            </w:pPr>
            <w:r w:rsidRPr="000A335E">
              <w:rPr>
                <w:rFonts w:ascii="Arial" w:hAnsi="Arial" w:cs="Arial"/>
                <w:sz w:val="24"/>
                <w:szCs w:val="24"/>
              </w:rPr>
              <w:t>2018</w:t>
            </w:r>
          </w:p>
        </w:tc>
        <w:tc>
          <w:tcPr>
            <w:tcW w:w="5811" w:type="dxa"/>
          </w:tcPr>
          <w:p w14:paraId="7B51E815" w14:textId="77777777" w:rsidR="00C65340" w:rsidRPr="000A335E" w:rsidRDefault="00C65340" w:rsidP="00194186">
            <w:pPr>
              <w:jc w:val="center"/>
              <w:rPr>
                <w:rFonts w:ascii="Arial" w:hAnsi="Arial" w:cs="Arial"/>
                <w:sz w:val="24"/>
                <w:szCs w:val="24"/>
              </w:rPr>
            </w:pPr>
            <w:r w:rsidRPr="000A335E">
              <w:rPr>
                <w:rFonts w:ascii="Arial" w:hAnsi="Arial" w:cs="Arial"/>
                <w:sz w:val="24"/>
                <w:szCs w:val="24"/>
              </w:rPr>
              <w:t>1164</w:t>
            </w:r>
          </w:p>
        </w:tc>
      </w:tr>
      <w:tr w:rsidR="00C65340" w:rsidRPr="000A335E" w14:paraId="5DA78A5D" w14:textId="77777777" w:rsidTr="000A335E">
        <w:tc>
          <w:tcPr>
            <w:tcW w:w="3261" w:type="dxa"/>
          </w:tcPr>
          <w:p w14:paraId="38533F3C" w14:textId="77777777" w:rsidR="00C65340" w:rsidRPr="000A335E" w:rsidRDefault="00C65340" w:rsidP="00194186">
            <w:pPr>
              <w:rPr>
                <w:rFonts w:ascii="Arial" w:hAnsi="Arial" w:cs="Arial"/>
                <w:sz w:val="24"/>
                <w:szCs w:val="24"/>
              </w:rPr>
            </w:pPr>
            <w:r w:rsidRPr="000A335E">
              <w:rPr>
                <w:rFonts w:ascii="Arial" w:hAnsi="Arial" w:cs="Arial"/>
                <w:sz w:val="24"/>
                <w:szCs w:val="24"/>
              </w:rPr>
              <w:t>2019</w:t>
            </w:r>
          </w:p>
        </w:tc>
        <w:tc>
          <w:tcPr>
            <w:tcW w:w="5811" w:type="dxa"/>
          </w:tcPr>
          <w:p w14:paraId="6CADABDF" w14:textId="77777777" w:rsidR="00C65340" w:rsidRPr="000A335E" w:rsidRDefault="00C65340" w:rsidP="00194186">
            <w:pPr>
              <w:jc w:val="center"/>
              <w:rPr>
                <w:rFonts w:ascii="Arial" w:hAnsi="Arial" w:cs="Arial"/>
                <w:sz w:val="24"/>
                <w:szCs w:val="24"/>
              </w:rPr>
            </w:pPr>
            <w:r w:rsidRPr="000A335E">
              <w:rPr>
                <w:rFonts w:ascii="Arial" w:hAnsi="Arial" w:cs="Arial"/>
                <w:sz w:val="24"/>
                <w:szCs w:val="24"/>
              </w:rPr>
              <w:t>1236</w:t>
            </w:r>
          </w:p>
        </w:tc>
      </w:tr>
    </w:tbl>
    <w:p w14:paraId="7F73F177" w14:textId="77777777" w:rsidR="0073451B" w:rsidRPr="000A335E" w:rsidRDefault="0073451B" w:rsidP="0073451B">
      <w:pPr>
        <w:spacing w:after="0" w:line="240" w:lineRule="auto"/>
        <w:rPr>
          <w:rFonts w:ascii="Arial" w:eastAsia="Times New Roman" w:hAnsi="Arial" w:cs="Arial"/>
          <w:sz w:val="24"/>
          <w:szCs w:val="24"/>
        </w:rPr>
      </w:pPr>
    </w:p>
    <w:p w14:paraId="1E0360B6" w14:textId="77777777" w:rsidR="0073451B" w:rsidRPr="0073451B" w:rsidRDefault="0073451B" w:rsidP="0073451B">
      <w:pPr>
        <w:spacing w:after="0" w:line="240" w:lineRule="auto"/>
        <w:rPr>
          <w:rFonts w:ascii="Arial" w:eastAsia="Times New Roman" w:hAnsi="Arial" w:cs="Times New Roman"/>
          <w:sz w:val="24"/>
          <w:szCs w:val="20"/>
        </w:rPr>
      </w:pPr>
    </w:p>
    <w:p w14:paraId="078CBD3F" w14:textId="77777777" w:rsidR="0073451B" w:rsidRDefault="0073451B" w:rsidP="0073451B">
      <w:pPr>
        <w:spacing w:after="0" w:line="240" w:lineRule="auto"/>
        <w:rPr>
          <w:rFonts w:ascii="Arial" w:eastAsia="Times New Roman" w:hAnsi="Arial" w:cs="Times New Roman"/>
          <w:sz w:val="24"/>
          <w:szCs w:val="20"/>
        </w:rPr>
      </w:pPr>
    </w:p>
    <w:p w14:paraId="4B17C4E9" w14:textId="77777777" w:rsidR="000A335E" w:rsidRDefault="000A335E" w:rsidP="0073451B">
      <w:pPr>
        <w:spacing w:after="0" w:line="240" w:lineRule="auto"/>
        <w:rPr>
          <w:rFonts w:ascii="Arial" w:eastAsia="Times New Roman" w:hAnsi="Arial" w:cs="Times New Roman"/>
          <w:sz w:val="24"/>
          <w:szCs w:val="20"/>
        </w:rPr>
      </w:pPr>
    </w:p>
    <w:p w14:paraId="69EA01EC" w14:textId="77777777" w:rsidR="000A335E" w:rsidRPr="0073451B" w:rsidRDefault="000A335E" w:rsidP="0073451B">
      <w:pPr>
        <w:spacing w:after="0" w:line="240" w:lineRule="auto"/>
        <w:rPr>
          <w:rFonts w:ascii="Arial" w:eastAsia="Times New Roman" w:hAnsi="Arial" w:cs="Times New Roman"/>
          <w:sz w:val="24"/>
          <w:szCs w:val="20"/>
        </w:rPr>
      </w:pPr>
    </w:p>
    <w:p w14:paraId="3D44BD67" w14:textId="77777777" w:rsidR="0073451B" w:rsidRPr="0073451B" w:rsidRDefault="0073451B" w:rsidP="0073451B">
      <w:pPr>
        <w:spacing w:after="0" w:line="240" w:lineRule="auto"/>
        <w:rPr>
          <w:rFonts w:ascii="Arial" w:eastAsia="Times New Roman" w:hAnsi="Arial" w:cs="Times New Roman"/>
          <w:sz w:val="24"/>
          <w:szCs w:val="20"/>
        </w:rPr>
      </w:pPr>
    </w:p>
    <w:p w14:paraId="1122F602" w14:textId="77777777" w:rsidR="0073451B" w:rsidRPr="0073451B" w:rsidRDefault="0073451B" w:rsidP="0073451B">
      <w:pPr>
        <w:tabs>
          <w:tab w:val="left" w:pos="7200"/>
        </w:tabs>
        <w:spacing w:after="0" w:line="240" w:lineRule="auto"/>
        <w:rPr>
          <w:rFonts w:ascii="Arial" w:eastAsia="Times New Roman" w:hAnsi="Arial" w:cs="Arial"/>
          <w:b/>
          <w:sz w:val="36"/>
          <w:szCs w:val="36"/>
        </w:rPr>
      </w:pPr>
      <w:r w:rsidRPr="0073451B">
        <w:rPr>
          <w:rFonts w:ascii="Arial" w:eastAsia="Times New Roman" w:hAnsi="Arial" w:cs="Arial"/>
          <w:b/>
          <w:sz w:val="36"/>
          <w:szCs w:val="36"/>
        </w:rPr>
        <w:t>Screening Form (2010 Guidance)</w:t>
      </w:r>
      <w:r w:rsidRPr="0073451B">
        <w:rPr>
          <w:rFonts w:ascii="Arial" w:eastAsia="Times New Roman" w:hAnsi="Arial" w:cs="Arial"/>
          <w:b/>
          <w:sz w:val="36"/>
          <w:szCs w:val="36"/>
        </w:rPr>
        <w:tab/>
      </w:r>
    </w:p>
    <w:p w14:paraId="05445930" w14:textId="77777777" w:rsidR="0073451B" w:rsidRPr="0073451B" w:rsidRDefault="0073451B" w:rsidP="0073451B">
      <w:pPr>
        <w:spacing w:after="0" w:line="240" w:lineRule="auto"/>
        <w:rPr>
          <w:rFonts w:ascii="Arial" w:eastAsia="Times New Roman" w:hAnsi="Arial" w:cs="Arial"/>
          <w:b/>
          <w:sz w:val="36"/>
          <w:szCs w:val="36"/>
        </w:rPr>
      </w:pPr>
    </w:p>
    <w:p w14:paraId="2A1E2B3B" w14:textId="77777777" w:rsidR="0073451B" w:rsidRPr="0073451B" w:rsidRDefault="0073451B" w:rsidP="0073451B">
      <w:pPr>
        <w:spacing w:after="0" w:line="240" w:lineRule="auto"/>
        <w:rPr>
          <w:rFonts w:ascii="Arial" w:eastAsia="Times New Roman" w:hAnsi="Arial" w:cs="Arial"/>
          <w:b/>
          <w:iCs/>
          <w:sz w:val="28"/>
          <w:szCs w:val="28"/>
        </w:rPr>
      </w:pPr>
      <w:r w:rsidRPr="0073451B">
        <w:rPr>
          <w:rFonts w:ascii="Arial" w:eastAsia="Times New Roman" w:hAnsi="Arial" w:cs="Arial"/>
          <w:b/>
          <w:iCs/>
          <w:sz w:val="28"/>
          <w:szCs w:val="28"/>
        </w:rPr>
        <w:t xml:space="preserve">(Taken from Section 75 of the Northern Ireland Act 1998 – A Guide for public authorities April 2010, Appendix 1) </w:t>
      </w:r>
    </w:p>
    <w:p w14:paraId="626D3107" w14:textId="77777777" w:rsidR="0073451B" w:rsidRPr="0073451B" w:rsidRDefault="0073451B" w:rsidP="0073451B">
      <w:pPr>
        <w:spacing w:after="0" w:line="240" w:lineRule="auto"/>
        <w:rPr>
          <w:rFonts w:ascii="Arial" w:eastAsia="Times New Roman" w:hAnsi="Arial" w:cs="Arial"/>
          <w:b/>
          <w:bCs/>
          <w:sz w:val="28"/>
          <w:szCs w:val="28"/>
        </w:rPr>
      </w:pPr>
    </w:p>
    <w:p w14:paraId="11FEB509" w14:textId="77777777" w:rsidR="0073451B" w:rsidRPr="0073451B" w:rsidRDefault="0073451B" w:rsidP="0073451B">
      <w:pPr>
        <w:spacing w:after="0" w:line="240" w:lineRule="auto"/>
        <w:rPr>
          <w:rFonts w:ascii="Arial" w:eastAsia="Times New Roman" w:hAnsi="Arial" w:cs="Arial"/>
          <w:b/>
          <w:bCs/>
          <w:sz w:val="28"/>
          <w:szCs w:val="28"/>
        </w:rPr>
      </w:pPr>
      <w:r w:rsidRPr="0073451B">
        <w:rPr>
          <w:rFonts w:ascii="Arial" w:eastAsia="Times New Roman" w:hAnsi="Arial" w:cs="Arial"/>
          <w:b/>
          <w:bCs/>
          <w:sz w:val="28"/>
          <w:szCs w:val="28"/>
        </w:rPr>
        <w:t>Introduction – Notes to Aid Completion of the Screening Form</w:t>
      </w:r>
    </w:p>
    <w:p w14:paraId="7373C56D" w14:textId="77777777" w:rsidR="0073451B" w:rsidRPr="0073451B" w:rsidRDefault="0073451B" w:rsidP="0073451B">
      <w:pPr>
        <w:spacing w:after="0" w:line="240" w:lineRule="auto"/>
        <w:rPr>
          <w:rFonts w:ascii="Arial" w:eastAsia="Times New Roman" w:hAnsi="Arial" w:cs="Arial"/>
          <w:b/>
          <w:bCs/>
          <w:sz w:val="28"/>
          <w:szCs w:val="28"/>
        </w:rPr>
      </w:pPr>
    </w:p>
    <w:p w14:paraId="3B69D86A" w14:textId="77777777" w:rsidR="0073451B" w:rsidRPr="0073451B" w:rsidRDefault="0073451B" w:rsidP="0073451B">
      <w:pPr>
        <w:spacing w:after="0" w:line="240" w:lineRule="auto"/>
        <w:rPr>
          <w:rFonts w:ascii="Arial" w:eastAsia="Times New Roman" w:hAnsi="Arial" w:cs="Arial"/>
          <w:sz w:val="28"/>
          <w:szCs w:val="28"/>
        </w:rPr>
      </w:pPr>
      <w:r w:rsidRPr="0073451B">
        <w:rPr>
          <w:rFonts w:ascii="Arial" w:eastAsia="Times New Roman" w:hAnsi="Arial" w:cs="Arial"/>
          <w:sz w:val="28"/>
          <w:szCs w:val="28"/>
        </w:rPr>
        <w:t>The following notes are included in Appendix 1 of the Guidance and are an aid to assist completion of the screening form.</w:t>
      </w:r>
    </w:p>
    <w:p w14:paraId="66A0310C" w14:textId="77777777" w:rsidR="0073451B" w:rsidRPr="0073451B" w:rsidRDefault="0073451B" w:rsidP="0073451B">
      <w:pPr>
        <w:spacing w:after="0" w:line="240" w:lineRule="auto"/>
        <w:rPr>
          <w:rFonts w:ascii="Arial" w:eastAsia="Times New Roman" w:hAnsi="Arial" w:cs="Arial"/>
          <w:sz w:val="28"/>
          <w:szCs w:val="28"/>
        </w:rPr>
      </w:pPr>
    </w:p>
    <w:p w14:paraId="2A8691B2" w14:textId="77777777" w:rsidR="0073451B" w:rsidRPr="0073451B" w:rsidRDefault="0073451B" w:rsidP="0073451B">
      <w:pPr>
        <w:spacing w:after="0" w:line="240" w:lineRule="auto"/>
        <w:rPr>
          <w:rFonts w:ascii="Arial" w:eastAsia="Times New Roman" w:hAnsi="Arial" w:cs="Arial"/>
          <w:bCs/>
          <w:sz w:val="28"/>
          <w:szCs w:val="28"/>
        </w:rPr>
      </w:pPr>
      <w:r w:rsidRPr="0073451B">
        <w:rPr>
          <w:rFonts w:ascii="Arial" w:eastAsia="Times New Roman" w:hAnsi="Arial" w:cs="Arial"/>
          <w:b/>
          <w:bCs/>
          <w:sz w:val="28"/>
          <w:szCs w:val="28"/>
        </w:rPr>
        <w:t xml:space="preserve">Part 1.  Policy scoping </w:t>
      </w:r>
      <w:r w:rsidRPr="0073451B">
        <w:rPr>
          <w:rFonts w:ascii="Arial" w:eastAsia="Times New Roman" w:hAnsi="Arial" w:cs="Arial"/>
          <w:bCs/>
          <w:sz w:val="28"/>
          <w:szCs w:val="28"/>
        </w:rPr>
        <w:t>– asks public authorities to provide details about the policy, procedure, practice and/or decision being screened and what available evidence you have gathered to help make an assessment of the likely impact on equality of opportunity and good relations.</w:t>
      </w:r>
    </w:p>
    <w:p w14:paraId="07902891" w14:textId="77777777" w:rsidR="0073451B" w:rsidRPr="0073451B" w:rsidRDefault="0073451B" w:rsidP="0073451B">
      <w:pPr>
        <w:spacing w:after="0" w:line="240" w:lineRule="auto"/>
        <w:rPr>
          <w:rFonts w:ascii="Arial" w:eastAsia="Times New Roman" w:hAnsi="Arial" w:cs="Arial"/>
          <w:b/>
          <w:bCs/>
          <w:sz w:val="28"/>
          <w:szCs w:val="28"/>
        </w:rPr>
      </w:pPr>
    </w:p>
    <w:p w14:paraId="4071006B" w14:textId="77777777" w:rsidR="0073451B" w:rsidRPr="0073451B" w:rsidRDefault="0073451B" w:rsidP="0073451B">
      <w:pPr>
        <w:spacing w:after="0" w:line="240" w:lineRule="auto"/>
        <w:rPr>
          <w:rFonts w:ascii="Arial" w:eastAsia="Times New Roman" w:hAnsi="Arial" w:cs="Arial"/>
          <w:b/>
          <w:bCs/>
          <w:sz w:val="28"/>
          <w:szCs w:val="28"/>
        </w:rPr>
      </w:pPr>
      <w:r w:rsidRPr="0073451B">
        <w:rPr>
          <w:rFonts w:ascii="Arial" w:eastAsia="Times New Roman" w:hAnsi="Arial" w:cs="Arial"/>
          <w:b/>
          <w:bCs/>
          <w:sz w:val="28"/>
          <w:szCs w:val="28"/>
        </w:rPr>
        <w:t xml:space="preserve">Part 2.  Screening questions </w:t>
      </w:r>
      <w:r w:rsidRPr="0073451B">
        <w:rPr>
          <w:rFonts w:ascii="Arial" w:eastAsia="Times New Roman" w:hAnsi="Arial" w:cs="Arial"/>
          <w:bCs/>
          <w:sz w:val="28"/>
          <w:szCs w:val="28"/>
        </w:rPr>
        <w:t xml:space="preserve">– </w:t>
      </w:r>
      <w:r w:rsidRPr="0073451B">
        <w:rPr>
          <w:rFonts w:ascii="Arial" w:eastAsia="Times New Roman" w:hAnsi="Arial" w:cs="Arial"/>
          <w:sz w:val="28"/>
          <w:szCs w:val="28"/>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p w14:paraId="4A29D61F" w14:textId="77777777" w:rsidR="0073451B" w:rsidRPr="0073451B" w:rsidRDefault="0073451B" w:rsidP="0073451B">
      <w:pPr>
        <w:spacing w:after="0" w:line="240" w:lineRule="auto"/>
        <w:rPr>
          <w:rFonts w:ascii="Arial" w:eastAsia="Times New Roman" w:hAnsi="Arial" w:cs="Arial"/>
          <w:b/>
          <w:bCs/>
          <w:sz w:val="28"/>
          <w:szCs w:val="28"/>
        </w:rPr>
      </w:pPr>
    </w:p>
    <w:p w14:paraId="42084784" w14:textId="77777777" w:rsidR="0073451B" w:rsidRPr="0073451B" w:rsidRDefault="0073451B" w:rsidP="0073451B">
      <w:pPr>
        <w:spacing w:after="0" w:line="240" w:lineRule="auto"/>
        <w:rPr>
          <w:rFonts w:ascii="Arial" w:eastAsia="Times New Roman" w:hAnsi="Arial" w:cs="Arial"/>
          <w:b/>
          <w:bCs/>
          <w:sz w:val="28"/>
          <w:szCs w:val="28"/>
        </w:rPr>
      </w:pPr>
      <w:r w:rsidRPr="0073451B">
        <w:rPr>
          <w:rFonts w:ascii="Arial" w:eastAsia="Times New Roman" w:hAnsi="Arial" w:cs="Arial"/>
          <w:b/>
          <w:bCs/>
          <w:sz w:val="28"/>
          <w:szCs w:val="28"/>
        </w:rPr>
        <w:t xml:space="preserve">Part 3.  Screening decision </w:t>
      </w:r>
      <w:r w:rsidRPr="0073451B">
        <w:rPr>
          <w:rFonts w:ascii="Arial" w:eastAsia="Times New Roman" w:hAnsi="Arial" w:cs="Arial"/>
          <w:bCs/>
          <w:sz w:val="28"/>
          <w:szCs w:val="28"/>
        </w:rPr>
        <w:t>–</w:t>
      </w:r>
      <w:r w:rsidRPr="0073451B">
        <w:rPr>
          <w:rFonts w:ascii="Arial" w:eastAsia="Times New Roman" w:hAnsi="Arial" w:cs="Arial"/>
          <w:b/>
          <w:bCs/>
          <w:sz w:val="28"/>
          <w:szCs w:val="28"/>
        </w:rPr>
        <w:t xml:space="preserve"> </w:t>
      </w:r>
      <w:r w:rsidRPr="0073451B">
        <w:rPr>
          <w:rFonts w:ascii="Arial" w:eastAsia="Times New Roman" w:hAnsi="Arial" w:cs="Arial"/>
          <w:bCs/>
          <w:sz w:val="28"/>
          <w:szCs w:val="28"/>
        </w:rPr>
        <w:t>guides the public authority to reach a screening decision as to whether or not there is a need to carry out an equality impact assessment (EQIA), or to</w:t>
      </w:r>
      <w:r w:rsidRPr="0073451B">
        <w:rPr>
          <w:rFonts w:ascii="Arial" w:eastAsia="Times New Roman" w:hAnsi="Arial" w:cs="Arial"/>
          <w:b/>
          <w:bCs/>
          <w:sz w:val="28"/>
          <w:szCs w:val="28"/>
        </w:rPr>
        <w:t xml:space="preserve"> </w:t>
      </w:r>
      <w:r w:rsidRPr="0073451B">
        <w:rPr>
          <w:rFonts w:ascii="Arial" w:eastAsia="Times New Roman" w:hAnsi="Arial" w:cs="Arial"/>
          <w:bCs/>
          <w:sz w:val="28"/>
          <w:szCs w:val="28"/>
        </w:rPr>
        <w:t>introduce</w:t>
      </w:r>
      <w:r w:rsidRPr="0073451B">
        <w:rPr>
          <w:rFonts w:ascii="Arial" w:eastAsia="Times New Roman" w:hAnsi="Arial" w:cs="Arial"/>
          <w:b/>
          <w:bCs/>
          <w:sz w:val="28"/>
          <w:szCs w:val="28"/>
        </w:rPr>
        <w:t xml:space="preserve"> </w:t>
      </w:r>
      <w:r w:rsidRPr="0073451B">
        <w:rPr>
          <w:rFonts w:ascii="Arial" w:eastAsia="Times New Roman" w:hAnsi="Arial" w:cs="Arial"/>
          <w:bCs/>
          <w:sz w:val="28"/>
          <w:szCs w:val="28"/>
        </w:rPr>
        <w:t>measures to mitigate the likely impact, or the introduction of an alternative policy to better promote equality of opportunity and/or good relations.</w:t>
      </w:r>
    </w:p>
    <w:p w14:paraId="52AC6E24" w14:textId="77777777" w:rsidR="0073451B" w:rsidRPr="0073451B" w:rsidRDefault="0073451B" w:rsidP="0073451B">
      <w:pPr>
        <w:spacing w:after="0" w:line="240" w:lineRule="auto"/>
        <w:rPr>
          <w:rFonts w:ascii="Arial" w:eastAsia="Times New Roman" w:hAnsi="Arial" w:cs="Arial"/>
          <w:b/>
          <w:bCs/>
          <w:sz w:val="28"/>
          <w:szCs w:val="28"/>
        </w:rPr>
      </w:pPr>
    </w:p>
    <w:p w14:paraId="3C0A3717" w14:textId="77777777" w:rsidR="0073451B" w:rsidRPr="0073451B" w:rsidRDefault="0073451B" w:rsidP="0073451B">
      <w:pPr>
        <w:spacing w:after="0" w:line="240" w:lineRule="auto"/>
        <w:ind w:firstLine="15"/>
        <w:rPr>
          <w:rFonts w:ascii="Arial" w:eastAsia="Times New Roman" w:hAnsi="Arial" w:cs="Arial"/>
          <w:b/>
          <w:bCs/>
          <w:sz w:val="28"/>
          <w:szCs w:val="28"/>
        </w:rPr>
      </w:pPr>
      <w:r w:rsidRPr="0073451B">
        <w:rPr>
          <w:rFonts w:ascii="Arial" w:eastAsia="Times New Roman" w:hAnsi="Arial" w:cs="Arial"/>
          <w:b/>
          <w:bCs/>
          <w:sz w:val="28"/>
          <w:szCs w:val="28"/>
        </w:rPr>
        <w:t xml:space="preserve">Part 4.  Monitoring </w:t>
      </w:r>
      <w:r w:rsidRPr="0073451B">
        <w:rPr>
          <w:rFonts w:ascii="Arial" w:eastAsia="Times New Roman" w:hAnsi="Arial" w:cs="Arial"/>
          <w:bCs/>
          <w:sz w:val="28"/>
          <w:szCs w:val="28"/>
        </w:rPr>
        <w:t>–</w:t>
      </w:r>
      <w:r w:rsidRPr="0073451B">
        <w:rPr>
          <w:rFonts w:ascii="Arial" w:eastAsia="Times New Roman" w:hAnsi="Arial" w:cs="Arial"/>
          <w:b/>
          <w:bCs/>
          <w:sz w:val="28"/>
          <w:szCs w:val="28"/>
        </w:rPr>
        <w:t xml:space="preserve"> </w:t>
      </w:r>
      <w:r w:rsidRPr="0073451B">
        <w:rPr>
          <w:rFonts w:ascii="Arial" w:eastAsia="Times New Roman" w:hAnsi="Arial" w:cs="Arial"/>
          <w:bCs/>
          <w:sz w:val="28"/>
          <w:szCs w:val="28"/>
        </w:rPr>
        <w:t>p</w:t>
      </w:r>
      <w:r w:rsidRPr="0073451B">
        <w:rPr>
          <w:rFonts w:ascii="Arial" w:eastAsia="Times New Roman" w:hAnsi="Arial" w:cs="Arial"/>
          <w:sz w:val="28"/>
          <w:szCs w:val="28"/>
        </w:rPr>
        <w:t>rovides guidance to public authorities on monitoring for adverse impact and broader monitoring.</w:t>
      </w:r>
    </w:p>
    <w:p w14:paraId="6EF0494A" w14:textId="77777777" w:rsidR="0073451B" w:rsidRPr="0073451B" w:rsidRDefault="0073451B" w:rsidP="0073451B">
      <w:pPr>
        <w:spacing w:after="0" w:line="240" w:lineRule="auto"/>
        <w:rPr>
          <w:rFonts w:ascii="Arial" w:eastAsia="Times New Roman" w:hAnsi="Arial" w:cs="Arial"/>
          <w:b/>
          <w:bCs/>
          <w:sz w:val="28"/>
          <w:szCs w:val="28"/>
        </w:rPr>
      </w:pPr>
    </w:p>
    <w:p w14:paraId="13389738" w14:textId="77777777" w:rsidR="0073451B" w:rsidRPr="0073451B" w:rsidRDefault="0073451B" w:rsidP="0073451B">
      <w:pPr>
        <w:spacing w:after="0" w:line="240" w:lineRule="auto"/>
        <w:ind w:hanging="360"/>
        <w:rPr>
          <w:rFonts w:ascii="Arial" w:eastAsia="Times New Roman" w:hAnsi="Arial" w:cs="Arial"/>
          <w:sz w:val="28"/>
          <w:szCs w:val="28"/>
        </w:rPr>
      </w:pPr>
      <w:r w:rsidRPr="0073451B">
        <w:rPr>
          <w:rFonts w:ascii="Arial" w:eastAsia="Times New Roman" w:hAnsi="Arial" w:cs="Arial"/>
          <w:b/>
          <w:bCs/>
          <w:sz w:val="28"/>
          <w:szCs w:val="28"/>
        </w:rPr>
        <w:t xml:space="preserve">     Part 5.  Approval and authorisation </w:t>
      </w:r>
      <w:r w:rsidRPr="0073451B">
        <w:rPr>
          <w:rFonts w:ascii="Arial" w:eastAsia="Times New Roman" w:hAnsi="Arial" w:cs="Arial"/>
          <w:bCs/>
          <w:sz w:val="28"/>
          <w:szCs w:val="28"/>
        </w:rPr>
        <w:t>– v</w:t>
      </w:r>
      <w:r w:rsidRPr="0073451B">
        <w:rPr>
          <w:rFonts w:ascii="Arial" w:eastAsia="Times New Roman" w:hAnsi="Arial" w:cs="Arial"/>
          <w:sz w:val="28"/>
          <w:szCs w:val="28"/>
        </w:rPr>
        <w:t>erifies the public authority’s approval of a screening decision by a senior manager responsible for the policy.</w:t>
      </w:r>
    </w:p>
    <w:p w14:paraId="7D0DF237" w14:textId="77777777" w:rsidR="0073451B" w:rsidRPr="0073451B" w:rsidRDefault="0073451B" w:rsidP="0073451B">
      <w:pPr>
        <w:spacing w:after="0" w:line="240" w:lineRule="auto"/>
        <w:ind w:hanging="360"/>
        <w:rPr>
          <w:rFonts w:ascii="Arial" w:eastAsia="Times New Roman" w:hAnsi="Arial" w:cs="Arial"/>
          <w:bCs/>
          <w:sz w:val="28"/>
          <w:szCs w:val="28"/>
        </w:rPr>
      </w:pPr>
    </w:p>
    <w:p w14:paraId="1B123500" w14:textId="77777777" w:rsidR="0073451B" w:rsidRPr="0073451B" w:rsidRDefault="0073451B" w:rsidP="0073451B">
      <w:pPr>
        <w:spacing w:after="0" w:line="240" w:lineRule="auto"/>
        <w:ind w:hanging="360"/>
        <w:rPr>
          <w:rFonts w:ascii="Arial" w:eastAsia="Times New Roman" w:hAnsi="Arial" w:cs="Arial"/>
          <w:bCs/>
          <w:sz w:val="28"/>
          <w:szCs w:val="28"/>
        </w:rPr>
      </w:pPr>
      <w:r w:rsidRPr="0073451B">
        <w:rPr>
          <w:rFonts w:ascii="Arial" w:eastAsia="Times New Roman" w:hAnsi="Arial" w:cs="Arial"/>
          <w:bCs/>
          <w:sz w:val="28"/>
          <w:szCs w:val="28"/>
        </w:rPr>
        <w:tab/>
        <w:t>A screening flowchart is provided overleaf.</w:t>
      </w:r>
    </w:p>
    <w:p w14:paraId="2487EEC8" w14:textId="77777777" w:rsidR="0073451B" w:rsidRPr="0073451B" w:rsidRDefault="0073451B" w:rsidP="0073451B">
      <w:pPr>
        <w:spacing w:after="0" w:line="240" w:lineRule="auto"/>
        <w:jc w:val="center"/>
        <w:rPr>
          <w:rFonts w:ascii="Arial" w:eastAsia="Times New Roman" w:hAnsi="Arial" w:cs="Times New Roman"/>
          <w:sz w:val="24"/>
          <w:szCs w:val="20"/>
        </w:rPr>
      </w:pPr>
      <w:r w:rsidRPr="0073451B">
        <w:rPr>
          <w:rFonts w:ascii="Arial" w:eastAsia="Times New Roman" w:hAnsi="Arial" w:cs="Arial"/>
          <w:b/>
          <w:sz w:val="28"/>
          <w:szCs w:val="28"/>
        </w:rPr>
        <w:br w:type="page"/>
      </w:r>
      <w:r w:rsidRPr="0073451B">
        <w:rPr>
          <w:rFonts w:ascii="Arial" w:eastAsia="Times New Roman" w:hAnsi="Arial" w:cs="Times New Roman"/>
          <w:sz w:val="24"/>
          <w:szCs w:val="20"/>
        </w:rPr>
        <w:lastRenderedPageBreak/>
        <w:t xml:space="preserve"> </w:t>
      </w:r>
      <w:r w:rsidRPr="0073451B">
        <w:rPr>
          <w:rFonts w:ascii="Arial" w:eastAsia="Times New Roman" w:hAnsi="Arial" w:cs="Times New Roman"/>
          <w:noProof/>
          <w:sz w:val="24"/>
          <w:szCs w:val="20"/>
          <w:lang w:eastAsia="en-GB"/>
        </w:rPr>
        <mc:AlternateContent>
          <mc:Choice Requires="wpc">
            <w:drawing>
              <wp:inline distT="0" distB="0" distL="0" distR="0" wp14:anchorId="7251F154" wp14:editId="4CA4273D">
                <wp:extent cx="5257800" cy="8230235"/>
                <wp:effectExtent l="635" t="0" r="0" b="3175"/>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52D15CE7" w14:textId="77777777" w:rsidR="00790769" w:rsidRDefault="00790769" w:rsidP="0073451B">
                              <w:pPr>
                                <w:jc w:val="center"/>
                              </w:pPr>
                              <w:r>
                                <w:t>Policy Scoping</w:t>
                              </w:r>
                            </w:p>
                            <w:p w14:paraId="44E5ECC0" w14:textId="77777777" w:rsidR="00790769" w:rsidRDefault="00790769" w:rsidP="0073451B">
                              <w:pPr>
                                <w:numPr>
                                  <w:ilvl w:val="1"/>
                                  <w:numId w:val="5"/>
                                </w:numPr>
                                <w:spacing w:after="0" w:line="240" w:lineRule="auto"/>
                              </w:pPr>
                              <w:r>
                                <w:t>Policy</w:t>
                              </w:r>
                            </w:p>
                            <w:p w14:paraId="43B84BA1" w14:textId="77777777" w:rsidR="00790769" w:rsidRDefault="00790769" w:rsidP="0073451B">
                              <w:pPr>
                                <w:numPr>
                                  <w:ilvl w:val="1"/>
                                  <w:numId w:val="5"/>
                                </w:numPr>
                                <w:spacing w:after="0" w:line="240" w:lineRule="auto"/>
                              </w:pPr>
                              <w:r>
                                <w:t>Available data</w:t>
                              </w:r>
                            </w:p>
                          </w:txbxContent>
                        </wps:txbx>
                        <wps:bodyPr rot="0" vert="horz" wrap="square" lIns="91440" tIns="45720" rIns="91440" bIns="45720" anchor="t" anchorCtr="0" upright="1">
                          <a:noAutofit/>
                        </wps:bodyPr>
                      </wps:wsp>
                      <wps:wsp>
                        <wps:cNvPr id="2"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2545D6B9" w14:textId="77777777" w:rsidR="00790769" w:rsidRDefault="00790769" w:rsidP="0073451B">
                              <w:pPr>
                                <w:jc w:val="center"/>
                              </w:pPr>
                              <w:r>
                                <w:t>Screening Questions</w:t>
                              </w:r>
                            </w:p>
                            <w:p w14:paraId="034B425D" w14:textId="77777777" w:rsidR="00790769" w:rsidRDefault="00790769" w:rsidP="0073451B">
                              <w:pPr>
                                <w:numPr>
                                  <w:ilvl w:val="0"/>
                                  <w:numId w:val="6"/>
                                </w:numPr>
                                <w:spacing w:after="0" w:line="240" w:lineRule="auto"/>
                              </w:pPr>
                              <w:r>
                                <w:t>Apply screening questions</w:t>
                              </w:r>
                            </w:p>
                            <w:p w14:paraId="793DA460" w14:textId="77777777" w:rsidR="00790769" w:rsidRDefault="00790769" w:rsidP="0073451B">
                              <w:pPr>
                                <w:numPr>
                                  <w:ilvl w:val="0"/>
                                  <w:numId w:val="6"/>
                                </w:numPr>
                                <w:spacing w:after="0" w:line="240" w:lineRule="auto"/>
                              </w:pPr>
                              <w:r>
                                <w:t>Consider multiple identities</w:t>
                              </w:r>
                            </w:p>
                          </w:txbxContent>
                        </wps:txbx>
                        <wps:bodyPr rot="0" vert="horz" wrap="square" lIns="91440" tIns="45720" rIns="91440" bIns="45720" anchor="t" anchorCtr="0" upright="1">
                          <a:noAutofit/>
                        </wps:bodyPr>
                      </wps:wsp>
                      <wps:wsp>
                        <wps:cNvPr id="3"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146DE019" w14:textId="77777777" w:rsidR="00790769" w:rsidRDefault="00790769" w:rsidP="0073451B">
                              <w:pPr>
                                <w:ind w:left="180"/>
                              </w:pPr>
                              <w:r>
                                <w:t xml:space="preserve">Screening </w:t>
                              </w:r>
                              <w:proofErr w:type="gramStart"/>
                              <w:r>
                                <w:t>Decision  None</w:t>
                              </w:r>
                              <w:proofErr w:type="gramEnd"/>
                              <w:r>
                                <w:t>/Minor/Major</w:t>
                              </w:r>
                            </w:p>
                          </w:txbxContent>
                        </wps:txbx>
                        <wps:bodyPr rot="0" vert="horz" wrap="square" lIns="91440" tIns="45720" rIns="91440" bIns="45720" anchor="t" anchorCtr="0" upright="1">
                          <a:noAutofit/>
                        </wps:bodyPr>
                      </wps:wsp>
                      <wps:wsp>
                        <wps:cNvPr id="5"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2BE88FE3" w14:textId="77777777" w:rsidR="00790769" w:rsidRDefault="00790769" w:rsidP="0073451B">
                              <w:r>
                                <w:t>Mitigate</w:t>
                              </w:r>
                            </w:p>
                          </w:txbxContent>
                        </wps:txbx>
                        <wps:bodyPr rot="0" vert="horz" wrap="square" lIns="91440" tIns="45720" rIns="91440" bIns="45720" anchor="t" anchorCtr="0" upright="1">
                          <a:noAutofit/>
                        </wps:bodyPr>
                      </wps:wsp>
                      <wps:wsp>
                        <wps:cNvPr id="6"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4A0268BE" w14:textId="77777777" w:rsidR="00790769" w:rsidRDefault="00790769" w:rsidP="0073451B">
                              <w:r>
                                <w:t xml:space="preserve">  Publish                                                                                                    Template</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1821E9C7" w14:textId="77777777" w:rsidR="00790769" w:rsidRDefault="00790769" w:rsidP="0073451B">
                              <w:r>
                                <w:t>Re-consider screening</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1B6CFFD6" w14:textId="77777777" w:rsidR="00790769" w:rsidRDefault="00790769" w:rsidP="0073451B">
                              <w:r>
                                <w:t>Publish Template</w:t>
                              </w:r>
                            </w:p>
                            <w:p w14:paraId="3F9F7A20" w14:textId="77777777" w:rsidR="00790769" w:rsidRDefault="00790769" w:rsidP="0073451B">
                              <w:proofErr w:type="gramStart"/>
                              <w:r>
                                <w:t>for</w:t>
                              </w:r>
                              <w:proofErr w:type="gramEnd"/>
                              <w:r>
                                <w:t xml:space="preserve"> information</w:t>
                              </w:r>
                            </w:p>
                          </w:txbxContent>
                        </wps:txbx>
                        <wps:bodyPr rot="0" vert="horz" wrap="square" lIns="91440" tIns="45720" rIns="91440" bIns="45720" anchor="t" anchorCtr="0" upright="1">
                          <a:noAutofit/>
                        </wps:bodyPr>
                      </wps:wsp>
                      <wps:wsp>
                        <wps:cNvPr id="9"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477394B6" w14:textId="77777777" w:rsidR="00790769" w:rsidRDefault="00790769" w:rsidP="0073451B">
                              <w:r>
                                <w:t>Publish Template</w:t>
                              </w:r>
                            </w:p>
                          </w:txbxContent>
                        </wps:txbx>
                        <wps:bodyPr rot="0" vert="horz" wrap="square" lIns="91440" tIns="45720" rIns="91440" bIns="45720" anchor="t" anchorCtr="0" upright="1">
                          <a:noAutofit/>
                        </wps:bodyPr>
                      </wps:wsp>
                      <wps:wsp>
                        <wps:cNvPr id="10"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478FFD9B" w14:textId="77777777" w:rsidR="00790769" w:rsidRDefault="00790769" w:rsidP="0073451B">
                              <w:r>
                                <w:t xml:space="preserve">     EQIA</w:t>
                              </w:r>
                            </w:p>
                          </w:txbxContent>
                        </wps:txbx>
                        <wps:bodyPr rot="0" vert="horz" wrap="square" lIns="91440" tIns="45720" rIns="91440" bIns="45720" anchor="t" anchorCtr="0" upright="1">
                          <a:noAutofit/>
                        </wps:bodyPr>
                      </wps:wsp>
                      <wps:wsp>
                        <wps:cNvPr id="11"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14891AA2" w14:textId="77777777" w:rsidR="00790769" w:rsidRDefault="00790769" w:rsidP="0073451B">
                              <w:r>
                                <w:t>Monitor</w:t>
                              </w:r>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D1953" w14:textId="77777777" w:rsidR="00790769" w:rsidRDefault="00790769" w:rsidP="0073451B">
                              <w:pPr>
                                <w:rPr>
                                  <w:b/>
                                </w:rPr>
                              </w:pPr>
                              <w:r>
                                <w:rPr>
                                  <w:b/>
                                </w:rPr>
                                <w:t>‘None’</w:t>
                              </w:r>
                            </w:p>
                            <w:p w14:paraId="7B715DCA" w14:textId="77777777" w:rsidR="00790769" w:rsidRDefault="00790769" w:rsidP="0073451B">
                              <w:r>
                                <w:t>Screened out</w:t>
                              </w:r>
                            </w:p>
                            <w:p w14:paraId="47280A04" w14:textId="77777777" w:rsidR="00790769" w:rsidRDefault="00790769" w:rsidP="0073451B"/>
                          </w:txbxContent>
                        </wps:txbx>
                        <wps:bodyPr rot="0" vert="horz" wrap="square" lIns="91440" tIns="45720" rIns="91440" bIns="45720" anchor="t" anchorCtr="0" upright="1">
                          <a:noAutofit/>
                        </wps:bodyPr>
                      </wps:wsp>
                      <wps:wsp>
                        <wps:cNvPr id="13"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5430F" w14:textId="77777777" w:rsidR="00790769" w:rsidRDefault="00790769" w:rsidP="0073451B">
                              <w:pPr>
                                <w:rPr>
                                  <w:b/>
                                </w:rPr>
                              </w:pPr>
                              <w:r>
                                <w:rPr>
                                  <w:b/>
                                </w:rPr>
                                <w:t>‘Major’</w:t>
                              </w:r>
                            </w:p>
                            <w:p w14:paraId="265A6BF2" w14:textId="77777777" w:rsidR="00790769" w:rsidRDefault="00790769" w:rsidP="0073451B">
                              <w:r>
                                <w:t>Screened in for EQIA</w:t>
                              </w:r>
                            </w:p>
                          </w:txbxContent>
                        </wps:txbx>
                        <wps:bodyPr rot="0" vert="horz" wrap="square" lIns="91440" tIns="45720" rIns="91440" bIns="45720" anchor="t" anchorCtr="0" upright="1">
                          <a:noAutofit/>
                        </wps:bodyPr>
                      </wps:wsp>
                      <wps:wsp>
                        <wps:cNvPr id="14"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F5B50" w14:textId="77777777" w:rsidR="00790769" w:rsidRDefault="00790769" w:rsidP="0073451B">
                              <w:pPr>
                                <w:rPr>
                                  <w:b/>
                                </w:rPr>
                              </w:pPr>
                              <w:r>
                                <w:rPr>
                                  <w:b/>
                                </w:rPr>
                                <w:t>‘Minor’</w:t>
                              </w:r>
                            </w:p>
                            <w:p w14:paraId="035F115D" w14:textId="77777777" w:rsidR="00790769" w:rsidRDefault="00790769" w:rsidP="0073451B">
                              <w:r>
                                <w:t>Screened out with mitigation</w:t>
                              </w:r>
                            </w:p>
                          </w:txbxContent>
                        </wps:txbx>
                        <wps:bodyPr rot="0" vert="horz" wrap="square" lIns="91440" tIns="45720" rIns="91440" bIns="45720" anchor="t" anchorCtr="0" upright="1">
                          <a:noAutofit/>
                        </wps:bodyPr>
                      </wps:wsp>
                      <wps:wsp>
                        <wps:cNvPr id="17"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662B3" w14:textId="77777777" w:rsidR="00790769" w:rsidRDefault="00790769" w:rsidP="0073451B">
                              <w:r>
                                <w:t>Concerns raised with evidence</w:t>
                              </w:r>
                            </w:p>
                          </w:txbxContent>
                        </wps:txbx>
                        <wps:bodyPr rot="0" vert="horz" wrap="square" lIns="91440" tIns="45720" rIns="91440" bIns="45720" anchor="t" anchorCtr="0" upright="1">
                          <a:noAutofit/>
                        </wps:bodyPr>
                      </wps:wsp>
                      <wps:wsp>
                        <wps:cNvPr id="19"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67F352" w14:textId="77777777" w:rsidR="00790769" w:rsidRDefault="00790769" w:rsidP="0073451B">
                              <w:r>
                                <w:t>Concerns raised with evidence re: screening decision</w:t>
                              </w:r>
                            </w:p>
                          </w:txbxContent>
                        </wps:txbx>
                        <wps:bodyPr rot="0" vert="horz" wrap="square" lIns="91440" tIns="45720" rIns="91440" bIns="45720" anchor="t" anchorCtr="0" upright="1">
                          <a:noAutofit/>
                        </wps:bodyPr>
                      </wps:wsp>
                      <wps:wsp>
                        <wps:cNvPr id="20"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7251F154" id="Canvas 34" o:spid="_x0000_s1026" editas="canvas"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ff8IA&#10;AADaAAAADwAAAGRycy9kb3ducmV2LnhtbERPTWvCQBC9F/wPywhegtloWwmpq0ghooceGr30Ns1O&#10;k2B2NmS3Mf333UChp+HxPme7H00rBupdY1nBKk5AEJdWN1wpuF7yZQrCeWSNrWVS8EMO9rvZwxYz&#10;be/8TkPhKxFC2GWooPa+y6R0ZU0GXWw74sB92d6gD7CvpO7xHsJNK9dJspEGGw4NNXb0WlN5K76N&#10;gnUaFUd+y09Pn2ed4/PqY4gez0ot5uPhBYSn0f+L/9wnHebD9Mp05e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Wp9/wgAAANoAAAAPAAAAAAAAAAAAAAAAAJgCAABkcnMvZG93&#10;bnJldi54bWxQSwUGAAAAAAQABAD1AAAAhwMAAAAA&#10;">
                  <v:textbox>
                    <w:txbxContent>
                      <w:p w14:paraId="52D15CE7" w14:textId="77777777" w:rsidR="00790769" w:rsidRDefault="00790769" w:rsidP="0073451B">
                        <w:pPr>
                          <w:jc w:val="center"/>
                        </w:pPr>
                        <w:r>
                          <w:t>Policy Scoping</w:t>
                        </w:r>
                      </w:p>
                      <w:p w14:paraId="44E5ECC0" w14:textId="77777777" w:rsidR="00790769" w:rsidRDefault="00790769" w:rsidP="0073451B">
                        <w:pPr>
                          <w:numPr>
                            <w:ilvl w:val="1"/>
                            <w:numId w:val="5"/>
                          </w:numPr>
                          <w:spacing w:after="0" w:line="240" w:lineRule="auto"/>
                        </w:pPr>
                        <w:r>
                          <w:t>Policy</w:t>
                        </w:r>
                      </w:p>
                      <w:p w14:paraId="43B84BA1" w14:textId="77777777" w:rsidR="00790769" w:rsidRDefault="00790769" w:rsidP="0073451B">
                        <w:pPr>
                          <w:numPr>
                            <w:ilvl w:val="1"/>
                            <w:numId w:val="5"/>
                          </w:numPr>
                          <w:spacing w:after="0" w:line="240" w:lineRule="auto"/>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14:paraId="2545D6B9" w14:textId="77777777" w:rsidR="00790769" w:rsidRDefault="00790769" w:rsidP="0073451B">
                        <w:pPr>
                          <w:jc w:val="center"/>
                        </w:pPr>
                        <w:r>
                          <w:t>Screening Questions</w:t>
                        </w:r>
                      </w:p>
                      <w:p w14:paraId="034B425D" w14:textId="77777777" w:rsidR="00790769" w:rsidRDefault="00790769" w:rsidP="0073451B">
                        <w:pPr>
                          <w:numPr>
                            <w:ilvl w:val="0"/>
                            <w:numId w:val="6"/>
                          </w:numPr>
                          <w:spacing w:after="0" w:line="240" w:lineRule="auto"/>
                        </w:pPr>
                        <w:r>
                          <w:t>Apply screening questions</w:t>
                        </w:r>
                      </w:p>
                      <w:p w14:paraId="793DA460" w14:textId="77777777" w:rsidR="00790769" w:rsidRDefault="00790769" w:rsidP="0073451B">
                        <w:pPr>
                          <w:numPr>
                            <w:ilvl w:val="0"/>
                            <w:numId w:val="6"/>
                          </w:numPr>
                          <w:spacing w:after="0" w:line="240" w:lineRule="auto"/>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14:paraId="146DE019" w14:textId="77777777" w:rsidR="00790769" w:rsidRDefault="00790769" w:rsidP="0073451B">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14:paraId="2BE88FE3" w14:textId="77777777" w:rsidR="00790769" w:rsidRDefault="00790769" w:rsidP="0073451B">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14:paraId="4A0268BE" w14:textId="77777777" w:rsidR="00790769" w:rsidRDefault="00790769" w:rsidP="0073451B">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14:paraId="1821E9C7" w14:textId="77777777" w:rsidR="00790769" w:rsidRDefault="00790769" w:rsidP="0073451B">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14:paraId="1B6CFFD6" w14:textId="77777777" w:rsidR="00790769" w:rsidRDefault="00790769" w:rsidP="0073451B">
                        <w:r>
                          <w:t>Publish Template</w:t>
                        </w:r>
                      </w:p>
                      <w:p w14:paraId="3F9F7A20" w14:textId="77777777" w:rsidR="00790769" w:rsidRDefault="00790769" w:rsidP="0073451B">
                        <w:r>
                          <w:t>for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14:paraId="477394B6" w14:textId="77777777" w:rsidR="00790769" w:rsidRDefault="00790769" w:rsidP="0073451B">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478FFD9B" w14:textId="77777777" w:rsidR="00790769" w:rsidRDefault="00790769" w:rsidP="0073451B">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14:paraId="14891AA2" w14:textId="77777777" w:rsidR="00790769" w:rsidRDefault="00790769" w:rsidP="0073451B">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336D1953" w14:textId="77777777" w:rsidR="00790769" w:rsidRDefault="00790769" w:rsidP="0073451B">
                        <w:pPr>
                          <w:rPr>
                            <w:b/>
                          </w:rPr>
                        </w:pPr>
                        <w:r>
                          <w:rPr>
                            <w:b/>
                          </w:rPr>
                          <w:t>‘None’</w:t>
                        </w:r>
                      </w:p>
                      <w:p w14:paraId="7B715DCA" w14:textId="77777777" w:rsidR="00790769" w:rsidRDefault="00790769" w:rsidP="0073451B">
                        <w:r>
                          <w:t>Screened out</w:t>
                        </w:r>
                      </w:p>
                      <w:p w14:paraId="47280A04" w14:textId="77777777" w:rsidR="00790769" w:rsidRDefault="00790769" w:rsidP="0073451B"/>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14:paraId="5035430F" w14:textId="77777777" w:rsidR="00790769" w:rsidRDefault="00790769" w:rsidP="0073451B">
                        <w:pPr>
                          <w:rPr>
                            <w:b/>
                          </w:rPr>
                        </w:pPr>
                        <w:r>
                          <w:rPr>
                            <w:b/>
                          </w:rPr>
                          <w:t>‘Major’</w:t>
                        </w:r>
                      </w:p>
                      <w:p w14:paraId="265A6BF2" w14:textId="77777777" w:rsidR="00790769" w:rsidRDefault="00790769" w:rsidP="0073451B">
                        <w: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14:paraId="74FF5B50" w14:textId="77777777" w:rsidR="00790769" w:rsidRDefault="00790769" w:rsidP="0073451B">
                        <w:pPr>
                          <w:rPr>
                            <w:b/>
                          </w:rPr>
                        </w:pPr>
                        <w:r>
                          <w:rPr>
                            <w:b/>
                          </w:rPr>
                          <w:t>‘Minor’</w:t>
                        </w:r>
                      </w:p>
                      <w:p w14:paraId="035F115D" w14:textId="77777777" w:rsidR="00790769" w:rsidRDefault="00790769" w:rsidP="0073451B">
                        <w:r>
                          <w:t>Screened out with mitigation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14:paraId="6CF662B3" w14:textId="77777777" w:rsidR="00790769" w:rsidRDefault="00790769" w:rsidP="0073451B">
                        <w: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14:paraId="6F67F352" w14:textId="77777777" w:rsidR="00790769" w:rsidRDefault="00790769" w:rsidP="0073451B">
                        <w:r>
                          <w:t>Concerns raised with evidence re: 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wv8sQAAADbAAAADwAAAGRycy9kb3ducmV2LnhtbESPQWvCQBSE70L/w/IEb7pRQWzqKiIU&#10;PHjRlvb6kn1mo9m3SXaN8d+7QqHHYWa+YVab3laio9aXjhVMJwkI4tzpkgsF31+f4yUIH5A1Vo5J&#10;wYM8bNZvgxWm2t35SN0pFCJC2KeowIRQp1L63JBFP3E1cfTOrrUYomwLqVu8R7it5CxJFtJiyXHB&#10;YE07Q/n1dLMKuuw2vfwcjlef/Tbv2dI0u0OzUGo07LcfIAL14T/8195rBbM5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zC/y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B4sQA&#10;AADbAAAADwAAAGRycy9kb3ducmV2LnhtbESP0WrCQBRE3wv9h+UKvtWNIsWmriKFoOBDMfUDbrPX&#10;bEz2bsiuSezXd4VCH4eZOcOst6NtRE+drxwrmM8SEMSF0xWXCs5f2csKhA/IGhvHpOBOHrab56c1&#10;ptoNfKI+D6WIEPYpKjAhtKmUvjBk0c9cSxy9i+sshii7UuoOhwi3jVwkyau0WHFcMNjSh6Gizm9W&#10;QV59rrLlvL7u+3BO6h8+fjt9VGo6GXfvIAKN4T/81z5oBYs3eHy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sAeLEAAAA2wAAAA8AAAAAAAAAAAAAAAAAmAIAAGRycy9k&#10;b3ducmV2LnhtbFBLBQYAAAAABAAEAPUAAACJAw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39a8IA&#10;AADbAAAADwAAAGRycy9kb3ducmV2LnhtbESP0WrCQBRE3wv+w3KFvtWNilWiq1ix0Dcx5gOu2WsS&#10;zN4Nu1uT/H1XEPo4zMwZZrPrTSMe5HxtWcF0koAgLqyuuVSQX74/ViB8QNbYWCYFA3nYbUdvG0y1&#10;7fhMjyyUIkLYp6igCqFNpfRFRQb9xLbE0btZZzBE6UqpHXYRbho5S5JPabDmuFBhS4eKinv2axS4&#10;K97abvmVL+rVEbP8NJyPxaDU+7jfr0EE6sN/+NX+0QrmM3h+iT9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f1rwgAAANsAAAAPAAAAAAAAAAAAAAAAAJgCAABkcnMvZG93&#10;bnJldi54bWxQSwUGAAAAAAQABAD1AAAAhw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CqsQA&#10;AADbAAAADwAAAGRycy9kb3ducmV2LnhtbESPQYvCMBSE7wv+h/AEL7KmWnClGkUKoiehKuz1bfNs&#10;i81LbaJWf71ZWNjjMDPfMItVZ2pxp9ZVlhWMRxEI4tzqigsFp+PmcwbCeWSNtWVS8CQHq2XvY4GJ&#10;tg/O6H7whQgQdgkqKL1vEildXpJBN7INcfDOtjXog2wLqVt8BLip5SSKptJgxWGhxIbSkvLL4WYU&#10;ZNPZdp2evrJ0+CP32+v3a3iJX0oN+t16DsJT5//Df+2dVhDH8Psl/AC5f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vgqr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14:paraId="0DE047D3" w14:textId="77777777" w:rsidR="0073451B" w:rsidRPr="0073451B" w:rsidRDefault="0073451B" w:rsidP="0073451B">
      <w:pPr>
        <w:spacing w:after="0" w:line="240" w:lineRule="auto"/>
        <w:rPr>
          <w:rFonts w:ascii="Arial" w:eastAsia="Times New Roman" w:hAnsi="Arial" w:cs="Arial"/>
          <w:b/>
          <w:sz w:val="28"/>
          <w:szCs w:val="28"/>
        </w:rPr>
      </w:pPr>
      <w:r w:rsidRPr="0073451B">
        <w:rPr>
          <w:rFonts w:ascii="Arial" w:eastAsia="Times New Roman" w:hAnsi="Arial" w:cs="Arial"/>
          <w:b/>
          <w:sz w:val="28"/>
          <w:szCs w:val="28"/>
        </w:rPr>
        <w:br w:type="page"/>
      </w:r>
      <w:r w:rsidRPr="0073451B">
        <w:rPr>
          <w:rFonts w:ascii="Arial" w:eastAsia="Times New Roman" w:hAnsi="Arial" w:cs="Arial"/>
          <w:b/>
          <w:sz w:val="28"/>
          <w:szCs w:val="28"/>
        </w:rPr>
        <w:lastRenderedPageBreak/>
        <w:t>Part 1. Policy scoping</w:t>
      </w:r>
    </w:p>
    <w:p w14:paraId="703022F8" w14:textId="77777777" w:rsidR="0073451B" w:rsidRPr="0073451B" w:rsidRDefault="0073451B" w:rsidP="0073451B">
      <w:pPr>
        <w:spacing w:after="0" w:line="240" w:lineRule="auto"/>
        <w:rPr>
          <w:rFonts w:ascii="Arial" w:eastAsia="Times New Roman" w:hAnsi="Arial" w:cs="Arial"/>
          <w:b/>
          <w:sz w:val="16"/>
          <w:szCs w:val="16"/>
        </w:rPr>
      </w:pPr>
    </w:p>
    <w:p w14:paraId="01BA8294" w14:textId="77777777" w:rsidR="0073451B" w:rsidRPr="0073451B" w:rsidRDefault="0073451B" w:rsidP="0073451B">
      <w:pPr>
        <w:spacing w:after="0" w:line="240" w:lineRule="auto"/>
        <w:rPr>
          <w:rFonts w:ascii="Arial" w:eastAsia="Times New Roman" w:hAnsi="Arial" w:cs="Arial"/>
          <w:bCs/>
          <w:sz w:val="28"/>
          <w:szCs w:val="28"/>
        </w:rPr>
      </w:pPr>
      <w:r w:rsidRPr="0073451B">
        <w:rPr>
          <w:rFonts w:ascii="Arial" w:eastAsia="Times New Roman" w:hAnsi="Arial" w:cs="Arial"/>
          <w:bCs/>
          <w:sz w:val="28"/>
          <w:szCs w:val="28"/>
        </w:rPr>
        <w:t xml:space="preserve">The first stage of the screening process involves scoping the policy under consideration.  </w:t>
      </w:r>
    </w:p>
    <w:p w14:paraId="6B300C41" w14:textId="77777777" w:rsidR="0073451B" w:rsidRPr="0073451B" w:rsidRDefault="0073451B" w:rsidP="0073451B">
      <w:pPr>
        <w:spacing w:after="0" w:line="240" w:lineRule="auto"/>
        <w:rPr>
          <w:rFonts w:ascii="Arial" w:eastAsia="Times New Roman" w:hAnsi="Arial" w:cs="Arial"/>
          <w:bCs/>
          <w:sz w:val="28"/>
          <w:szCs w:val="28"/>
        </w:rPr>
      </w:pPr>
    </w:p>
    <w:p w14:paraId="2D530510" w14:textId="77777777" w:rsidR="0073451B" w:rsidRPr="0073451B" w:rsidRDefault="0073451B" w:rsidP="0073451B">
      <w:pPr>
        <w:spacing w:after="0" w:line="240" w:lineRule="auto"/>
        <w:rPr>
          <w:rFonts w:ascii="Arial" w:eastAsia="Times New Roman" w:hAnsi="Arial" w:cs="Arial"/>
          <w:bCs/>
          <w:sz w:val="28"/>
          <w:szCs w:val="28"/>
        </w:rPr>
      </w:pPr>
      <w:r w:rsidRPr="0073451B">
        <w:rPr>
          <w:rFonts w:ascii="Arial" w:eastAsia="Times New Roman" w:hAnsi="Arial" w:cs="Arial"/>
          <w:bCs/>
          <w:sz w:val="28"/>
          <w:szCs w:val="28"/>
        </w:rPr>
        <w:t xml:space="preserve">The purpose of policy scoping is to help prepare the background and context and set out the aims and objectives for the policy, being screened.  </w:t>
      </w:r>
    </w:p>
    <w:p w14:paraId="64F6137F" w14:textId="77777777" w:rsidR="0073451B" w:rsidRPr="0073451B" w:rsidRDefault="0073451B" w:rsidP="0073451B">
      <w:pPr>
        <w:spacing w:after="0" w:line="240" w:lineRule="auto"/>
        <w:rPr>
          <w:rFonts w:ascii="Arial" w:eastAsia="Times New Roman" w:hAnsi="Arial" w:cs="Arial"/>
          <w:bCs/>
          <w:sz w:val="28"/>
          <w:szCs w:val="28"/>
        </w:rPr>
      </w:pPr>
    </w:p>
    <w:p w14:paraId="4F56E36D" w14:textId="77777777" w:rsidR="0073451B" w:rsidRPr="0073451B" w:rsidRDefault="0073451B" w:rsidP="0073451B">
      <w:pPr>
        <w:spacing w:after="0" w:line="240" w:lineRule="auto"/>
        <w:rPr>
          <w:rFonts w:ascii="Arial" w:eastAsia="Times New Roman" w:hAnsi="Arial" w:cs="Arial"/>
          <w:bCs/>
          <w:sz w:val="28"/>
          <w:szCs w:val="28"/>
        </w:rPr>
      </w:pPr>
      <w:r w:rsidRPr="0073451B">
        <w:rPr>
          <w:rFonts w:ascii="Arial" w:eastAsia="Times New Roman" w:hAnsi="Arial" w:cs="Arial"/>
          <w:bCs/>
          <w:sz w:val="28"/>
          <w:szCs w:val="28"/>
        </w:rPr>
        <w:t>At this stage, scoping the policy will help identify potential constraints as well as opportunities and will help the policy maker work through the screening process on a step by step basis.</w:t>
      </w:r>
    </w:p>
    <w:p w14:paraId="535FA2D7" w14:textId="77777777" w:rsidR="0073451B" w:rsidRPr="0073451B" w:rsidRDefault="0073451B" w:rsidP="0073451B">
      <w:pPr>
        <w:autoSpaceDE w:val="0"/>
        <w:autoSpaceDN w:val="0"/>
        <w:adjustRightInd w:val="0"/>
        <w:spacing w:after="0" w:line="240" w:lineRule="auto"/>
        <w:rPr>
          <w:rFonts w:ascii="Arial" w:eastAsia="Times New Roman" w:hAnsi="Arial" w:cs="Arial"/>
          <w:sz w:val="16"/>
          <w:szCs w:val="16"/>
        </w:rPr>
      </w:pPr>
    </w:p>
    <w:p w14:paraId="16F6EE92" w14:textId="77777777" w:rsidR="0073451B" w:rsidRPr="0073451B" w:rsidRDefault="0073451B" w:rsidP="0073451B">
      <w:pPr>
        <w:autoSpaceDE w:val="0"/>
        <w:autoSpaceDN w:val="0"/>
        <w:adjustRightInd w:val="0"/>
        <w:spacing w:after="0" w:line="240" w:lineRule="auto"/>
        <w:rPr>
          <w:rFonts w:ascii="Arial" w:eastAsia="Times New Roman" w:hAnsi="Arial" w:cs="Arial"/>
          <w:sz w:val="28"/>
          <w:szCs w:val="28"/>
        </w:rPr>
      </w:pPr>
      <w:r w:rsidRPr="0073451B">
        <w:rPr>
          <w:rFonts w:ascii="Arial" w:eastAsia="Times New Roman" w:hAnsi="Arial" w:cs="Arial"/>
          <w:sz w:val="28"/>
          <w:szCs w:val="28"/>
        </w:rPr>
        <w:t>Public authorities should remember that the Section 75 statutory duties apply to internal policies (relating to people who work for the authority), as well as external policies (relating to those who are, or could be, served by the authority).</w:t>
      </w:r>
    </w:p>
    <w:p w14:paraId="1A2B1010" w14:textId="77777777" w:rsidR="0073451B" w:rsidRPr="0073451B" w:rsidRDefault="0073451B" w:rsidP="0073451B">
      <w:pPr>
        <w:spacing w:after="0" w:line="240" w:lineRule="auto"/>
        <w:rPr>
          <w:rFonts w:ascii="Arial" w:eastAsia="Times New Roman" w:hAnsi="Arial" w:cs="Arial"/>
          <w:b/>
          <w:sz w:val="28"/>
          <w:szCs w:val="28"/>
        </w:rPr>
      </w:pPr>
    </w:p>
    <w:p w14:paraId="0113F20F" w14:textId="77777777" w:rsidR="0073451B" w:rsidRPr="0073451B" w:rsidRDefault="0073451B" w:rsidP="0073451B">
      <w:pPr>
        <w:autoSpaceDE w:val="0"/>
        <w:autoSpaceDN w:val="0"/>
        <w:adjustRightInd w:val="0"/>
        <w:spacing w:after="0" w:line="240" w:lineRule="auto"/>
        <w:rPr>
          <w:rFonts w:ascii="Arial" w:eastAsia="Times New Roman" w:hAnsi="Arial" w:cs="Arial"/>
          <w:b/>
          <w:sz w:val="28"/>
          <w:szCs w:val="28"/>
        </w:rPr>
      </w:pPr>
      <w:r w:rsidRPr="0073451B">
        <w:rPr>
          <w:rFonts w:ascii="Arial" w:eastAsia="Times New Roman" w:hAnsi="Arial" w:cs="Arial"/>
          <w:sz w:val="28"/>
          <w:szCs w:val="28"/>
        </w:rPr>
        <w:t xml:space="preserve">Evidence to help inform the screening process may take many forms.  Public authorities should ensure that their screening decision is informed by relevant data. </w:t>
      </w:r>
    </w:p>
    <w:p w14:paraId="7539DE6C" w14:textId="77777777" w:rsidR="0073451B" w:rsidRPr="0073451B" w:rsidRDefault="0073451B" w:rsidP="0073451B">
      <w:pPr>
        <w:spacing w:after="0" w:line="240" w:lineRule="auto"/>
        <w:rPr>
          <w:rFonts w:ascii="Arial" w:eastAsia="Times New Roman" w:hAnsi="Arial" w:cs="Arial"/>
          <w:b/>
          <w:sz w:val="28"/>
          <w:szCs w:val="28"/>
        </w:rPr>
      </w:pPr>
    </w:p>
    <w:p w14:paraId="4816BF2F" w14:textId="77777777" w:rsidR="0073451B" w:rsidRPr="0073451B" w:rsidRDefault="0073451B" w:rsidP="0073451B">
      <w:pPr>
        <w:spacing w:after="0" w:line="240" w:lineRule="auto"/>
        <w:rPr>
          <w:rFonts w:ascii="Arial" w:eastAsia="Times New Roman" w:hAnsi="Arial" w:cs="Arial"/>
          <w:b/>
          <w:sz w:val="28"/>
          <w:szCs w:val="28"/>
        </w:rPr>
      </w:pPr>
      <w:r w:rsidRPr="0073451B">
        <w:rPr>
          <w:rFonts w:ascii="Arial" w:eastAsia="Times New Roman" w:hAnsi="Arial" w:cs="Arial"/>
          <w:b/>
          <w:sz w:val="28"/>
          <w:szCs w:val="28"/>
        </w:rPr>
        <w:t xml:space="preserve">Part 2. Screening questions </w:t>
      </w:r>
    </w:p>
    <w:p w14:paraId="2BB14D4F" w14:textId="77777777" w:rsidR="0073451B" w:rsidRPr="0073451B" w:rsidRDefault="0073451B" w:rsidP="0073451B">
      <w:pPr>
        <w:spacing w:after="0" w:line="240" w:lineRule="auto"/>
        <w:rPr>
          <w:rFonts w:ascii="Arial" w:eastAsia="Times New Roman" w:hAnsi="Arial" w:cs="Arial"/>
          <w:sz w:val="28"/>
          <w:szCs w:val="28"/>
        </w:rPr>
      </w:pPr>
    </w:p>
    <w:p w14:paraId="4BEFA45E" w14:textId="77777777" w:rsidR="0073451B" w:rsidRPr="0073451B" w:rsidRDefault="0073451B" w:rsidP="0073451B">
      <w:pPr>
        <w:spacing w:after="0" w:line="240" w:lineRule="auto"/>
        <w:rPr>
          <w:rFonts w:ascii="Arial" w:eastAsia="Times New Roman" w:hAnsi="Arial" w:cs="Arial"/>
          <w:b/>
          <w:sz w:val="28"/>
          <w:szCs w:val="28"/>
        </w:rPr>
      </w:pPr>
      <w:r w:rsidRPr="0073451B">
        <w:rPr>
          <w:rFonts w:ascii="Arial" w:eastAsia="Times New Roman" w:hAnsi="Arial" w:cs="Arial"/>
          <w:b/>
          <w:sz w:val="28"/>
          <w:szCs w:val="28"/>
        </w:rPr>
        <w:t xml:space="preserve">Introduction </w:t>
      </w:r>
    </w:p>
    <w:p w14:paraId="43818DBA" w14:textId="77777777" w:rsidR="0073451B" w:rsidRPr="0073451B" w:rsidRDefault="0073451B" w:rsidP="0073451B">
      <w:pPr>
        <w:spacing w:after="0" w:line="240" w:lineRule="auto"/>
        <w:rPr>
          <w:rFonts w:ascii="Arial" w:eastAsia="Times New Roman" w:hAnsi="Arial" w:cs="Arial"/>
          <w:sz w:val="28"/>
          <w:szCs w:val="28"/>
        </w:rPr>
      </w:pPr>
    </w:p>
    <w:p w14:paraId="5C2701C5" w14:textId="77777777" w:rsidR="0073451B" w:rsidRPr="0073451B" w:rsidRDefault="0073451B" w:rsidP="0073451B">
      <w:pPr>
        <w:autoSpaceDE w:val="0"/>
        <w:autoSpaceDN w:val="0"/>
        <w:adjustRightInd w:val="0"/>
        <w:spacing w:after="0" w:line="240" w:lineRule="auto"/>
        <w:rPr>
          <w:rFonts w:ascii="Arial" w:eastAsia="Times New Roman" w:hAnsi="Arial" w:cs="Arial"/>
          <w:sz w:val="28"/>
          <w:szCs w:val="28"/>
        </w:rPr>
      </w:pPr>
      <w:r w:rsidRPr="0073451B">
        <w:rPr>
          <w:rFonts w:ascii="Arial" w:eastAsia="Times New Roman" w:hAnsi="Arial" w:cs="Arial"/>
          <w:sz w:val="28"/>
          <w:szCs w:val="28"/>
        </w:rPr>
        <w:t>In making a decision as to whether or not there is a need to carry out an equality impact assessment, the public authority should consider its answers to the questions 1-4 which are given on pages 66-68 of this Guide (and which form part of the screening form).</w:t>
      </w:r>
    </w:p>
    <w:p w14:paraId="5F7BBD4E" w14:textId="77777777" w:rsidR="0073451B" w:rsidRPr="0073451B" w:rsidRDefault="0073451B" w:rsidP="0073451B">
      <w:pPr>
        <w:autoSpaceDE w:val="0"/>
        <w:autoSpaceDN w:val="0"/>
        <w:adjustRightInd w:val="0"/>
        <w:spacing w:after="0" w:line="240" w:lineRule="auto"/>
        <w:rPr>
          <w:rFonts w:ascii="Arial" w:eastAsia="Times New Roman" w:hAnsi="Arial" w:cs="Arial"/>
          <w:sz w:val="28"/>
          <w:szCs w:val="28"/>
        </w:rPr>
      </w:pPr>
    </w:p>
    <w:p w14:paraId="291A31E7" w14:textId="77777777" w:rsidR="0073451B" w:rsidRPr="0073451B" w:rsidRDefault="0073451B" w:rsidP="0073451B">
      <w:pPr>
        <w:spacing w:after="0" w:line="240" w:lineRule="auto"/>
        <w:rPr>
          <w:rFonts w:ascii="Arial" w:eastAsia="Times New Roman" w:hAnsi="Arial" w:cs="Arial"/>
          <w:sz w:val="28"/>
          <w:szCs w:val="28"/>
        </w:rPr>
      </w:pPr>
      <w:r w:rsidRPr="0073451B">
        <w:rPr>
          <w:rFonts w:ascii="Arial" w:eastAsia="Times New Roman" w:hAnsi="Arial" w:cs="Arial"/>
          <w:sz w:val="28"/>
          <w:szCs w:val="28"/>
        </w:rPr>
        <w:t xml:space="preserve">If the public authority’s conclusion is </w:t>
      </w:r>
      <w:r w:rsidRPr="0073451B">
        <w:rPr>
          <w:rFonts w:ascii="Arial" w:eastAsia="Times New Roman" w:hAnsi="Arial" w:cs="Arial"/>
          <w:b/>
          <w:sz w:val="28"/>
          <w:szCs w:val="28"/>
          <w:u w:val="single"/>
        </w:rPr>
        <w:t>none</w:t>
      </w:r>
      <w:r w:rsidRPr="0073451B">
        <w:rPr>
          <w:rFonts w:ascii="Arial" w:eastAsia="Times New Roman" w:hAnsi="Arial" w:cs="Arial"/>
          <w:sz w:val="28"/>
          <w:szCs w:val="28"/>
        </w:rPr>
        <w:t xml:space="preserve"> in respect of all of the Section 75 equality of opportunity and/or good relations categories, then the public authority may decide to screen the policy out.  </w:t>
      </w:r>
      <w:r w:rsidRPr="0073451B">
        <w:rPr>
          <w:rFonts w:ascii="Arial" w:eastAsia="Times New Roman" w:hAnsi="Arial" w:cs="Arial"/>
          <w:sz w:val="28"/>
          <w:szCs w:val="28"/>
          <w:lang w:val="en-US"/>
        </w:rPr>
        <w:t xml:space="preserve">If a policy is ‘screened out’ as having no relevance to equality of opportunity or good relations, a public authority should give details of the reasons for the decision taken. </w:t>
      </w:r>
    </w:p>
    <w:p w14:paraId="6CF93937" w14:textId="77777777" w:rsidR="0073451B" w:rsidRPr="0073451B" w:rsidRDefault="0073451B" w:rsidP="0073451B">
      <w:pPr>
        <w:autoSpaceDE w:val="0"/>
        <w:autoSpaceDN w:val="0"/>
        <w:adjustRightInd w:val="0"/>
        <w:spacing w:after="0" w:line="240" w:lineRule="auto"/>
        <w:rPr>
          <w:rFonts w:ascii="Arial" w:eastAsia="Times New Roman" w:hAnsi="Arial" w:cs="Arial"/>
          <w:sz w:val="28"/>
          <w:szCs w:val="28"/>
        </w:rPr>
      </w:pPr>
    </w:p>
    <w:p w14:paraId="3014EC11" w14:textId="77777777" w:rsidR="0073451B" w:rsidRPr="0073451B" w:rsidRDefault="0073451B" w:rsidP="0073451B">
      <w:pPr>
        <w:autoSpaceDE w:val="0"/>
        <w:autoSpaceDN w:val="0"/>
        <w:adjustRightInd w:val="0"/>
        <w:spacing w:after="0" w:line="240" w:lineRule="auto"/>
        <w:rPr>
          <w:rFonts w:ascii="Arial" w:eastAsia="Times New Roman" w:hAnsi="Arial" w:cs="Arial"/>
          <w:sz w:val="28"/>
          <w:szCs w:val="28"/>
        </w:rPr>
      </w:pPr>
      <w:r w:rsidRPr="0073451B">
        <w:rPr>
          <w:rFonts w:ascii="Arial" w:eastAsia="Times New Roman" w:hAnsi="Arial" w:cs="Arial"/>
          <w:sz w:val="28"/>
          <w:szCs w:val="28"/>
        </w:rPr>
        <w:t xml:space="preserve">If the public authority’s conclusion is </w:t>
      </w:r>
      <w:r w:rsidRPr="0073451B">
        <w:rPr>
          <w:rFonts w:ascii="Arial" w:eastAsia="Times New Roman" w:hAnsi="Arial" w:cs="Arial"/>
          <w:b/>
          <w:sz w:val="28"/>
          <w:szCs w:val="28"/>
          <w:u w:val="single"/>
        </w:rPr>
        <w:t>major</w:t>
      </w:r>
      <w:r w:rsidRPr="0073451B">
        <w:rPr>
          <w:rFonts w:ascii="Arial" w:eastAsia="Times New Roman" w:hAnsi="Arial" w:cs="Arial"/>
          <w:sz w:val="28"/>
          <w:szCs w:val="28"/>
        </w:rPr>
        <w:t xml:space="preserve"> in respect of one or more of the Section 75 equality of opportunity and/or good relations categories, then consideration should be given to subjecting the policy to the equality impact assessment procedure. </w:t>
      </w:r>
    </w:p>
    <w:p w14:paraId="2DB11009" w14:textId="77777777" w:rsidR="0073451B" w:rsidRPr="0073451B" w:rsidRDefault="0073451B" w:rsidP="0073451B">
      <w:pPr>
        <w:autoSpaceDE w:val="0"/>
        <w:autoSpaceDN w:val="0"/>
        <w:adjustRightInd w:val="0"/>
        <w:spacing w:after="0" w:line="240" w:lineRule="auto"/>
        <w:rPr>
          <w:rFonts w:ascii="Arial" w:eastAsia="Times New Roman" w:hAnsi="Arial" w:cs="Arial"/>
          <w:sz w:val="28"/>
          <w:szCs w:val="28"/>
        </w:rPr>
      </w:pPr>
    </w:p>
    <w:p w14:paraId="7CC0E429" w14:textId="77777777" w:rsidR="0073451B" w:rsidRPr="0073451B" w:rsidRDefault="0073451B" w:rsidP="0073451B">
      <w:pPr>
        <w:tabs>
          <w:tab w:val="left" w:pos="900"/>
        </w:tabs>
        <w:autoSpaceDE w:val="0"/>
        <w:autoSpaceDN w:val="0"/>
        <w:adjustRightInd w:val="0"/>
        <w:spacing w:after="0" w:line="240" w:lineRule="auto"/>
        <w:rPr>
          <w:rFonts w:ascii="Arial" w:eastAsia="Times New Roman" w:hAnsi="Arial" w:cs="Arial"/>
          <w:sz w:val="28"/>
          <w:szCs w:val="28"/>
        </w:rPr>
      </w:pPr>
      <w:r w:rsidRPr="0073451B">
        <w:rPr>
          <w:rFonts w:ascii="Arial" w:eastAsia="Times New Roman" w:hAnsi="Arial" w:cs="Arial"/>
          <w:sz w:val="28"/>
          <w:szCs w:val="28"/>
        </w:rPr>
        <w:t xml:space="preserve">If the public authority’s conclusion is </w:t>
      </w:r>
      <w:r w:rsidRPr="0073451B">
        <w:rPr>
          <w:rFonts w:ascii="Arial" w:eastAsia="Times New Roman" w:hAnsi="Arial" w:cs="Arial"/>
          <w:b/>
          <w:sz w:val="28"/>
          <w:szCs w:val="28"/>
          <w:u w:val="single"/>
        </w:rPr>
        <w:t>minor</w:t>
      </w:r>
      <w:r w:rsidRPr="0073451B">
        <w:rPr>
          <w:rFonts w:ascii="Arial" w:eastAsia="Times New Roman" w:hAnsi="Arial" w:cs="Arial"/>
          <w:sz w:val="28"/>
          <w:szCs w:val="28"/>
        </w:rPr>
        <w:t xml:space="preserve"> in respect of one or more of the Section 75 equality categories and/or good relations categories, then </w:t>
      </w:r>
      <w:r w:rsidRPr="0073451B">
        <w:rPr>
          <w:rFonts w:ascii="Arial" w:eastAsia="Times New Roman" w:hAnsi="Arial" w:cs="Arial"/>
          <w:sz w:val="28"/>
          <w:szCs w:val="28"/>
        </w:rPr>
        <w:lastRenderedPageBreak/>
        <w:t>consideration should still be given to proceeding with an equality impact assessment, or to:</w:t>
      </w:r>
    </w:p>
    <w:p w14:paraId="0EFDF042" w14:textId="77777777" w:rsidR="0073451B" w:rsidRPr="0073451B" w:rsidRDefault="0073451B" w:rsidP="0073451B">
      <w:pPr>
        <w:autoSpaceDE w:val="0"/>
        <w:autoSpaceDN w:val="0"/>
        <w:adjustRightInd w:val="0"/>
        <w:spacing w:after="0" w:line="240" w:lineRule="auto"/>
        <w:rPr>
          <w:rFonts w:ascii="Arial" w:eastAsia="Times New Roman" w:hAnsi="Arial" w:cs="Arial"/>
          <w:sz w:val="28"/>
          <w:szCs w:val="28"/>
        </w:rPr>
      </w:pPr>
    </w:p>
    <w:p w14:paraId="3EF6D517" w14:textId="77777777" w:rsidR="0073451B" w:rsidRPr="0073451B" w:rsidRDefault="0073451B" w:rsidP="0073451B">
      <w:pPr>
        <w:numPr>
          <w:ilvl w:val="0"/>
          <w:numId w:val="1"/>
        </w:numPr>
        <w:autoSpaceDE w:val="0"/>
        <w:autoSpaceDN w:val="0"/>
        <w:adjustRightInd w:val="0"/>
        <w:spacing w:after="0" w:line="240" w:lineRule="auto"/>
        <w:rPr>
          <w:rFonts w:ascii="Arial" w:eastAsia="Times New Roman" w:hAnsi="Arial" w:cs="Arial"/>
          <w:sz w:val="28"/>
          <w:szCs w:val="28"/>
        </w:rPr>
      </w:pPr>
      <w:r w:rsidRPr="0073451B">
        <w:rPr>
          <w:rFonts w:ascii="Arial" w:eastAsia="Times New Roman" w:hAnsi="Arial" w:cs="Arial"/>
          <w:sz w:val="28"/>
          <w:szCs w:val="28"/>
        </w:rPr>
        <w:t>measures to mitigate the adverse impact; or</w:t>
      </w:r>
    </w:p>
    <w:p w14:paraId="1E59A747" w14:textId="77777777" w:rsidR="0073451B" w:rsidRPr="0073451B" w:rsidRDefault="0073451B" w:rsidP="0073451B">
      <w:pPr>
        <w:numPr>
          <w:ilvl w:val="0"/>
          <w:numId w:val="1"/>
        </w:numPr>
        <w:autoSpaceDE w:val="0"/>
        <w:autoSpaceDN w:val="0"/>
        <w:adjustRightInd w:val="0"/>
        <w:spacing w:after="0" w:line="240" w:lineRule="auto"/>
        <w:rPr>
          <w:rFonts w:ascii="Arial" w:eastAsia="Times New Roman" w:hAnsi="Arial" w:cs="Arial"/>
          <w:sz w:val="28"/>
          <w:szCs w:val="28"/>
        </w:rPr>
      </w:pPr>
      <w:proofErr w:type="gramStart"/>
      <w:r w:rsidRPr="0073451B">
        <w:rPr>
          <w:rFonts w:ascii="Arial" w:eastAsia="Times New Roman" w:hAnsi="Arial" w:cs="Arial"/>
          <w:sz w:val="28"/>
          <w:szCs w:val="28"/>
        </w:rPr>
        <w:t>the</w:t>
      </w:r>
      <w:proofErr w:type="gramEnd"/>
      <w:r w:rsidRPr="0073451B">
        <w:rPr>
          <w:rFonts w:ascii="Arial" w:eastAsia="Times New Roman" w:hAnsi="Arial" w:cs="Arial"/>
          <w:sz w:val="28"/>
          <w:szCs w:val="28"/>
        </w:rPr>
        <w:t xml:space="preserve"> introduction of an alternative policy to better promote equality of opportunity and/or good relations.</w:t>
      </w:r>
    </w:p>
    <w:p w14:paraId="7073130D" w14:textId="77777777" w:rsidR="0073451B" w:rsidRPr="0073451B" w:rsidRDefault="0073451B" w:rsidP="0073451B">
      <w:pPr>
        <w:autoSpaceDE w:val="0"/>
        <w:autoSpaceDN w:val="0"/>
        <w:adjustRightInd w:val="0"/>
        <w:spacing w:after="0" w:line="240" w:lineRule="auto"/>
        <w:rPr>
          <w:rFonts w:ascii="Arial" w:eastAsia="Times New Roman" w:hAnsi="Arial" w:cs="Arial"/>
          <w:sz w:val="28"/>
          <w:szCs w:val="28"/>
        </w:rPr>
      </w:pPr>
    </w:p>
    <w:p w14:paraId="09AEC5C6" w14:textId="77777777" w:rsidR="0073451B" w:rsidRPr="0073451B" w:rsidRDefault="0073451B" w:rsidP="0073451B">
      <w:pPr>
        <w:spacing w:after="0" w:line="240" w:lineRule="auto"/>
        <w:rPr>
          <w:rFonts w:ascii="Arial" w:eastAsia="Times New Roman" w:hAnsi="Arial" w:cs="Arial"/>
          <w:b/>
          <w:sz w:val="28"/>
          <w:szCs w:val="20"/>
        </w:rPr>
      </w:pPr>
      <w:r w:rsidRPr="0073451B">
        <w:rPr>
          <w:rFonts w:ascii="Arial" w:eastAsia="Times New Roman" w:hAnsi="Arial" w:cs="Arial"/>
          <w:b/>
          <w:sz w:val="28"/>
          <w:szCs w:val="20"/>
        </w:rPr>
        <w:t>In favour of a ‘major’ impact</w:t>
      </w:r>
    </w:p>
    <w:p w14:paraId="10E5EDB6" w14:textId="77777777" w:rsidR="0073451B" w:rsidRPr="0073451B" w:rsidRDefault="0073451B" w:rsidP="0073451B">
      <w:pPr>
        <w:spacing w:after="0" w:line="240" w:lineRule="auto"/>
        <w:rPr>
          <w:rFonts w:ascii="Arial" w:eastAsia="Times New Roman" w:hAnsi="Arial" w:cs="Arial"/>
          <w:b/>
          <w:sz w:val="28"/>
          <w:szCs w:val="20"/>
        </w:rPr>
      </w:pPr>
    </w:p>
    <w:p w14:paraId="5FDD1C1B" w14:textId="77777777" w:rsidR="0073451B" w:rsidRPr="0073451B" w:rsidRDefault="0073451B" w:rsidP="0073451B">
      <w:pPr>
        <w:numPr>
          <w:ilvl w:val="0"/>
          <w:numId w:val="2"/>
        </w:numPr>
        <w:spacing w:after="120" w:line="240" w:lineRule="auto"/>
        <w:rPr>
          <w:rFonts w:ascii="Arial" w:eastAsia="Times New Roman" w:hAnsi="Arial" w:cs="Arial"/>
          <w:sz w:val="28"/>
          <w:szCs w:val="20"/>
        </w:rPr>
      </w:pPr>
      <w:r w:rsidRPr="0073451B">
        <w:rPr>
          <w:rFonts w:ascii="Arial" w:eastAsia="Times New Roman" w:hAnsi="Arial" w:cs="Arial"/>
          <w:sz w:val="28"/>
          <w:szCs w:val="20"/>
        </w:rPr>
        <w:t>The policy is significant in terms of its strategic importance;</w:t>
      </w:r>
    </w:p>
    <w:p w14:paraId="408C3277" w14:textId="77777777" w:rsidR="0073451B" w:rsidRPr="0073451B" w:rsidRDefault="0073451B" w:rsidP="0073451B">
      <w:pPr>
        <w:numPr>
          <w:ilvl w:val="0"/>
          <w:numId w:val="2"/>
        </w:numPr>
        <w:spacing w:after="120" w:line="240" w:lineRule="auto"/>
        <w:rPr>
          <w:rFonts w:ascii="Arial" w:eastAsia="Times New Roman" w:hAnsi="Arial" w:cs="Arial"/>
          <w:sz w:val="28"/>
          <w:szCs w:val="20"/>
        </w:rPr>
      </w:pPr>
      <w:r w:rsidRPr="0073451B">
        <w:rPr>
          <w:rFonts w:ascii="Arial" w:eastAsia="Times New Roman" w:hAnsi="Arial" w:cs="Arial"/>
          <w:sz w:val="28"/>
          <w:szCs w:val="20"/>
        </w:rPr>
        <w:t>Potential equality impacts are unknown, because, for example, there is insufficient data upon which to make an assessment  or because they are complex, and it would be appropriate to conduct an equality impact assessment in order to better assess them;</w:t>
      </w:r>
    </w:p>
    <w:p w14:paraId="5D78E655" w14:textId="77777777" w:rsidR="0073451B" w:rsidRPr="0073451B" w:rsidRDefault="0073451B" w:rsidP="0073451B">
      <w:pPr>
        <w:numPr>
          <w:ilvl w:val="0"/>
          <w:numId w:val="2"/>
        </w:numPr>
        <w:spacing w:after="120" w:line="240" w:lineRule="auto"/>
        <w:rPr>
          <w:rFonts w:ascii="Arial" w:eastAsia="Times New Roman" w:hAnsi="Arial" w:cs="Arial"/>
          <w:sz w:val="28"/>
          <w:szCs w:val="20"/>
        </w:rPr>
      </w:pPr>
      <w:r w:rsidRPr="0073451B">
        <w:rPr>
          <w:rFonts w:ascii="Arial" w:eastAsia="Times New Roman" w:hAnsi="Arial" w:cs="Arial"/>
          <w:sz w:val="28"/>
          <w:szCs w:val="20"/>
        </w:rPr>
        <w:t>Potential equality and/or good relations impacts are likely to be adverse or are likely to be experienced disproportionately by groups of people including those who are marginalised or disadvantaged;</w:t>
      </w:r>
    </w:p>
    <w:p w14:paraId="02292253" w14:textId="77777777" w:rsidR="0073451B" w:rsidRPr="0073451B" w:rsidRDefault="0073451B" w:rsidP="0073451B">
      <w:pPr>
        <w:numPr>
          <w:ilvl w:val="0"/>
          <w:numId w:val="2"/>
        </w:numPr>
        <w:spacing w:after="120" w:line="240" w:lineRule="auto"/>
        <w:rPr>
          <w:rFonts w:ascii="Arial" w:eastAsia="Times New Roman" w:hAnsi="Arial" w:cs="Arial"/>
          <w:sz w:val="28"/>
          <w:szCs w:val="20"/>
        </w:rPr>
      </w:pPr>
      <w:r w:rsidRPr="0073451B">
        <w:rPr>
          <w:rFonts w:ascii="Arial" w:eastAsia="Times New Roman" w:hAnsi="Arial" w:cs="Arial"/>
          <w:sz w:val="28"/>
          <w:szCs w:val="20"/>
        </w:rPr>
        <w:t>Further assessment offers a valuable way to examine the evidence and develop recommendations in respect of a policy about which there are concerns amongst affected individuals and representative groups, for example in respect of multiple identities;</w:t>
      </w:r>
    </w:p>
    <w:p w14:paraId="7F167CA7" w14:textId="77777777" w:rsidR="0073451B" w:rsidRPr="0073451B" w:rsidRDefault="0073451B" w:rsidP="0073451B">
      <w:pPr>
        <w:numPr>
          <w:ilvl w:val="0"/>
          <w:numId w:val="2"/>
        </w:numPr>
        <w:spacing w:after="120" w:line="240" w:lineRule="auto"/>
        <w:rPr>
          <w:rFonts w:ascii="Arial" w:eastAsia="Times New Roman" w:hAnsi="Arial" w:cs="Arial"/>
          <w:sz w:val="28"/>
          <w:szCs w:val="20"/>
        </w:rPr>
      </w:pPr>
      <w:r w:rsidRPr="0073451B">
        <w:rPr>
          <w:rFonts w:ascii="Arial" w:eastAsia="Times New Roman" w:hAnsi="Arial" w:cs="Arial"/>
          <w:sz w:val="28"/>
          <w:szCs w:val="20"/>
        </w:rPr>
        <w:t>The policy is likely to be challenged by way of judicial review;</w:t>
      </w:r>
    </w:p>
    <w:p w14:paraId="1CB8FCD9" w14:textId="77777777" w:rsidR="0073451B" w:rsidRPr="0073451B" w:rsidRDefault="0073451B" w:rsidP="0073451B">
      <w:pPr>
        <w:numPr>
          <w:ilvl w:val="0"/>
          <w:numId w:val="2"/>
        </w:numPr>
        <w:spacing w:after="120" w:line="240" w:lineRule="auto"/>
        <w:rPr>
          <w:rFonts w:ascii="Arial" w:eastAsia="Times New Roman" w:hAnsi="Arial" w:cs="Arial"/>
          <w:sz w:val="28"/>
          <w:szCs w:val="20"/>
        </w:rPr>
      </w:pPr>
      <w:r w:rsidRPr="0073451B">
        <w:rPr>
          <w:rFonts w:ascii="Arial" w:eastAsia="Times New Roman" w:hAnsi="Arial" w:cs="Arial"/>
          <w:sz w:val="28"/>
          <w:szCs w:val="20"/>
        </w:rPr>
        <w:t>The policy is significant in terms of expenditure.</w:t>
      </w:r>
    </w:p>
    <w:p w14:paraId="7FC8C3B4" w14:textId="77777777" w:rsidR="0073451B" w:rsidRPr="0073451B" w:rsidRDefault="0073451B" w:rsidP="0073451B">
      <w:pPr>
        <w:spacing w:after="0" w:line="240" w:lineRule="auto"/>
        <w:rPr>
          <w:rFonts w:ascii="Arial" w:eastAsia="Times New Roman" w:hAnsi="Arial" w:cs="Arial"/>
          <w:b/>
          <w:sz w:val="28"/>
          <w:szCs w:val="28"/>
        </w:rPr>
      </w:pPr>
    </w:p>
    <w:p w14:paraId="5408DD68" w14:textId="77777777" w:rsidR="0073451B" w:rsidRPr="0073451B" w:rsidRDefault="0073451B" w:rsidP="0073451B">
      <w:pPr>
        <w:spacing w:after="0" w:line="240" w:lineRule="auto"/>
        <w:rPr>
          <w:rFonts w:ascii="Arial" w:eastAsia="Times New Roman" w:hAnsi="Arial" w:cs="Arial"/>
          <w:b/>
          <w:sz w:val="28"/>
          <w:szCs w:val="20"/>
        </w:rPr>
      </w:pPr>
      <w:r w:rsidRPr="0073451B">
        <w:rPr>
          <w:rFonts w:ascii="Arial" w:eastAsia="Times New Roman" w:hAnsi="Arial" w:cs="Arial"/>
          <w:b/>
          <w:sz w:val="28"/>
          <w:szCs w:val="28"/>
        </w:rPr>
        <w:t>I</w:t>
      </w:r>
      <w:r w:rsidRPr="0073451B">
        <w:rPr>
          <w:rFonts w:ascii="Arial" w:eastAsia="Times New Roman" w:hAnsi="Arial" w:cs="Arial"/>
          <w:b/>
          <w:sz w:val="28"/>
          <w:szCs w:val="20"/>
        </w:rPr>
        <w:t>n favour of ‘minor’ impact</w:t>
      </w:r>
    </w:p>
    <w:p w14:paraId="7322B2EC" w14:textId="77777777" w:rsidR="0073451B" w:rsidRPr="0073451B" w:rsidRDefault="0073451B" w:rsidP="0073451B">
      <w:pPr>
        <w:tabs>
          <w:tab w:val="left" w:pos="567"/>
        </w:tabs>
        <w:spacing w:after="0" w:line="240" w:lineRule="auto"/>
        <w:ind w:left="142"/>
        <w:rPr>
          <w:rFonts w:ascii="Arial" w:eastAsia="Times New Roman" w:hAnsi="Arial" w:cs="Arial"/>
          <w:b/>
          <w:sz w:val="28"/>
          <w:szCs w:val="20"/>
        </w:rPr>
      </w:pPr>
    </w:p>
    <w:p w14:paraId="15370744" w14:textId="77777777" w:rsidR="0073451B" w:rsidRPr="0073451B" w:rsidRDefault="0073451B" w:rsidP="0073451B">
      <w:pPr>
        <w:numPr>
          <w:ilvl w:val="0"/>
          <w:numId w:val="3"/>
        </w:numPr>
        <w:spacing w:after="120" w:line="240" w:lineRule="auto"/>
        <w:rPr>
          <w:rFonts w:ascii="Arial" w:eastAsia="Times New Roman" w:hAnsi="Arial" w:cs="Arial"/>
          <w:sz w:val="28"/>
          <w:szCs w:val="20"/>
        </w:rPr>
      </w:pPr>
      <w:r w:rsidRPr="0073451B">
        <w:rPr>
          <w:rFonts w:ascii="Arial" w:eastAsia="Times New Roman" w:hAnsi="Arial" w:cs="Arial"/>
          <w:sz w:val="28"/>
          <w:szCs w:val="20"/>
        </w:rPr>
        <w:t>The policy is not unlawfully discriminatory and any residual potential impacts on people are judged to be negligible;</w:t>
      </w:r>
    </w:p>
    <w:p w14:paraId="7B1E752B" w14:textId="77777777" w:rsidR="0073451B" w:rsidRPr="0073451B" w:rsidRDefault="0073451B" w:rsidP="0073451B">
      <w:pPr>
        <w:numPr>
          <w:ilvl w:val="0"/>
          <w:numId w:val="3"/>
        </w:numPr>
        <w:spacing w:after="120" w:line="240" w:lineRule="auto"/>
        <w:rPr>
          <w:rFonts w:ascii="Arial" w:eastAsia="Times New Roman" w:hAnsi="Arial" w:cs="Arial"/>
          <w:sz w:val="28"/>
          <w:szCs w:val="20"/>
        </w:rPr>
      </w:pPr>
      <w:r w:rsidRPr="0073451B">
        <w:rPr>
          <w:rFonts w:ascii="Arial" w:eastAsia="Times New Roman" w:hAnsi="Arial" w:cs="Arial"/>
          <w:sz w:val="28"/>
          <w:szCs w:val="20"/>
        </w:rPr>
        <w:t>The policy, or certain proposals within it, are potentially unlawfully discriminatory, but this possibility can readily and easily be eliminated by making appropriate changes to the policy or by adopting appropriate mitigating measures;</w:t>
      </w:r>
    </w:p>
    <w:p w14:paraId="5A81FF09" w14:textId="77777777" w:rsidR="0073451B" w:rsidRPr="0073451B" w:rsidRDefault="0073451B" w:rsidP="0073451B">
      <w:pPr>
        <w:numPr>
          <w:ilvl w:val="0"/>
          <w:numId w:val="3"/>
        </w:numPr>
        <w:spacing w:after="120" w:line="240" w:lineRule="auto"/>
        <w:rPr>
          <w:rFonts w:ascii="Arial" w:eastAsia="Times New Roman" w:hAnsi="Arial" w:cs="Arial"/>
          <w:sz w:val="28"/>
          <w:szCs w:val="20"/>
        </w:rPr>
      </w:pPr>
      <w:r w:rsidRPr="0073451B">
        <w:rPr>
          <w:rFonts w:ascii="Arial" w:eastAsia="Times New Roman" w:hAnsi="Arial" w:cs="Arial"/>
          <w:sz w:val="28"/>
          <w:szCs w:val="20"/>
        </w:rPr>
        <w:t>Any asymmetrical equality impacts caused by the policy are intentional because they are specifically designed to promote equality of opportunity for particular groups of disadvantaged people;</w:t>
      </w:r>
    </w:p>
    <w:p w14:paraId="4821E565" w14:textId="77777777" w:rsidR="0073451B" w:rsidRPr="0073451B" w:rsidRDefault="0073451B" w:rsidP="0073451B">
      <w:pPr>
        <w:numPr>
          <w:ilvl w:val="0"/>
          <w:numId w:val="3"/>
        </w:numPr>
        <w:spacing w:after="120" w:line="240" w:lineRule="auto"/>
        <w:rPr>
          <w:rFonts w:ascii="Arial" w:eastAsia="Times New Roman" w:hAnsi="Arial" w:cs="Arial"/>
          <w:sz w:val="28"/>
          <w:szCs w:val="20"/>
        </w:rPr>
      </w:pPr>
      <w:r w:rsidRPr="0073451B">
        <w:rPr>
          <w:rFonts w:ascii="Arial" w:eastAsia="Times New Roman" w:hAnsi="Arial" w:cs="Arial"/>
          <w:sz w:val="28"/>
          <w:szCs w:val="20"/>
        </w:rPr>
        <w:t>By amending the policy there are better opportunities to better promote equality of opportunity and/or good relations.</w:t>
      </w:r>
    </w:p>
    <w:p w14:paraId="576A2776" w14:textId="77777777" w:rsidR="0073451B" w:rsidRPr="0073451B" w:rsidRDefault="0073451B" w:rsidP="0073451B">
      <w:pPr>
        <w:spacing w:after="0" w:line="240" w:lineRule="auto"/>
        <w:rPr>
          <w:rFonts w:ascii="Arial" w:eastAsia="Times New Roman" w:hAnsi="Arial" w:cs="Times New Roman"/>
          <w:sz w:val="28"/>
          <w:szCs w:val="28"/>
        </w:rPr>
      </w:pPr>
    </w:p>
    <w:p w14:paraId="1E78B68E" w14:textId="77777777" w:rsidR="0073451B" w:rsidRPr="0073451B" w:rsidRDefault="0073451B" w:rsidP="0073451B">
      <w:pPr>
        <w:spacing w:after="0" w:line="240" w:lineRule="auto"/>
        <w:rPr>
          <w:rFonts w:ascii="Arial" w:eastAsia="Times New Roman" w:hAnsi="Arial" w:cs="Times New Roman"/>
          <w:b/>
          <w:sz w:val="28"/>
          <w:szCs w:val="28"/>
        </w:rPr>
      </w:pPr>
      <w:r w:rsidRPr="0073451B">
        <w:rPr>
          <w:rFonts w:ascii="Arial" w:eastAsia="Times New Roman" w:hAnsi="Arial" w:cs="Times New Roman"/>
          <w:b/>
          <w:sz w:val="28"/>
          <w:szCs w:val="28"/>
        </w:rPr>
        <w:lastRenderedPageBreak/>
        <w:t>In favour of none</w:t>
      </w:r>
    </w:p>
    <w:p w14:paraId="18003384" w14:textId="77777777" w:rsidR="0073451B" w:rsidRPr="0073451B" w:rsidRDefault="0073451B" w:rsidP="0073451B">
      <w:pPr>
        <w:tabs>
          <w:tab w:val="left" w:pos="360"/>
        </w:tabs>
        <w:spacing w:after="0" w:line="240" w:lineRule="auto"/>
        <w:rPr>
          <w:rFonts w:ascii="Arial" w:eastAsia="Times New Roman" w:hAnsi="Arial" w:cs="Times New Roman"/>
          <w:b/>
          <w:sz w:val="28"/>
          <w:szCs w:val="28"/>
        </w:rPr>
      </w:pPr>
      <w:r w:rsidRPr="0073451B">
        <w:rPr>
          <w:rFonts w:ascii="Arial" w:eastAsia="Times New Roman" w:hAnsi="Arial" w:cs="Times New Roman"/>
          <w:b/>
          <w:sz w:val="28"/>
          <w:szCs w:val="28"/>
        </w:rPr>
        <w:tab/>
      </w:r>
    </w:p>
    <w:p w14:paraId="5AC4FED5" w14:textId="77777777" w:rsidR="0073451B" w:rsidRPr="0073451B" w:rsidRDefault="0073451B" w:rsidP="0073451B">
      <w:pPr>
        <w:numPr>
          <w:ilvl w:val="0"/>
          <w:numId w:val="4"/>
        </w:numPr>
        <w:tabs>
          <w:tab w:val="left" w:pos="360"/>
        </w:tabs>
        <w:spacing w:after="120" w:line="240" w:lineRule="auto"/>
        <w:ind w:left="714" w:hanging="357"/>
        <w:rPr>
          <w:rFonts w:ascii="Arial" w:eastAsia="Times New Roman" w:hAnsi="Arial" w:cs="Times New Roman"/>
          <w:sz w:val="28"/>
          <w:szCs w:val="28"/>
        </w:rPr>
      </w:pPr>
      <w:r w:rsidRPr="0073451B">
        <w:rPr>
          <w:rFonts w:ascii="Arial" w:eastAsia="Times New Roman" w:hAnsi="Arial" w:cs="Times New Roman"/>
          <w:sz w:val="28"/>
          <w:szCs w:val="28"/>
        </w:rPr>
        <w:t>The policy has no relevance to equality of opportunity or good relations.</w:t>
      </w:r>
    </w:p>
    <w:p w14:paraId="52710DD7" w14:textId="77777777" w:rsidR="0073451B" w:rsidRPr="0073451B" w:rsidRDefault="0073451B" w:rsidP="0073451B">
      <w:pPr>
        <w:numPr>
          <w:ilvl w:val="0"/>
          <w:numId w:val="4"/>
        </w:numPr>
        <w:tabs>
          <w:tab w:val="left" w:pos="360"/>
        </w:tabs>
        <w:spacing w:after="120" w:line="240" w:lineRule="auto"/>
        <w:ind w:left="714" w:hanging="357"/>
        <w:rPr>
          <w:rFonts w:ascii="Arial" w:eastAsia="Times New Roman" w:hAnsi="Arial" w:cs="Times New Roman"/>
          <w:sz w:val="28"/>
          <w:szCs w:val="28"/>
        </w:rPr>
      </w:pPr>
      <w:r w:rsidRPr="0073451B">
        <w:rPr>
          <w:rFonts w:ascii="Arial" w:eastAsia="Times New Roman" w:hAnsi="Arial" w:cs="Times New Roman"/>
          <w:sz w:val="28"/>
          <w:szCs w:val="28"/>
        </w:rPr>
        <w:t>The policy is purely technical in nature and will have no bearing in terms of its likely impact on equality of opportunity or good relations for people within the equality and good relations categories.</w:t>
      </w:r>
      <w:r w:rsidRPr="0073451B">
        <w:rPr>
          <w:rFonts w:ascii="Arial" w:eastAsia="Times New Roman" w:hAnsi="Arial" w:cs="Times New Roman"/>
          <w:sz w:val="28"/>
          <w:szCs w:val="28"/>
        </w:rPr>
        <w:tab/>
      </w:r>
    </w:p>
    <w:p w14:paraId="562CD07D" w14:textId="77777777" w:rsidR="0073451B" w:rsidRPr="0073451B" w:rsidRDefault="0073451B" w:rsidP="0073451B">
      <w:pPr>
        <w:spacing w:after="0" w:line="240" w:lineRule="auto"/>
        <w:rPr>
          <w:rFonts w:ascii="Arial" w:eastAsia="Times New Roman" w:hAnsi="Arial" w:cs="Times New Roman"/>
          <w:sz w:val="28"/>
          <w:szCs w:val="28"/>
        </w:rPr>
      </w:pPr>
    </w:p>
    <w:p w14:paraId="10472E05" w14:textId="77777777" w:rsidR="0073451B" w:rsidRPr="0073451B" w:rsidRDefault="0073451B" w:rsidP="0073451B">
      <w:pPr>
        <w:spacing w:after="0" w:line="240" w:lineRule="auto"/>
        <w:rPr>
          <w:rFonts w:ascii="Arial" w:eastAsia="Times New Roman" w:hAnsi="Arial" w:cs="Arial"/>
          <w:b/>
          <w:sz w:val="28"/>
          <w:szCs w:val="28"/>
        </w:rPr>
      </w:pPr>
      <w:r w:rsidRPr="0073451B">
        <w:rPr>
          <w:rFonts w:ascii="Arial" w:eastAsia="Times New Roman" w:hAnsi="Arial" w:cs="Arial"/>
          <w:sz w:val="28"/>
          <w:szCs w:val="28"/>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(questions 1-4) given in the screening form (Part 2) and indicate the level of impact on the group i.e. minor, major or none.</w:t>
      </w:r>
    </w:p>
    <w:p w14:paraId="15BD2ACB" w14:textId="77777777" w:rsidR="0073451B" w:rsidRPr="0073451B" w:rsidRDefault="0073451B" w:rsidP="0073451B">
      <w:pPr>
        <w:spacing w:after="0" w:line="240" w:lineRule="auto"/>
        <w:rPr>
          <w:rFonts w:ascii="Arial" w:eastAsia="Times New Roman" w:hAnsi="Arial" w:cs="Arial"/>
          <w:b/>
          <w:sz w:val="28"/>
          <w:szCs w:val="28"/>
        </w:rPr>
      </w:pPr>
    </w:p>
    <w:p w14:paraId="151F7156" w14:textId="77777777" w:rsidR="0073451B" w:rsidRPr="0073451B" w:rsidRDefault="0073451B" w:rsidP="0073451B">
      <w:pPr>
        <w:spacing w:after="0" w:line="240" w:lineRule="auto"/>
        <w:rPr>
          <w:rFonts w:ascii="Arial" w:eastAsia="Times New Roman" w:hAnsi="Arial" w:cs="Arial"/>
          <w:b/>
          <w:sz w:val="28"/>
          <w:szCs w:val="28"/>
        </w:rPr>
      </w:pPr>
      <w:r w:rsidRPr="0073451B">
        <w:rPr>
          <w:rFonts w:ascii="Arial" w:eastAsia="Times New Roman" w:hAnsi="Arial" w:cs="Arial"/>
          <w:b/>
          <w:sz w:val="28"/>
          <w:szCs w:val="28"/>
        </w:rPr>
        <w:t>Multiple identity</w:t>
      </w:r>
    </w:p>
    <w:p w14:paraId="724B9D92" w14:textId="77777777" w:rsidR="0073451B" w:rsidRPr="0073451B" w:rsidRDefault="0073451B" w:rsidP="0073451B">
      <w:pPr>
        <w:autoSpaceDE w:val="0"/>
        <w:autoSpaceDN w:val="0"/>
        <w:adjustRightInd w:val="0"/>
        <w:spacing w:after="0" w:line="240" w:lineRule="auto"/>
        <w:rPr>
          <w:rFonts w:ascii="Arial" w:eastAsia="Times New Roman" w:hAnsi="Arial" w:cs="Arial"/>
          <w:sz w:val="28"/>
          <w:szCs w:val="28"/>
        </w:rPr>
      </w:pPr>
    </w:p>
    <w:p w14:paraId="59E8E61E" w14:textId="77777777" w:rsidR="0073451B" w:rsidRPr="0073451B" w:rsidRDefault="0073451B" w:rsidP="0073451B">
      <w:pPr>
        <w:autoSpaceDE w:val="0"/>
        <w:autoSpaceDN w:val="0"/>
        <w:adjustRightInd w:val="0"/>
        <w:spacing w:after="0" w:line="240" w:lineRule="auto"/>
        <w:rPr>
          <w:rFonts w:ascii="Arial" w:eastAsia="Times New Roman" w:hAnsi="Arial" w:cs="Arial"/>
          <w:sz w:val="28"/>
          <w:szCs w:val="28"/>
        </w:rPr>
      </w:pPr>
      <w:r w:rsidRPr="0073451B">
        <w:rPr>
          <w:rFonts w:ascii="Arial" w:eastAsia="Times New Roman" w:hAnsi="Arial" w:cs="Arial"/>
          <w:sz w:val="28"/>
          <w:szCs w:val="28"/>
        </w:rPr>
        <w:t xml:space="preserve">Generally speaking, people can fall into more than one Section 75 category.  Taking this into consideration, are there any potential impacts of the policy/decision on people with multiple identities?  </w:t>
      </w:r>
    </w:p>
    <w:p w14:paraId="56D1054F" w14:textId="77777777" w:rsidR="0073451B" w:rsidRPr="0073451B" w:rsidRDefault="0073451B" w:rsidP="0073451B">
      <w:pPr>
        <w:autoSpaceDE w:val="0"/>
        <w:autoSpaceDN w:val="0"/>
        <w:adjustRightInd w:val="0"/>
        <w:spacing w:after="0" w:line="240" w:lineRule="auto"/>
        <w:ind w:right="-174"/>
        <w:rPr>
          <w:rFonts w:ascii="Arial" w:eastAsia="Times New Roman" w:hAnsi="Arial" w:cs="Arial"/>
          <w:b/>
          <w:sz w:val="28"/>
          <w:szCs w:val="28"/>
        </w:rPr>
      </w:pPr>
      <w:r w:rsidRPr="0073451B">
        <w:rPr>
          <w:rFonts w:ascii="Arial" w:eastAsia="Times New Roman" w:hAnsi="Arial" w:cs="Arial"/>
          <w:sz w:val="28"/>
          <w:szCs w:val="28"/>
        </w:rPr>
        <w:t>(</w:t>
      </w:r>
      <w:r w:rsidRPr="0073451B">
        <w:rPr>
          <w:rFonts w:ascii="Arial" w:eastAsia="Times New Roman" w:hAnsi="Arial" w:cs="Arial"/>
          <w:i/>
          <w:sz w:val="28"/>
          <w:szCs w:val="28"/>
        </w:rPr>
        <w:t>For example; disabled minority ethnic people; disabled women; young Protestant men; and young lesbians, gay and bisexual people).</w:t>
      </w:r>
      <w:r w:rsidRPr="0073451B">
        <w:rPr>
          <w:rFonts w:ascii="Arial" w:eastAsia="Times New Roman" w:hAnsi="Arial" w:cs="Arial"/>
          <w:b/>
          <w:sz w:val="28"/>
          <w:szCs w:val="28"/>
        </w:rPr>
        <w:t xml:space="preserve"> </w:t>
      </w:r>
    </w:p>
    <w:p w14:paraId="2BC57D92" w14:textId="77777777" w:rsidR="0073451B" w:rsidRPr="0073451B" w:rsidRDefault="0073451B" w:rsidP="0073451B">
      <w:pPr>
        <w:spacing w:after="0" w:line="240" w:lineRule="auto"/>
        <w:rPr>
          <w:rFonts w:ascii="Arial" w:eastAsia="Times New Roman" w:hAnsi="Arial" w:cs="Arial"/>
          <w:b/>
          <w:sz w:val="28"/>
          <w:szCs w:val="28"/>
        </w:rPr>
      </w:pPr>
    </w:p>
    <w:p w14:paraId="526F03A8" w14:textId="77777777" w:rsidR="0073451B" w:rsidRPr="0073451B" w:rsidRDefault="0073451B" w:rsidP="0073451B">
      <w:pPr>
        <w:spacing w:after="0" w:line="240" w:lineRule="auto"/>
        <w:rPr>
          <w:rFonts w:ascii="Arial" w:eastAsia="Times New Roman" w:hAnsi="Arial" w:cs="Arial"/>
          <w:b/>
          <w:sz w:val="28"/>
          <w:szCs w:val="28"/>
        </w:rPr>
      </w:pPr>
      <w:r w:rsidRPr="0073451B">
        <w:rPr>
          <w:rFonts w:ascii="Arial" w:eastAsia="Times New Roman" w:hAnsi="Arial" w:cs="Arial"/>
          <w:b/>
          <w:sz w:val="28"/>
          <w:szCs w:val="28"/>
        </w:rPr>
        <w:t>Part 3. Screening decision</w:t>
      </w:r>
    </w:p>
    <w:p w14:paraId="07EC3806" w14:textId="77777777" w:rsidR="0073451B" w:rsidRPr="0073451B" w:rsidRDefault="0073451B" w:rsidP="0073451B">
      <w:pPr>
        <w:spacing w:after="0" w:line="240" w:lineRule="auto"/>
        <w:rPr>
          <w:rFonts w:ascii="Arial" w:eastAsia="Times New Roman" w:hAnsi="Arial" w:cs="Arial"/>
          <w:b/>
          <w:sz w:val="28"/>
          <w:szCs w:val="28"/>
        </w:rPr>
      </w:pPr>
    </w:p>
    <w:p w14:paraId="0C2DF88D" w14:textId="77777777" w:rsidR="0073451B" w:rsidRPr="0073451B" w:rsidRDefault="0073451B" w:rsidP="0073451B">
      <w:pPr>
        <w:spacing w:after="0" w:line="240" w:lineRule="auto"/>
        <w:rPr>
          <w:rFonts w:ascii="Arial" w:eastAsia="Times New Roman" w:hAnsi="Arial" w:cs="Arial"/>
          <w:sz w:val="28"/>
          <w:szCs w:val="28"/>
        </w:rPr>
      </w:pPr>
      <w:r w:rsidRPr="0073451B">
        <w:rPr>
          <w:rFonts w:ascii="Arial" w:eastAsia="Times New Roman" w:hAnsi="Arial" w:cs="Arial"/>
          <w:sz w:val="28"/>
          <w:szCs w:val="28"/>
        </w:rPr>
        <w:t xml:space="preserve">All public authorities’ equality schemes must state the authority’s arrangements for assessing and consulting on the likely impact of policies adopted or proposed to be adopted by the authority on the promotion of equality of opportunity.  </w:t>
      </w:r>
    </w:p>
    <w:p w14:paraId="5AA4FFCE" w14:textId="77777777" w:rsidR="0073451B" w:rsidRPr="0073451B" w:rsidRDefault="0073451B" w:rsidP="0073451B">
      <w:pPr>
        <w:spacing w:after="0" w:line="240" w:lineRule="auto"/>
        <w:rPr>
          <w:rFonts w:ascii="Arial" w:eastAsia="Times New Roman" w:hAnsi="Arial" w:cs="Arial"/>
          <w:sz w:val="28"/>
          <w:szCs w:val="28"/>
        </w:rPr>
      </w:pPr>
    </w:p>
    <w:p w14:paraId="06F65FBA" w14:textId="77777777" w:rsidR="0073451B" w:rsidRPr="0073451B" w:rsidRDefault="0073451B" w:rsidP="0073451B">
      <w:pPr>
        <w:spacing w:after="0" w:line="240" w:lineRule="auto"/>
        <w:rPr>
          <w:rFonts w:ascii="Arial" w:eastAsia="Times New Roman" w:hAnsi="Arial" w:cs="Arial"/>
          <w:sz w:val="28"/>
          <w:szCs w:val="28"/>
        </w:rPr>
      </w:pPr>
      <w:r w:rsidRPr="0073451B">
        <w:rPr>
          <w:rFonts w:ascii="Arial" w:eastAsia="Times New Roman" w:hAnsi="Arial" w:cs="Arial"/>
          <w:sz w:val="28"/>
          <w:szCs w:val="28"/>
        </w:rPr>
        <w:t>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34C30689" w14:textId="77777777" w:rsidR="0073451B" w:rsidRPr="0073451B" w:rsidRDefault="0073451B" w:rsidP="0073451B">
      <w:pPr>
        <w:spacing w:after="0" w:line="240" w:lineRule="auto"/>
        <w:rPr>
          <w:rFonts w:ascii="Arial" w:eastAsia="Times New Roman" w:hAnsi="Arial" w:cs="Arial"/>
          <w:b/>
          <w:sz w:val="28"/>
          <w:szCs w:val="28"/>
        </w:rPr>
      </w:pPr>
    </w:p>
    <w:p w14:paraId="38DE96CD" w14:textId="77777777" w:rsidR="0073451B" w:rsidRPr="0073451B" w:rsidRDefault="0073451B" w:rsidP="0073451B">
      <w:pPr>
        <w:spacing w:after="0" w:line="240" w:lineRule="auto"/>
        <w:rPr>
          <w:rFonts w:ascii="Arial" w:eastAsia="Times New Roman" w:hAnsi="Arial" w:cs="Times New Roman"/>
          <w:sz w:val="28"/>
          <w:szCs w:val="28"/>
        </w:rPr>
      </w:pPr>
      <w:r w:rsidRPr="0073451B">
        <w:rPr>
          <w:rFonts w:ascii="Arial" w:eastAsia="Times New Roman" w:hAnsi="Arial" w:cs="Arial"/>
          <w:b/>
          <w:sz w:val="28"/>
          <w:szCs w:val="28"/>
        </w:rPr>
        <w:t>Timetabling and prioritising</w:t>
      </w:r>
    </w:p>
    <w:p w14:paraId="4E4C18EE" w14:textId="77777777" w:rsidR="0073451B" w:rsidRPr="0073451B" w:rsidRDefault="0073451B" w:rsidP="0073451B">
      <w:pPr>
        <w:spacing w:after="0" w:line="240" w:lineRule="auto"/>
        <w:rPr>
          <w:rFonts w:ascii="Arial" w:eastAsia="Times New Roman" w:hAnsi="Arial" w:cs="Times New Roman"/>
          <w:sz w:val="28"/>
          <w:szCs w:val="28"/>
        </w:rPr>
      </w:pPr>
    </w:p>
    <w:p w14:paraId="58652FDC" w14:textId="77777777" w:rsidR="0073451B" w:rsidRPr="0073451B" w:rsidRDefault="0073451B" w:rsidP="0073451B">
      <w:pPr>
        <w:spacing w:after="0" w:line="240" w:lineRule="auto"/>
        <w:rPr>
          <w:rFonts w:ascii="Arial" w:eastAsia="Times New Roman" w:hAnsi="Arial" w:cs="Times New Roman"/>
          <w:sz w:val="28"/>
          <w:szCs w:val="28"/>
        </w:rPr>
      </w:pPr>
      <w:r w:rsidRPr="0073451B">
        <w:rPr>
          <w:rFonts w:ascii="Arial" w:eastAsia="Times New Roman" w:hAnsi="Arial" w:cs="Times New Roman"/>
          <w:sz w:val="28"/>
          <w:szCs w:val="28"/>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CE9FD1D" w14:textId="77777777" w:rsidR="0073451B" w:rsidRPr="0073451B" w:rsidRDefault="0073451B" w:rsidP="0073451B">
      <w:pPr>
        <w:spacing w:after="0" w:line="240" w:lineRule="auto"/>
        <w:rPr>
          <w:rFonts w:ascii="Arial" w:eastAsia="Times New Roman" w:hAnsi="Arial" w:cs="Arial"/>
          <w:b/>
          <w:sz w:val="28"/>
          <w:szCs w:val="28"/>
        </w:rPr>
      </w:pPr>
    </w:p>
    <w:p w14:paraId="77A0147A" w14:textId="77777777" w:rsidR="0073451B" w:rsidRPr="0073451B" w:rsidRDefault="0073451B" w:rsidP="0073451B">
      <w:pPr>
        <w:autoSpaceDE w:val="0"/>
        <w:autoSpaceDN w:val="0"/>
        <w:adjustRightInd w:val="0"/>
        <w:spacing w:after="0" w:line="240" w:lineRule="auto"/>
        <w:rPr>
          <w:rFonts w:ascii="Arial" w:eastAsia="Times New Roman" w:hAnsi="Arial" w:cs="Arial"/>
          <w:b/>
          <w:sz w:val="28"/>
          <w:szCs w:val="28"/>
        </w:rPr>
      </w:pPr>
    </w:p>
    <w:p w14:paraId="533E8F72" w14:textId="77777777" w:rsidR="0073451B" w:rsidRPr="0073451B" w:rsidRDefault="0073451B" w:rsidP="0073451B">
      <w:pPr>
        <w:autoSpaceDE w:val="0"/>
        <w:autoSpaceDN w:val="0"/>
        <w:adjustRightInd w:val="0"/>
        <w:spacing w:after="0" w:line="240" w:lineRule="auto"/>
        <w:rPr>
          <w:rFonts w:ascii="Arial" w:eastAsia="Times New Roman" w:hAnsi="Arial" w:cs="Arial"/>
          <w:b/>
          <w:sz w:val="28"/>
          <w:szCs w:val="28"/>
        </w:rPr>
      </w:pPr>
    </w:p>
    <w:p w14:paraId="2211DD76" w14:textId="77777777" w:rsidR="0073451B" w:rsidRPr="0073451B" w:rsidRDefault="0073451B" w:rsidP="0073451B">
      <w:pPr>
        <w:autoSpaceDE w:val="0"/>
        <w:autoSpaceDN w:val="0"/>
        <w:adjustRightInd w:val="0"/>
        <w:spacing w:after="0" w:line="240" w:lineRule="auto"/>
        <w:rPr>
          <w:rFonts w:ascii="Arial" w:eastAsia="Times New Roman" w:hAnsi="Arial" w:cs="Arial"/>
          <w:b/>
          <w:sz w:val="28"/>
          <w:szCs w:val="28"/>
        </w:rPr>
      </w:pPr>
      <w:r w:rsidRPr="0073451B">
        <w:rPr>
          <w:rFonts w:ascii="Arial" w:eastAsia="Times New Roman" w:hAnsi="Arial" w:cs="Arial"/>
          <w:b/>
          <w:sz w:val="28"/>
          <w:szCs w:val="28"/>
        </w:rPr>
        <w:t>Part 4. Monitoring</w:t>
      </w:r>
    </w:p>
    <w:p w14:paraId="2269B190" w14:textId="77777777" w:rsidR="0073451B" w:rsidRPr="0073451B" w:rsidRDefault="0073451B" w:rsidP="0073451B">
      <w:pPr>
        <w:autoSpaceDE w:val="0"/>
        <w:autoSpaceDN w:val="0"/>
        <w:adjustRightInd w:val="0"/>
        <w:spacing w:after="0" w:line="240" w:lineRule="auto"/>
        <w:rPr>
          <w:rFonts w:ascii="Arial" w:eastAsia="Times New Roman" w:hAnsi="Arial" w:cs="Arial"/>
          <w:b/>
          <w:sz w:val="36"/>
          <w:szCs w:val="36"/>
        </w:rPr>
      </w:pPr>
    </w:p>
    <w:p w14:paraId="4BCDB5E8" w14:textId="77777777" w:rsidR="0073451B" w:rsidRPr="0073451B" w:rsidRDefault="0073451B" w:rsidP="0073451B">
      <w:pPr>
        <w:autoSpaceDE w:val="0"/>
        <w:autoSpaceDN w:val="0"/>
        <w:adjustRightInd w:val="0"/>
        <w:spacing w:after="0" w:line="240" w:lineRule="auto"/>
        <w:rPr>
          <w:rFonts w:ascii="Arial" w:eastAsia="Times New Roman" w:hAnsi="Arial" w:cs="Arial"/>
          <w:sz w:val="28"/>
          <w:szCs w:val="28"/>
        </w:rPr>
      </w:pPr>
      <w:r w:rsidRPr="0073451B">
        <w:rPr>
          <w:rFonts w:ascii="Arial" w:eastAsia="Times New Roman" w:hAnsi="Arial" w:cs="Arial"/>
          <w:sz w:val="28"/>
          <w:szCs w:val="28"/>
        </w:rPr>
        <w:t xml:space="preserve">Public authorities should consider the guidance contained in the Commission’s Monitoring Guidance for Use by Public Authorities (July 2007). </w:t>
      </w:r>
    </w:p>
    <w:p w14:paraId="2DC861E5" w14:textId="77777777" w:rsidR="0073451B" w:rsidRPr="0073451B" w:rsidRDefault="0073451B" w:rsidP="0073451B">
      <w:pPr>
        <w:autoSpaceDE w:val="0"/>
        <w:autoSpaceDN w:val="0"/>
        <w:adjustRightInd w:val="0"/>
        <w:spacing w:after="0" w:line="240" w:lineRule="auto"/>
        <w:rPr>
          <w:rFonts w:ascii="Arial" w:eastAsia="Times New Roman" w:hAnsi="Arial" w:cs="Arial"/>
          <w:sz w:val="28"/>
          <w:szCs w:val="28"/>
        </w:rPr>
      </w:pPr>
    </w:p>
    <w:p w14:paraId="7B605525" w14:textId="77777777" w:rsidR="0073451B" w:rsidRPr="0073451B" w:rsidRDefault="0073451B" w:rsidP="0073451B">
      <w:pPr>
        <w:autoSpaceDE w:val="0"/>
        <w:autoSpaceDN w:val="0"/>
        <w:adjustRightInd w:val="0"/>
        <w:spacing w:after="0" w:line="240" w:lineRule="auto"/>
        <w:rPr>
          <w:rFonts w:ascii="Arial" w:eastAsia="Times New Roman" w:hAnsi="Arial" w:cs="Arial"/>
          <w:sz w:val="28"/>
          <w:szCs w:val="28"/>
        </w:rPr>
      </w:pPr>
      <w:r w:rsidRPr="0073451B">
        <w:rPr>
          <w:rFonts w:ascii="Arial" w:eastAsia="Times New Roman" w:hAnsi="Arial" w:cs="Arial"/>
          <w:sz w:val="28"/>
          <w:szCs w:val="28"/>
        </w:rPr>
        <w:t>The Commission recommends that where the policy has been amended or an alternative policy introduced, the public authority should monitor more broadly than for adverse impact (See Benefits, P.9-10, paras 2.13 – 2.20 of the Monitoring Guidance).</w:t>
      </w:r>
    </w:p>
    <w:p w14:paraId="39AF6D2B" w14:textId="77777777" w:rsidR="0073451B" w:rsidRPr="0073451B" w:rsidRDefault="0073451B" w:rsidP="0073451B">
      <w:pPr>
        <w:autoSpaceDE w:val="0"/>
        <w:autoSpaceDN w:val="0"/>
        <w:adjustRightInd w:val="0"/>
        <w:spacing w:after="0" w:line="240" w:lineRule="auto"/>
        <w:rPr>
          <w:rFonts w:ascii="Arial" w:eastAsia="Times New Roman" w:hAnsi="Arial" w:cs="Arial"/>
          <w:sz w:val="28"/>
          <w:szCs w:val="28"/>
        </w:rPr>
      </w:pPr>
    </w:p>
    <w:p w14:paraId="19FBE6DC" w14:textId="77777777" w:rsidR="0073451B" w:rsidRPr="0073451B" w:rsidRDefault="0073451B" w:rsidP="0073451B">
      <w:pPr>
        <w:autoSpaceDE w:val="0"/>
        <w:autoSpaceDN w:val="0"/>
        <w:adjustRightInd w:val="0"/>
        <w:spacing w:after="0" w:line="240" w:lineRule="auto"/>
        <w:rPr>
          <w:rFonts w:ascii="Arial" w:eastAsia="Times New Roman" w:hAnsi="Arial" w:cs="Arial"/>
          <w:sz w:val="28"/>
          <w:szCs w:val="28"/>
        </w:rPr>
      </w:pPr>
      <w:r w:rsidRPr="0073451B">
        <w:rPr>
          <w:rFonts w:ascii="Arial" w:eastAsia="Times New Roman" w:hAnsi="Arial" w:cs="Arial"/>
          <w:sz w:val="28"/>
          <w:szCs w:val="28"/>
        </w:rPr>
        <w:t>Effective monitoring will help the public authority identify any future adverse impact arising from the policy which may lead the public authority to conduct an equality impact assessment, as well as help with future planning and policy development.</w:t>
      </w:r>
    </w:p>
    <w:p w14:paraId="6FD45066" w14:textId="77777777" w:rsidR="0073451B" w:rsidRPr="0073451B" w:rsidRDefault="0073451B" w:rsidP="0073451B">
      <w:pPr>
        <w:spacing w:after="0" w:line="240" w:lineRule="auto"/>
        <w:rPr>
          <w:rFonts w:ascii="Arial" w:eastAsia="Times New Roman" w:hAnsi="Arial" w:cs="Arial"/>
          <w:b/>
          <w:sz w:val="28"/>
          <w:szCs w:val="28"/>
        </w:rPr>
      </w:pPr>
    </w:p>
    <w:p w14:paraId="3F1D4806" w14:textId="77777777" w:rsidR="0073451B" w:rsidRPr="0073451B" w:rsidRDefault="0073451B" w:rsidP="0073451B">
      <w:pPr>
        <w:spacing w:after="0" w:line="240" w:lineRule="auto"/>
        <w:rPr>
          <w:rFonts w:ascii="Arial" w:eastAsia="Times New Roman" w:hAnsi="Arial" w:cs="Arial"/>
          <w:b/>
          <w:sz w:val="28"/>
          <w:szCs w:val="28"/>
        </w:rPr>
      </w:pPr>
    </w:p>
    <w:p w14:paraId="6160E877" w14:textId="77777777" w:rsidR="0073451B" w:rsidRPr="0073451B" w:rsidRDefault="0073451B" w:rsidP="0073451B">
      <w:pPr>
        <w:spacing w:after="0" w:line="240" w:lineRule="auto"/>
        <w:rPr>
          <w:rFonts w:ascii="Arial" w:eastAsia="Times New Roman" w:hAnsi="Arial" w:cs="Arial"/>
          <w:b/>
          <w:sz w:val="28"/>
          <w:szCs w:val="28"/>
        </w:rPr>
      </w:pPr>
    </w:p>
    <w:p w14:paraId="5DC318B6" w14:textId="77777777" w:rsidR="0073451B" w:rsidRPr="0073451B" w:rsidRDefault="0073451B" w:rsidP="0073451B">
      <w:pPr>
        <w:spacing w:after="0" w:line="240" w:lineRule="auto"/>
        <w:rPr>
          <w:rFonts w:ascii="Arial" w:eastAsia="Times New Roman" w:hAnsi="Arial" w:cs="Arial"/>
          <w:b/>
          <w:sz w:val="28"/>
          <w:szCs w:val="28"/>
        </w:rPr>
      </w:pPr>
    </w:p>
    <w:p w14:paraId="2097E525" w14:textId="77777777" w:rsidR="0073451B" w:rsidRPr="0073451B" w:rsidRDefault="0073451B" w:rsidP="0073451B">
      <w:pPr>
        <w:spacing w:after="0" w:line="240" w:lineRule="auto"/>
        <w:rPr>
          <w:rFonts w:ascii="Arial" w:eastAsia="Times New Roman" w:hAnsi="Arial" w:cs="Arial"/>
          <w:b/>
          <w:sz w:val="28"/>
          <w:szCs w:val="28"/>
        </w:rPr>
      </w:pPr>
    </w:p>
    <w:p w14:paraId="7E3E8CE9" w14:textId="77777777" w:rsidR="0073451B" w:rsidRPr="0073451B" w:rsidRDefault="0073451B" w:rsidP="0073451B">
      <w:pPr>
        <w:spacing w:after="0" w:line="240" w:lineRule="auto"/>
        <w:rPr>
          <w:rFonts w:ascii="Arial" w:eastAsia="Times New Roman" w:hAnsi="Arial" w:cs="Arial"/>
          <w:b/>
          <w:sz w:val="28"/>
          <w:szCs w:val="28"/>
        </w:rPr>
      </w:pPr>
    </w:p>
    <w:p w14:paraId="40B0C9FE" w14:textId="77777777" w:rsidR="0073451B" w:rsidRPr="0073451B" w:rsidRDefault="0073451B" w:rsidP="0073451B">
      <w:pPr>
        <w:spacing w:after="0" w:line="240" w:lineRule="auto"/>
        <w:rPr>
          <w:rFonts w:ascii="Arial" w:eastAsia="Times New Roman" w:hAnsi="Arial" w:cs="Arial"/>
          <w:b/>
          <w:sz w:val="28"/>
          <w:szCs w:val="28"/>
        </w:rPr>
      </w:pPr>
    </w:p>
    <w:p w14:paraId="5941FF25" w14:textId="77777777" w:rsidR="0073451B" w:rsidRPr="0073451B" w:rsidRDefault="0073451B" w:rsidP="0073451B">
      <w:pPr>
        <w:spacing w:after="0" w:line="240" w:lineRule="auto"/>
        <w:rPr>
          <w:rFonts w:ascii="Arial" w:eastAsia="Times New Roman" w:hAnsi="Arial" w:cs="Arial"/>
          <w:b/>
          <w:sz w:val="28"/>
          <w:szCs w:val="28"/>
        </w:rPr>
      </w:pPr>
    </w:p>
    <w:p w14:paraId="53E62188" w14:textId="77777777" w:rsidR="0073451B" w:rsidRPr="0073451B" w:rsidRDefault="0073451B" w:rsidP="0073451B">
      <w:pPr>
        <w:spacing w:after="0" w:line="240" w:lineRule="auto"/>
        <w:rPr>
          <w:rFonts w:ascii="Arial" w:eastAsia="Times New Roman" w:hAnsi="Arial" w:cs="Arial"/>
          <w:b/>
          <w:sz w:val="28"/>
          <w:szCs w:val="28"/>
        </w:rPr>
      </w:pPr>
    </w:p>
    <w:p w14:paraId="3EA1383F" w14:textId="77777777" w:rsidR="0073451B" w:rsidRPr="0073451B" w:rsidRDefault="0073451B" w:rsidP="0073451B">
      <w:pPr>
        <w:spacing w:after="0" w:line="240" w:lineRule="auto"/>
        <w:rPr>
          <w:rFonts w:ascii="Arial" w:eastAsia="Times New Roman" w:hAnsi="Arial" w:cs="Arial"/>
          <w:b/>
          <w:sz w:val="28"/>
          <w:szCs w:val="28"/>
        </w:rPr>
      </w:pPr>
    </w:p>
    <w:p w14:paraId="49F79A8F" w14:textId="77777777" w:rsidR="0073451B" w:rsidRPr="0073451B" w:rsidRDefault="0073451B" w:rsidP="0073451B">
      <w:pPr>
        <w:spacing w:after="0" w:line="240" w:lineRule="auto"/>
        <w:rPr>
          <w:rFonts w:ascii="Arial" w:eastAsia="Times New Roman" w:hAnsi="Arial" w:cs="Arial"/>
          <w:b/>
          <w:sz w:val="28"/>
          <w:szCs w:val="28"/>
        </w:rPr>
      </w:pPr>
    </w:p>
    <w:p w14:paraId="3AF13957" w14:textId="77777777" w:rsidR="0073451B" w:rsidRPr="0073451B" w:rsidRDefault="0073451B" w:rsidP="0073451B">
      <w:pPr>
        <w:spacing w:after="0" w:line="240" w:lineRule="auto"/>
        <w:rPr>
          <w:rFonts w:ascii="Arial" w:eastAsia="Times New Roman" w:hAnsi="Arial" w:cs="Arial"/>
          <w:b/>
          <w:sz w:val="28"/>
          <w:szCs w:val="28"/>
        </w:rPr>
      </w:pPr>
    </w:p>
    <w:p w14:paraId="53318CD4" w14:textId="77777777" w:rsidR="0073451B" w:rsidRPr="0073451B" w:rsidRDefault="0073451B" w:rsidP="0073451B">
      <w:pPr>
        <w:spacing w:after="0" w:line="240" w:lineRule="auto"/>
        <w:rPr>
          <w:rFonts w:ascii="Arial" w:eastAsia="Times New Roman" w:hAnsi="Arial" w:cs="Arial"/>
          <w:b/>
          <w:sz w:val="28"/>
          <w:szCs w:val="28"/>
        </w:rPr>
      </w:pPr>
    </w:p>
    <w:p w14:paraId="2EF49322" w14:textId="77777777" w:rsidR="0073451B" w:rsidRPr="0073451B" w:rsidRDefault="0073451B" w:rsidP="0073451B">
      <w:pPr>
        <w:spacing w:after="0" w:line="240" w:lineRule="auto"/>
        <w:rPr>
          <w:rFonts w:ascii="Arial" w:eastAsia="Times New Roman" w:hAnsi="Arial" w:cs="Arial"/>
          <w:b/>
          <w:sz w:val="28"/>
          <w:szCs w:val="28"/>
        </w:rPr>
      </w:pPr>
    </w:p>
    <w:p w14:paraId="77BD4B53" w14:textId="77777777" w:rsidR="0073451B" w:rsidRPr="0073451B" w:rsidRDefault="0073451B" w:rsidP="0073451B">
      <w:pPr>
        <w:spacing w:after="0" w:line="240" w:lineRule="auto"/>
        <w:rPr>
          <w:rFonts w:ascii="Arial" w:eastAsia="Times New Roman" w:hAnsi="Arial" w:cs="Arial"/>
          <w:b/>
          <w:sz w:val="28"/>
          <w:szCs w:val="28"/>
        </w:rPr>
      </w:pPr>
    </w:p>
    <w:p w14:paraId="33FFB666" w14:textId="77777777" w:rsidR="0073451B" w:rsidRPr="0073451B" w:rsidRDefault="0073451B" w:rsidP="0073451B">
      <w:pPr>
        <w:spacing w:after="0" w:line="240" w:lineRule="auto"/>
        <w:rPr>
          <w:rFonts w:ascii="Arial" w:eastAsia="Times New Roman" w:hAnsi="Arial" w:cs="Arial"/>
          <w:b/>
          <w:sz w:val="28"/>
          <w:szCs w:val="28"/>
        </w:rPr>
      </w:pPr>
    </w:p>
    <w:p w14:paraId="74053BA5" w14:textId="77777777" w:rsidR="0073451B" w:rsidRPr="0073451B" w:rsidRDefault="0073451B" w:rsidP="0073451B">
      <w:pPr>
        <w:spacing w:after="0" w:line="240" w:lineRule="auto"/>
        <w:rPr>
          <w:rFonts w:ascii="Arial" w:eastAsia="Times New Roman" w:hAnsi="Arial" w:cs="Arial"/>
          <w:b/>
          <w:sz w:val="28"/>
          <w:szCs w:val="28"/>
        </w:rPr>
      </w:pPr>
    </w:p>
    <w:p w14:paraId="07CE2BEB" w14:textId="77777777" w:rsidR="0073451B" w:rsidRPr="0073451B" w:rsidRDefault="0073451B" w:rsidP="0073451B">
      <w:pPr>
        <w:spacing w:after="0" w:line="240" w:lineRule="auto"/>
        <w:rPr>
          <w:rFonts w:ascii="Arial" w:eastAsia="Times New Roman" w:hAnsi="Arial" w:cs="Arial"/>
          <w:b/>
          <w:sz w:val="28"/>
          <w:szCs w:val="28"/>
        </w:rPr>
      </w:pPr>
    </w:p>
    <w:p w14:paraId="0B779D55" w14:textId="77777777" w:rsidR="0073451B" w:rsidRPr="0073451B" w:rsidRDefault="0073451B" w:rsidP="0073451B">
      <w:pPr>
        <w:spacing w:after="0" w:line="240" w:lineRule="auto"/>
        <w:rPr>
          <w:rFonts w:ascii="Arial" w:eastAsia="Times New Roman" w:hAnsi="Arial" w:cs="Arial"/>
          <w:b/>
          <w:sz w:val="28"/>
          <w:szCs w:val="28"/>
        </w:rPr>
      </w:pPr>
    </w:p>
    <w:p w14:paraId="06DB79E2" w14:textId="77777777" w:rsidR="0073451B" w:rsidRPr="0073451B" w:rsidRDefault="0073451B" w:rsidP="0073451B">
      <w:pPr>
        <w:spacing w:after="0" w:line="240" w:lineRule="auto"/>
        <w:rPr>
          <w:rFonts w:ascii="Arial" w:eastAsia="Times New Roman" w:hAnsi="Arial" w:cs="Arial"/>
          <w:b/>
          <w:sz w:val="28"/>
          <w:szCs w:val="28"/>
        </w:rPr>
      </w:pPr>
    </w:p>
    <w:p w14:paraId="2CDF88D4" w14:textId="77777777" w:rsidR="0073451B" w:rsidRPr="0073451B" w:rsidRDefault="0073451B" w:rsidP="0073451B">
      <w:pPr>
        <w:spacing w:after="0" w:line="240" w:lineRule="auto"/>
        <w:rPr>
          <w:rFonts w:ascii="Arial" w:eastAsia="Times New Roman" w:hAnsi="Arial" w:cs="Arial"/>
          <w:b/>
          <w:sz w:val="28"/>
          <w:szCs w:val="28"/>
        </w:rPr>
      </w:pPr>
    </w:p>
    <w:p w14:paraId="1690E98F" w14:textId="77777777" w:rsidR="0073451B" w:rsidRPr="0073451B" w:rsidRDefault="0073451B" w:rsidP="0073451B">
      <w:pPr>
        <w:spacing w:after="0" w:line="240" w:lineRule="auto"/>
        <w:rPr>
          <w:rFonts w:ascii="Arial" w:eastAsia="Times New Roman" w:hAnsi="Arial" w:cs="Arial"/>
          <w:b/>
          <w:sz w:val="28"/>
          <w:szCs w:val="28"/>
        </w:rPr>
      </w:pPr>
    </w:p>
    <w:p w14:paraId="505CE3CC" w14:textId="77777777" w:rsidR="0073451B" w:rsidRPr="0073451B" w:rsidRDefault="0073451B" w:rsidP="0073451B">
      <w:pPr>
        <w:spacing w:after="0" w:line="240" w:lineRule="auto"/>
        <w:rPr>
          <w:rFonts w:ascii="Arial" w:eastAsia="Times New Roman" w:hAnsi="Arial" w:cs="Arial"/>
          <w:b/>
          <w:sz w:val="28"/>
          <w:szCs w:val="28"/>
        </w:rPr>
      </w:pPr>
    </w:p>
    <w:p w14:paraId="169BE294" w14:textId="77777777" w:rsidR="0073451B" w:rsidRPr="0073451B" w:rsidRDefault="0073451B" w:rsidP="0073451B">
      <w:pPr>
        <w:spacing w:after="0" w:line="240" w:lineRule="auto"/>
        <w:rPr>
          <w:rFonts w:ascii="Arial" w:eastAsia="Times New Roman" w:hAnsi="Arial" w:cs="Arial"/>
          <w:b/>
          <w:sz w:val="28"/>
          <w:szCs w:val="28"/>
        </w:rPr>
      </w:pPr>
    </w:p>
    <w:p w14:paraId="754FF698" w14:textId="77777777" w:rsidR="0073451B" w:rsidRPr="0073451B" w:rsidRDefault="0073451B" w:rsidP="0073451B">
      <w:pPr>
        <w:spacing w:after="0" w:line="240" w:lineRule="auto"/>
        <w:rPr>
          <w:rFonts w:ascii="Arial" w:eastAsia="Times New Roman" w:hAnsi="Arial" w:cs="Times New Roman"/>
          <w:sz w:val="24"/>
          <w:szCs w:val="20"/>
        </w:rPr>
      </w:pPr>
    </w:p>
    <w:p w14:paraId="17B41337" w14:textId="77777777" w:rsidR="006E04E5" w:rsidRDefault="006E04E5"/>
    <w:sectPr w:rsidR="006E04E5">
      <w:footerReference w:type="even" r:id="rId10"/>
      <w:footerReference w:type="default" r:id="rId11"/>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13FF2" w14:textId="77777777" w:rsidR="00790769" w:rsidRDefault="00790769">
      <w:pPr>
        <w:spacing w:after="0" w:line="240" w:lineRule="auto"/>
      </w:pPr>
      <w:r>
        <w:separator/>
      </w:r>
    </w:p>
  </w:endnote>
  <w:endnote w:type="continuationSeparator" w:id="0">
    <w:p w14:paraId="718D0A66" w14:textId="77777777" w:rsidR="00790769" w:rsidRDefault="00790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67D97" w14:textId="77777777" w:rsidR="00790769" w:rsidRDefault="00790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FCEF89" w14:textId="77777777" w:rsidR="00790769" w:rsidRDefault="0079076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1185B" w14:textId="77777777" w:rsidR="00790769" w:rsidRDefault="00790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77E5">
      <w:rPr>
        <w:rStyle w:val="PageNumber"/>
        <w:noProof/>
      </w:rPr>
      <w:t>23</w:t>
    </w:r>
    <w:r>
      <w:rPr>
        <w:rStyle w:val="PageNumber"/>
      </w:rPr>
      <w:fldChar w:fldCharType="end"/>
    </w:r>
  </w:p>
  <w:p w14:paraId="78D03E1C" w14:textId="77777777" w:rsidR="00790769" w:rsidRDefault="0079076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B12AF" w14:textId="77777777" w:rsidR="00790769" w:rsidRDefault="00790769">
      <w:pPr>
        <w:spacing w:after="0" w:line="240" w:lineRule="auto"/>
      </w:pPr>
      <w:r>
        <w:separator/>
      </w:r>
    </w:p>
  </w:footnote>
  <w:footnote w:type="continuationSeparator" w:id="0">
    <w:p w14:paraId="67C63DC0" w14:textId="77777777" w:rsidR="00790769" w:rsidRDefault="007907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F16B72"/>
    <w:multiLevelType w:val="hybridMultilevel"/>
    <w:tmpl w:val="19D0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92B5B"/>
    <w:multiLevelType w:val="hybridMultilevel"/>
    <w:tmpl w:val="E668A3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CB658F"/>
    <w:multiLevelType w:val="hybridMultilevel"/>
    <w:tmpl w:val="27928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C80CD5"/>
    <w:multiLevelType w:val="hybridMultilevel"/>
    <w:tmpl w:val="D7AC5C3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BF2ABF"/>
    <w:multiLevelType w:val="hybridMultilevel"/>
    <w:tmpl w:val="DBA26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2208DE"/>
    <w:multiLevelType w:val="hybridMultilevel"/>
    <w:tmpl w:val="EDD0C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72649F"/>
    <w:multiLevelType w:val="hybridMultilevel"/>
    <w:tmpl w:val="7AD6E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0"/>
  </w:num>
  <w:num w:numId="5">
    <w:abstractNumId w:val="6"/>
  </w:num>
  <w:num w:numId="6">
    <w:abstractNumId w:val="4"/>
  </w:num>
  <w:num w:numId="7">
    <w:abstractNumId w:val="3"/>
  </w:num>
  <w:num w:numId="8">
    <w:abstractNumId w:val="1"/>
  </w:num>
  <w:num w:numId="9">
    <w:abstractNumId w:val="13"/>
  </w:num>
  <w:num w:numId="10">
    <w:abstractNumId w:val="11"/>
  </w:num>
  <w:num w:numId="11">
    <w:abstractNumId w:val="8"/>
  </w:num>
  <w:num w:numId="12">
    <w:abstractNumId w:val="2"/>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51B"/>
    <w:rsid w:val="00004038"/>
    <w:rsid w:val="0001722F"/>
    <w:rsid w:val="00026E23"/>
    <w:rsid w:val="00050A28"/>
    <w:rsid w:val="00050D34"/>
    <w:rsid w:val="000920D5"/>
    <w:rsid w:val="000A335E"/>
    <w:rsid w:val="000E30F6"/>
    <w:rsid w:val="00104C43"/>
    <w:rsid w:val="00177CA7"/>
    <w:rsid w:val="00194186"/>
    <w:rsid w:val="0028161B"/>
    <w:rsid w:val="00287B0F"/>
    <w:rsid w:val="002F10F5"/>
    <w:rsid w:val="002F1235"/>
    <w:rsid w:val="00390BAE"/>
    <w:rsid w:val="0039280D"/>
    <w:rsid w:val="003F1902"/>
    <w:rsid w:val="00417804"/>
    <w:rsid w:val="0048048A"/>
    <w:rsid w:val="00496302"/>
    <w:rsid w:val="005177E5"/>
    <w:rsid w:val="00537AC8"/>
    <w:rsid w:val="0056419D"/>
    <w:rsid w:val="00585227"/>
    <w:rsid w:val="005B2C31"/>
    <w:rsid w:val="005E4857"/>
    <w:rsid w:val="005F7349"/>
    <w:rsid w:val="00651751"/>
    <w:rsid w:val="006E04E5"/>
    <w:rsid w:val="0073451B"/>
    <w:rsid w:val="00790769"/>
    <w:rsid w:val="007B6FCF"/>
    <w:rsid w:val="007D0DED"/>
    <w:rsid w:val="0088232C"/>
    <w:rsid w:val="00893760"/>
    <w:rsid w:val="008E0E6D"/>
    <w:rsid w:val="00906A5A"/>
    <w:rsid w:val="009074FF"/>
    <w:rsid w:val="00963280"/>
    <w:rsid w:val="00986592"/>
    <w:rsid w:val="009D38FD"/>
    <w:rsid w:val="00AE5605"/>
    <w:rsid w:val="00AF646F"/>
    <w:rsid w:val="00BF5357"/>
    <w:rsid w:val="00C25E48"/>
    <w:rsid w:val="00C34497"/>
    <w:rsid w:val="00C579F5"/>
    <w:rsid w:val="00C65340"/>
    <w:rsid w:val="00C91DCA"/>
    <w:rsid w:val="00C96217"/>
    <w:rsid w:val="00CE319B"/>
    <w:rsid w:val="00D0106B"/>
    <w:rsid w:val="00D412A3"/>
    <w:rsid w:val="00D95BFE"/>
    <w:rsid w:val="00DB2686"/>
    <w:rsid w:val="00DB4211"/>
    <w:rsid w:val="00DE59F2"/>
    <w:rsid w:val="00DF3CE3"/>
    <w:rsid w:val="00E735E7"/>
    <w:rsid w:val="00E83F03"/>
    <w:rsid w:val="00EB5A79"/>
    <w:rsid w:val="00EC35FE"/>
    <w:rsid w:val="00EC3A46"/>
    <w:rsid w:val="00EE50D6"/>
    <w:rsid w:val="00EF0C7F"/>
    <w:rsid w:val="00F36CF9"/>
    <w:rsid w:val="00F50396"/>
    <w:rsid w:val="00F97521"/>
    <w:rsid w:val="00FA4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A14DE"/>
  <w15:chartTrackingRefBased/>
  <w15:docId w15:val="{DB4C7E49-BB64-4A58-8B61-D26135B5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3451B"/>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3451B"/>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3451B"/>
    <w:pPr>
      <w:keepNext/>
      <w:autoSpaceDE w:val="0"/>
      <w:autoSpaceDN w:val="0"/>
      <w:adjustRightInd w:val="0"/>
      <w:spacing w:after="0" w:line="240" w:lineRule="auto"/>
      <w:outlineLvl w:val="2"/>
    </w:pPr>
    <w:rPr>
      <w:rFonts w:ascii="Arial" w:eastAsia="Times New Roman" w:hAnsi="Arial" w:cs="Arial"/>
      <w:b/>
      <w:sz w:val="28"/>
      <w:szCs w:val="28"/>
    </w:rPr>
  </w:style>
  <w:style w:type="paragraph" w:styleId="Heading5">
    <w:name w:val="heading 5"/>
    <w:basedOn w:val="Normal"/>
    <w:next w:val="Normal"/>
    <w:link w:val="Heading5Char"/>
    <w:qFormat/>
    <w:rsid w:val="0073451B"/>
    <w:pPr>
      <w:keepNext/>
      <w:spacing w:after="0" w:line="240" w:lineRule="auto"/>
      <w:outlineLvl w:val="4"/>
    </w:pPr>
    <w:rPr>
      <w:rFonts w:ascii="Arial" w:eastAsia="Times New Roman" w:hAnsi="Arial"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51B"/>
    <w:rPr>
      <w:rFonts w:ascii="Arial" w:eastAsia="Times New Roman" w:hAnsi="Arial" w:cs="Times New Roman"/>
      <w:bCs/>
      <w:sz w:val="28"/>
      <w:szCs w:val="28"/>
    </w:rPr>
  </w:style>
  <w:style w:type="character" w:customStyle="1" w:styleId="Heading2Char">
    <w:name w:val="Heading 2 Char"/>
    <w:basedOn w:val="DefaultParagraphFont"/>
    <w:link w:val="Heading2"/>
    <w:rsid w:val="0073451B"/>
    <w:rPr>
      <w:rFonts w:ascii="Arial" w:eastAsia="Times New Roman" w:hAnsi="Arial" w:cs="Times New Roman"/>
      <w:sz w:val="28"/>
      <w:szCs w:val="28"/>
    </w:rPr>
  </w:style>
  <w:style w:type="character" w:customStyle="1" w:styleId="Heading3Char">
    <w:name w:val="Heading 3 Char"/>
    <w:basedOn w:val="DefaultParagraphFont"/>
    <w:link w:val="Heading3"/>
    <w:rsid w:val="0073451B"/>
    <w:rPr>
      <w:rFonts w:ascii="Arial" w:eastAsia="Times New Roman" w:hAnsi="Arial" w:cs="Arial"/>
      <w:b/>
      <w:sz w:val="28"/>
      <w:szCs w:val="28"/>
    </w:rPr>
  </w:style>
  <w:style w:type="character" w:customStyle="1" w:styleId="Heading5Char">
    <w:name w:val="Heading 5 Char"/>
    <w:basedOn w:val="DefaultParagraphFont"/>
    <w:link w:val="Heading5"/>
    <w:rsid w:val="0073451B"/>
    <w:rPr>
      <w:rFonts w:ascii="Arial" w:eastAsia="Times New Roman" w:hAnsi="Arial" w:cs="Times New Roman"/>
      <w:b/>
      <w:sz w:val="24"/>
      <w:szCs w:val="20"/>
      <w:u w:val="single"/>
    </w:rPr>
  </w:style>
  <w:style w:type="numbering" w:customStyle="1" w:styleId="NoList1">
    <w:name w:val="No List1"/>
    <w:next w:val="NoList"/>
    <w:uiPriority w:val="99"/>
    <w:semiHidden/>
    <w:unhideWhenUsed/>
    <w:rsid w:val="0073451B"/>
  </w:style>
  <w:style w:type="character" w:styleId="Hyperlink">
    <w:name w:val="Hyperlink"/>
    <w:rsid w:val="0073451B"/>
    <w:rPr>
      <w:color w:val="0000FF"/>
      <w:u w:val="single"/>
    </w:rPr>
  </w:style>
  <w:style w:type="paragraph" w:styleId="BodyTextIndent2">
    <w:name w:val="Body Text Indent 2"/>
    <w:basedOn w:val="Normal"/>
    <w:link w:val="BodyTextIndent2Char"/>
    <w:rsid w:val="0073451B"/>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3451B"/>
    <w:rPr>
      <w:rFonts w:ascii="Arial" w:eastAsia="Times New Roman" w:hAnsi="Arial" w:cs="Times New Roman"/>
      <w:sz w:val="28"/>
      <w:szCs w:val="20"/>
    </w:rPr>
  </w:style>
  <w:style w:type="paragraph" w:styleId="Footer">
    <w:name w:val="footer"/>
    <w:basedOn w:val="Normal"/>
    <w:link w:val="FooterChar"/>
    <w:rsid w:val="0073451B"/>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rsid w:val="0073451B"/>
    <w:rPr>
      <w:rFonts w:ascii="Arial" w:eastAsia="Times New Roman" w:hAnsi="Arial" w:cs="Times New Roman"/>
      <w:sz w:val="24"/>
      <w:szCs w:val="20"/>
    </w:rPr>
  </w:style>
  <w:style w:type="character" w:styleId="PageNumber">
    <w:name w:val="page number"/>
    <w:basedOn w:val="DefaultParagraphFont"/>
    <w:rsid w:val="0073451B"/>
  </w:style>
  <w:style w:type="paragraph" w:styleId="BodyText">
    <w:name w:val="Body Text"/>
    <w:basedOn w:val="Normal"/>
    <w:link w:val="BodyTextChar"/>
    <w:rsid w:val="0073451B"/>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3451B"/>
    <w:rPr>
      <w:rFonts w:ascii="Arial" w:eastAsia="Times New Roman" w:hAnsi="Arial" w:cs="Times New Roman"/>
      <w:bCs/>
      <w:sz w:val="28"/>
      <w:szCs w:val="28"/>
    </w:rPr>
  </w:style>
  <w:style w:type="paragraph" w:styleId="BodyText2">
    <w:name w:val="Body Text 2"/>
    <w:basedOn w:val="Normal"/>
    <w:link w:val="BodyText2Char"/>
    <w:rsid w:val="0073451B"/>
    <w:pPr>
      <w:spacing w:after="0" w:line="240" w:lineRule="auto"/>
    </w:pPr>
    <w:rPr>
      <w:rFonts w:ascii="Arial" w:eastAsia="Times New Roman" w:hAnsi="Arial" w:cs="Arial"/>
      <w:b/>
      <w:iCs/>
      <w:sz w:val="28"/>
      <w:szCs w:val="28"/>
    </w:rPr>
  </w:style>
  <w:style w:type="character" w:customStyle="1" w:styleId="BodyText2Char">
    <w:name w:val="Body Text 2 Char"/>
    <w:basedOn w:val="DefaultParagraphFont"/>
    <w:link w:val="BodyText2"/>
    <w:rsid w:val="0073451B"/>
    <w:rPr>
      <w:rFonts w:ascii="Arial" w:eastAsia="Times New Roman" w:hAnsi="Arial" w:cs="Arial"/>
      <w:b/>
      <w:iCs/>
      <w:sz w:val="28"/>
      <w:szCs w:val="28"/>
    </w:rPr>
  </w:style>
  <w:style w:type="paragraph" w:styleId="ListParagraph">
    <w:name w:val="List Paragraph"/>
    <w:basedOn w:val="Normal"/>
    <w:uiPriority w:val="34"/>
    <w:qFormat/>
    <w:rsid w:val="0073451B"/>
    <w:pPr>
      <w:spacing w:after="0" w:line="240" w:lineRule="auto"/>
      <w:ind w:left="720"/>
      <w:contextualSpacing/>
    </w:pPr>
    <w:rPr>
      <w:rFonts w:ascii="Arial" w:eastAsia="Times New Roman" w:hAnsi="Arial" w:cs="Times New Roman"/>
      <w:sz w:val="24"/>
      <w:szCs w:val="20"/>
    </w:rPr>
  </w:style>
  <w:style w:type="table" w:styleId="TableGrid">
    <w:name w:val="Table Grid"/>
    <w:basedOn w:val="TableNormal"/>
    <w:uiPriority w:val="39"/>
    <w:rsid w:val="00734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451B"/>
    <w:rPr>
      <w:sz w:val="16"/>
      <w:szCs w:val="16"/>
    </w:rPr>
  </w:style>
  <w:style w:type="paragraph" w:styleId="CommentText">
    <w:name w:val="annotation text"/>
    <w:basedOn w:val="Normal"/>
    <w:link w:val="CommentTextChar"/>
    <w:uiPriority w:val="99"/>
    <w:unhideWhenUsed/>
    <w:rsid w:val="0073451B"/>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73451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3451B"/>
    <w:rPr>
      <w:b/>
      <w:bCs/>
    </w:rPr>
  </w:style>
  <w:style w:type="character" w:customStyle="1" w:styleId="CommentSubjectChar">
    <w:name w:val="Comment Subject Char"/>
    <w:basedOn w:val="CommentTextChar"/>
    <w:link w:val="CommentSubject"/>
    <w:uiPriority w:val="99"/>
    <w:semiHidden/>
    <w:rsid w:val="0073451B"/>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3451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73451B"/>
    <w:rPr>
      <w:rFonts w:ascii="Segoe UI" w:eastAsia="Times New Roman" w:hAnsi="Segoe UI" w:cs="Segoe UI"/>
      <w:sz w:val="18"/>
      <w:szCs w:val="18"/>
    </w:rPr>
  </w:style>
  <w:style w:type="table" w:customStyle="1" w:styleId="TableGrid3">
    <w:name w:val="Table Grid3"/>
    <w:basedOn w:val="TableNormal"/>
    <w:next w:val="TableGrid"/>
    <w:uiPriority w:val="39"/>
    <w:rsid w:val="00C65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37495">
      <w:bodyDiv w:val="1"/>
      <w:marLeft w:val="0"/>
      <w:marRight w:val="0"/>
      <w:marTop w:val="0"/>
      <w:marBottom w:val="0"/>
      <w:divBdr>
        <w:top w:val="none" w:sz="0" w:space="0" w:color="auto"/>
        <w:left w:val="none" w:sz="0" w:space="0" w:color="auto"/>
        <w:bottom w:val="none" w:sz="0" w:space="0" w:color="auto"/>
        <w:right w:val="none" w:sz="0" w:space="0" w:color="auto"/>
      </w:divBdr>
    </w:div>
    <w:div w:id="999045387">
      <w:bodyDiv w:val="1"/>
      <w:marLeft w:val="0"/>
      <w:marRight w:val="0"/>
      <w:marTop w:val="0"/>
      <w:marBottom w:val="0"/>
      <w:divBdr>
        <w:top w:val="none" w:sz="0" w:space="0" w:color="auto"/>
        <w:left w:val="none" w:sz="0" w:space="0" w:color="auto"/>
        <w:bottom w:val="none" w:sz="0" w:space="0" w:color="auto"/>
        <w:right w:val="none" w:sz="0" w:space="0" w:color="auto"/>
      </w:divBdr>
    </w:div>
    <w:div w:id="1016421987">
      <w:bodyDiv w:val="1"/>
      <w:marLeft w:val="0"/>
      <w:marRight w:val="0"/>
      <w:marTop w:val="0"/>
      <w:marBottom w:val="0"/>
      <w:divBdr>
        <w:top w:val="none" w:sz="0" w:space="0" w:color="auto"/>
        <w:left w:val="none" w:sz="0" w:space="0" w:color="auto"/>
        <w:bottom w:val="none" w:sz="0" w:space="0" w:color="auto"/>
        <w:right w:val="none" w:sz="0" w:space="0" w:color="auto"/>
      </w:divBdr>
    </w:div>
    <w:div w:id="1129782893">
      <w:bodyDiv w:val="1"/>
      <w:marLeft w:val="0"/>
      <w:marRight w:val="0"/>
      <w:marTop w:val="0"/>
      <w:marBottom w:val="0"/>
      <w:divBdr>
        <w:top w:val="none" w:sz="0" w:space="0" w:color="auto"/>
        <w:left w:val="none" w:sz="0" w:space="0" w:color="auto"/>
        <w:bottom w:val="none" w:sz="0" w:space="0" w:color="auto"/>
        <w:right w:val="none" w:sz="0" w:space="0" w:color="auto"/>
      </w:divBdr>
    </w:div>
    <w:div w:id="1413625431">
      <w:bodyDiv w:val="1"/>
      <w:marLeft w:val="0"/>
      <w:marRight w:val="0"/>
      <w:marTop w:val="0"/>
      <w:marBottom w:val="0"/>
      <w:divBdr>
        <w:top w:val="none" w:sz="0" w:space="0" w:color="auto"/>
        <w:left w:val="none" w:sz="0" w:space="0" w:color="auto"/>
        <w:bottom w:val="none" w:sz="0" w:space="0" w:color="auto"/>
        <w:right w:val="none" w:sz="0" w:space="0" w:color="auto"/>
      </w:divBdr>
    </w:div>
    <w:div w:id="177648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43BCD-A304-49CA-902D-72696DA9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4D7032C1</Template>
  <TotalTime>5</TotalTime>
  <Pages>24</Pages>
  <Words>4652</Words>
  <Characters>26520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Lisburn Castlereagh City Council</Company>
  <LinksUpToDate>false</LinksUpToDate>
  <CharactersWithSpaces>31110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LENNOX, Gareth</dc:creator>
  <cp:keywords/>
  <dc:description/>
  <cp:lastModifiedBy>LENNOX, Gareth</cp:lastModifiedBy>
  <cp:revision>3</cp:revision>
  <dcterms:created xsi:type="dcterms:W3CDTF">2021-09-21T11:03:00Z</dcterms:created>
  <dcterms:modified xsi:type="dcterms:W3CDTF">2021-09-21T13:46:00Z</dcterms:modified>
</cp:coreProperties>
</file>