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D5" w:rsidRDefault="003418D5" w:rsidP="0077586F">
      <w:pPr>
        <w:rPr>
          <w:rFonts w:cs="Arial"/>
          <w:b/>
          <w:sz w:val="28"/>
          <w:szCs w:val="28"/>
        </w:rPr>
      </w:pPr>
      <w:r>
        <w:rPr>
          <w:rFonts w:cs="Arial"/>
          <w:b/>
          <w:sz w:val="28"/>
          <w:szCs w:val="28"/>
        </w:rPr>
        <w:t>Lisburn &amp; Castlereagh City Council</w:t>
      </w:r>
    </w:p>
    <w:p w:rsidR="003418D5" w:rsidRDefault="003418D5" w:rsidP="0077586F">
      <w:pPr>
        <w:rPr>
          <w:rFonts w:cs="Arial"/>
          <w:b/>
          <w:sz w:val="28"/>
          <w:szCs w:val="28"/>
        </w:rPr>
      </w:pPr>
      <w:r>
        <w:rPr>
          <w:rFonts w:cs="Arial"/>
          <w:b/>
          <w:sz w:val="28"/>
          <w:szCs w:val="28"/>
        </w:rPr>
        <w:t>Equality and Good Relations Screening</w:t>
      </w:r>
    </w:p>
    <w:p w:rsidR="003418D5" w:rsidRDefault="003418D5" w:rsidP="0077586F">
      <w:pPr>
        <w:rPr>
          <w:rFonts w:cs="Arial"/>
          <w:b/>
          <w:sz w:val="28"/>
          <w:szCs w:val="28"/>
        </w:rPr>
      </w:pPr>
    </w:p>
    <w:p w:rsidR="0077586F" w:rsidRDefault="0077586F" w:rsidP="0077586F">
      <w:pPr>
        <w:rPr>
          <w:rFonts w:cs="Arial"/>
          <w:b/>
          <w:sz w:val="28"/>
          <w:szCs w:val="28"/>
        </w:rPr>
      </w:pPr>
      <w:r>
        <w:rPr>
          <w:rFonts w:cs="Arial"/>
          <w:b/>
          <w:sz w:val="28"/>
          <w:szCs w:val="28"/>
        </w:rPr>
        <w:t xml:space="preserve">Part 1. </w:t>
      </w:r>
      <w:r>
        <w:rPr>
          <w:b/>
          <w:sz w:val="28"/>
          <w:szCs w:val="28"/>
        </w:rPr>
        <w:t>Activity/</w:t>
      </w:r>
      <w:r w:rsidRPr="00892C02">
        <w:rPr>
          <w:b/>
          <w:sz w:val="28"/>
          <w:szCs w:val="28"/>
        </w:rPr>
        <w:t>Policy</w:t>
      </w:r>
      <w:r w:rsidRPr="00892C02">
        <w:rPr>
          <w:rFonts w:cs="Arial"/>
          <w:b/>
          <w:sz w:val="28"/>
          <w:szCs w:val="28"/>
        </w:rPr>
        <w:t xml:space="preserve"> </w:t>
      </w:r>
      <w:r>
        <w:rPr>
          <w:rFonts w:cs="Arial"/>
          <w:b/>
          <w:sz w:val="28"/>
          <w:szCs w:val="28"/>
        </w:rPr>
        <w:t>S</w:t>
      </w:r>
      <w:r w:rsidRPr="00892C02">
        <w:rPr>
          <w:rFonts w:cs="Arial"/>
          <w:b/>
          <w:sz w:val="28"/>
          <w:szCs w:val="28"/>
        </w:rPr>
        <w:t>coping</w:t>
      </w:r>
    </w:p>
    <w:p w:rsidR="0077586F" w:rsidRDefault="0077586F" w:rsidP="0077586F">
      <w:pPr>
        <w:rPr>
          <w:rFonts w:cs="Arial"/>
          <w:b/>
          <w:sz w:val="16"/>
          <w:szCs w:val="16"/>
        </w:rPr>
      </w:pPr>
    </w:p>
    <w:p w:rsidR="0077586F" w:rsidRDefault="0077586F" w:rsidP="0077586F">
      <w:pPr>
        <w:rPr>
          <w:b/>
          <w:sz w:val="28"/>
          <w:szCs w:val="28"/>
        </w:rPr>
      </w:pPr>
      <w:r w:rsidRPr="007245A5">
        <w:rPr>
          <w:b/>
          <w:sz w:val="28"/>
          <w:szCs w:val="28"/>
        </w:rPr>
        <w:t xml:space="preserve">Information about the </w:t>
      </w:r>
      <w:r>
        <w:rPr>
          <w:rFonts w:cs="Arial"/>
          <w:b/>
          <w:sz w:val="28"/>
          <w:szCs w:val="28"/>
        </w:rPr>
        <w:t>activity</w:t>
      </w:r>
      <w:r w:rsidRPr="007245A5">
        <w:rPr>
          <w:rFonts w:cs="Arial"/>
          <w:b/>
          <w:sz w:val="28"/>
          <w:szCs w:val="28"/>
        </w:rPr>
        <w:t>/policy</w:t>
      </w:r>
    </w:p>
    <w:p w:rsidR="0077586F" w:rsidRDefault="0077586F" w:rsidP="0077586F">
      <w:pPr>
        <w:pStyle w:val="Heading1"/>
      </w:pPr>
      <w: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145C66">
        <w:tc>
          <w:tcPr>
            <w:tcW w:w="10154" w:type="dxa"/>
          </w:tcPr>
          <w:p w:rsidR="0077586F" w:rsidRDefault="00A034EA" w:rsidP="00145C66">
            <w:pPr>
              <w:rPr>
                <w:b/>
                <w:sz w:val="28"/>
                <w:szCs w:val="28"/>
              </w:rPr>
            </w:pPr>
            <w:r>
              <w:rPr>
                <w:b/>
                <w:sz w:val="28"/>
                <w:szCs w:val="28"/>
              </w:rPr>
              <w:t xml:space="preserve">Corporate </w:t>
            </w:r>
            <w:r w:rsidR="00F63C93">
              <w:rPr>
                <w:b/>
                <w:sz w:val="28"/>
                <w:szCs w:val="28"/>
              </w:rPr>
              <w:t>Credit Card policy</w:t>
            </w:r>
          </w:p>
        </w:tc>
      </w:tr>
    </w:tbl>
    <w:p w:rsidR="0077586F" w:rsidRDefault="0077586F" w:rsidP="0077586F">
      <w:pPr>
        <w:rPr>
          <w:sz w:val="28"/>
          <w:szCs w:val="28"/>
        </w:rPr>
      </w:pPr>
      <w:r w:rsidRPr="00892C02">
        <w:rPr>
          <w:sz w:val="28"/>
          <w:szCs w:val="28"/>
        </w:rPr>
        <w:t>Please attach copy</w:t>
      </w:r>
      <w:r>
        <w:rPr>
          <w:sz w:val="28"/>
          <w:szCs w:val="28"/>
        </w:rPr>
        <w:t xml:space="preserve"> of the activity/policy to this document.</w:t>
      </w:r>
    </w:p>
    <w:p w:rsidR="0077586F" w:rsidRPr="00892C02" w:rsidRDefault="0077586F" w:rsidP="0077586F">
      <w:pPr>
        <w:rPr>
          <w:sz w:val="28"/>
          <w:szCs w:val="28"/>
        </w:rPr>
      </w:pPr>
    </w:p>
    <w:p w:rsidR="0077586F" w:rsidRDefault="0077586F" w:rsidP="0077586F">
      <w:pPr>
        <w:pStyle w:val="Heading1"/>
      </w:pPr>
      <w: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509"/>
        <w:gridCol w:w="2585"/>
        <w:gridCol w:w="538"/>
        <w:gridCol w:w="2585"/>
        <w:gridCol w:w="513"/>
      </w:tblGrid>
      <w:tr w:rsidR="0077586F" w:rsidTr="00145C66">
        <w:trPr>
          <w:trHeight w:hRule="exact" w:val="397"/>
        </w:trPr>
        <w:tc>
          <w:tcPr>
            <w:tcW w:w="2824" w:type="dxa"/>
          </w:tcPr>
          <w:p w:rsidR="0077586F" w:rsidRDefault="0077586F" w:rsidP="00145C66">
            <w:pPr>
              <w:pStyle w:val="Heading1"/>
            </w:pPr>
            <w:r>
              <w:t>An existing policy?</w:t>
            </w:r>
          </w:p>
        </w:tc>
        <w:tc>
          <w:tcPr>
            <w:tcW w:w="556" w:type="dxa"/>
          </w:tcPr>
          <w:p w:rsidR="0077586F" w:rsidRDefault="0077586F" w:rsidP="00145C66">
            <w:pPr>
              <w:rPr>
                <w:b/>
                <w:sz w:val="28"/>
                <w:szCs w:val="28"/>
              </w:rPr>
            </w:pPr>
          </w:p>
        </w:tc>
        <w:tc>
          <w:tcPr>
            <w:tcW w:w="2824" w:type="dxa"/>
          </w:tcPr>
          <w:p w:rsidR="0077586F" w:rsidRDefault="0077586F" w:rsidP="00145C66">
            <w:pPr>
              <w:pStyle w:val="Heading1"/>
            </w:pPr>
            <w:r>
              <w:t>A revised policy?</w:t>
            </w:r>
          </w:p>
        </w:tc>
        <w:tc>
          <w:tcPr>
            <w:tcW w:w="556" w:type="dxa"/>
          </w:tcPr>
          <w:p w:rsidR="0077586F" w:rsidRDefault="00962192" w:rsidP="00145C66">
            <w:pPr>
              <w:rPr>
                <w:b/>
                <w:sz w:val="28"/>
                <w:szCs w:val="28"/>
              </w:rPr>
            </w:pPr>
            <w:r>
              <w:rPr>
                <w:b/>
                <w:sz w:val="28"/>
                <w:szCs w:val="28"/>
              </w:rPr>
              <w:sym w:font="Wingdings 2" w:char="F050"/>
            </w:r>
          </w:p>
        </w:tc>
        <w:tc>
          <w:tcPr>
            <w:tcW w:w="2829" w:type="dxa"/>
          </w:tcPr>
          <w:p w:rsidR="0077586F" w:rsidRDefault="0077586F" w:rsidP="00145C66">
            <w:pPr>
              <w:pStyle w:val="Heading1"/>
            </w:pPr>
            <w:r>
              <w:t>A new policy?</w:t>
            </w:r>
          </w:p>
        </w:tc>
        <w:tc>
          <w:tcPr>
            <w:tcW w:w="561" w:type="dxa"/>
          </w:tcPr>
          <w:p w:rsidR="0077586F" w:rsidRDefault="0077586F" w:rsidP="00145C66">
            <w:pPr>
              <w:rPr>
                <w:b/>
                <w:sz w:val="28"/>
                <w:szCs w:val="28"/>
              </w:rPr>
            </w:pPr>
          </w:p>
        </w:tc>
      </w:tr>
    </w:tbl>
    <w:p w:rsidR="0077586F" w:rsidRDefault="0077586F" w:rsidP="0077586F">
      <w:pPr>
        <w:rPr>
          <w:b/>
          <w:sz w:val="28"/>
          <w:szCs w:val="28"/>
        </w:rPr>
      </w:pPr>
    </w:p>
    <w:p w:rsidR="0077586F" w:rsidRDefault="0077586F" w:rsidP="0077586F">
      <w:pPr>
        <w:rPr>
          <w:rFonts w:cs="Arial"/>
          <w:sz w:val="28"/>
          <w:szCs w:val="28"/>
        </w:rPr>
      </w:pPr>
      <w:r>
        <w:rPr>
          <w:rFonts w:cs="Arial"/>
          <w:sz w:val="28"/>
          <w:szCs w:val="28"/>
        </w:rPr>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991DC8">
        <w:trPr>
          <w:trHeight w:hRule="exact" w:val="787"/>
        </w:trPr>
        <w:tc>
          <w:tcPr>
            <w:tcW w:w="9323" w:type="dxa"/>
          </w:tcPr>
          <w:p w:rsidR="0077586F" w:rsidRDefault="0077586F" w:rsidP="00991DC8">
            <w:pPr>
              <w:rPr>
                <w:bCs/>
                <w:sz w:val="28"/>
                <w:szCs w:val="28"/>
              </w:rPr>
            </w:pPr>
            <w:r>
              <w:rPr>
                <w:bCs/>
                <w:sz w:val="28"/>
                <w:szCs w:val="28"/>
              </w:rPr>
              <w:t>1</w:t>
            </w:r>
            <w:r w:rsidR="00962192">
              <w:t xml:space="preserve"> </w:t>
            </w:r>
            <w:r w:rsidR="00991DC8">
              <w:rPr>
                <w:bCs/>
                <w:sz w:val="28"/>
                <w:szCs w:val="28"/>
              </w:rPr>
              <w:t>To have a robust procedure for the approval and issue of corporate credit cards.</w:t>
            </w:r>
          </w:p>
        </w:tc>
      </w:tr>
      <w:tr w:rsidR="0077586F" w:rsidTr="00991DC8">
        <w:trPr>
          <w:trHeight w:hRule="exact" w:val="571"/>
        </w:trPr>
        <w:tc>
          <w:tcPr>
            <w:tcW w:w="9323" w:type="dxa"/>
          </w:tcPr>
          <w:p w:rsidR="0077586F" w:rsidRDefault="0077586F" w:rsidP="00991DC8">
            <w:pPr>
              <w:rPr>
                <w:bCs/>
                <w:sz w:val="28"/>
                <w:szCs w:val="28"/>
              </w:rPr>
            </w:pPr>
            <w:r>
              <w:rPr>
                <w:bCs/>
                <w:sz w:val="28"/>
                <w:szCs w:val="28"/>
              </w:rPr>
              <w:t>2</w:t>
            </w:r>
            <w:r w:rsidR="00962192">
              <w:rPr>
                <w:bCs/>
                <w:sz w:val="28"/>
                <w:szCs w:val="28"/>
              </w:rPr>
              <w:t xml:space="preserve"> </w:t>
            </w:r>
            <w:r w:rsidR="00991DC8">
              <w:rPr>
                <w:bCs/>
                <w:sz w:val="28"/>
                <w:szCs w:val="28"/>
              </w:rPr>
              <w:t>To detail the responsibilities of corporate credit card users.</w:t>
            </w:r>
          </w:p>
        </w:tc>
      </w:tr>
      <w:tr w:rsidR="0077586F" w:rsidTr="00991DC8">
        <w:trPr>
          <w:trHeight w:hRule="exact" w:val="844"/>
        </w:trPr>
        <w:tc>
          <w:tcPr>
            <w:tcW w:w="9323" w:type="dxa"/>
          </w:tcPr>
          <w:p w:rsidR="0077586F" w:rsidRDefault="0077586F" w:rsidP="00991DC8">
            <w:pPr>
              <w:rPr>
                <w:bCs/>
                <w:sz w:val="28"/>
                <w:szCs w:val="28"/>
              </w:rPr>
            </w:pPr>
            <w:r>
              <w:rPr>
                <w:bCs/>
                <w:sz w:val="28"/>
                <w:szCs w:val="28"/>
              </w:rPr>
              <w:t>3</w:t>
            </w:r>
            <w:r w:rsidR="00962192" w:rsidRPr="00962192">
              <w:rPr>
                <w:bCs/>
                <w:sz w:val="28"/>
                <w:szCs w:val="28"/>
              </w:rPr>
              <w:t xml:space="preserve"> To </w:t>
            </w:r>
            <w:r w:rsidR="00991DC8">
              <w:rPr>
                <w:bCs/>
                <w:sz w:val="28"/>
                <w:szCs w:val="28"/>
              </w:rPr>
              <w:t>have in place set procedures for use and authorisation of corporate credit card spend.</w:t>
            </w:r>
          </w:p>
        </w:tc>
      </w:tr>
    </w:tbl>
    <w:p w:rsidR="0077586F" w:rsidRDefault="0077586F" w:rsidP="0077586F">
      <w:pPr>
        <w:rPr>
          <w:b/>
          <w:sz w:val="28"/>
          <w:szCs w:val="28"/>
        </w:rPr>
      </w:pPr>
    </w:p>
    <w:p w:rsidR="0077586F" w:rsidRDefault="0077586F" w:rsidP="0077586F">
      <w:pPr>
        <w:pStyle w:val="BodyText"/>
      </w:pPr>
      <w:r>
        <w:t xml:space="preserve">Are there any expected benefits to the Section 75 categories/groups from this </w:t>
      </w:r>
      <w:r>
        <w:rPr>
          <w:rFonts w:cs="Arial"/>
        </w:rPr>
        <w:t>activity/policy</w:t>
      </w:r>
      <w:r>
        <w:t>?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145C66">
        <w:trPr>
          <w:trHeight w:val="799"/>
        </w:trPr>
        <w:tc>
          <w:tcPr>
            <w:tcW w:w="10154" w:type="dxa"/>
          </w:tcPr>
          <w:p w:rsidR="00145C66" w:rsidRDefault="00145C66" w:rsidP="00145C66">
            <w:pPr>
              <w:rPr>
                <w:rFonts w:cs="Arial"/>
                <w:sz w:val="28"/>
                <w:szCs w:val="28"/>
              </w:rPr>
            </w:pPr>
          </w:p>
          <w:p w:rsidR="0077586F" w:rsidRDefault="00145C66" w:rsidP="00991DC8">
            <w:pPr>
              <w:rPr>
                <w:rFonts w:cs="Arial"/>
                <w:sz w:val="28"/>
                <w:szCs w:val="28"/>
              </w:rPr>
            </w:pPr>
            <w:r>
              <w:rPr>
                <w:rFonts w:cs="Arial"/>
                <w:sz w:val="28"/>
                <w:szCs w:val="28"/>
              </w:rPr>
              <w:t xml:space="preserve">This is </w:t>
            </w:r>
            <w:r w:rsidR="00991DC8">
              <w:rPr>
                <w:rFonts w:cs="Arial"/>
                <w:sz w:val="28"/>
                <w:szCs w:val="28"/>
              </w:rPr>
              <w:t>an internal set of procedures</w:t>
            </w:r>
            <w:r>
              <w:rPr>
                <w:rFonts w:cs="Arial"/>
                <w:sz w:val="28"/>
                <w:szCs w:val="28"/>
              </w:rPr>
              <w:t xml:space="preserve"> therefore not designed to target Section 75 categories.</w:t>
            </w:r>
          </w:p>
        </w:tc>
      </w:tr>
    </w:tbl>
    <w:p w:rsidR="0077586F" w:rsidRDefault="0077586F" w:rsidP="0077586F">
      <w:pPr>
        <w:rPr>
          <w:rFonts w:cs="Arial"/>
          <w:sz w:val="28"/>
          <w:szCs w:val="28"/>
        </w:rPr>
      </w:pPr>
    </w:p>
    <w:p w:rsidR="0077586F" w:rsidRDefault="0077586F" w:rsidP="0077586F">
      <w:pPr>
        <w:rPr>
          <w:rFonts w:cs="Arial"/>
          <w:sz w:val="28"/>
          <w:szCs w:val="28"/>
        </w:rPr>
      </w:pPr>
      <w:r>
        <w:rPr>
          <w:rFonts w:cs="Arial"/>
          <w:sz w:val="28"/>
          <w:szCs w:val="28"/>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145C66">
        <w:tc>
          <w:tcPr>
            <w:tcW w:w="10154" w:type="dxa"/>
          </w:tcPr>
          <w:p w:rsidR="0077586F" w:rsidRDefault="00962192" w:rsidP="00145C66">
            <w:pPr>
              <w:rPr>
                <w:rFonts w:cs="Arial"/>
                <w:sz w:val="28"/>
                <w:szCs w:val="28"/>
              </w:rPr>
            </w:pPr>
            <w:r>
              <w:rPr>
                <w:rFonts w:cs="Arial"/>
                <w:sz w:val="28"/>
                <w:szCs w:val="28"/>
              </w:rPr>
              <w:t>Joanne Hewitt – Head of Finance</w:t>
            </w:r>
          </w:p>
        </w:tc>
      </w:tr>
    </w:tbl>
    <w:p w:rsidR="00145C66" w:rsidRDefault="00145C66" w:rsidP="0077586F">
      <w:pPr>
        <w:rPr>
          <w:rFonts w:cs="Arial"/>
          <w:sz w:val="28"/>
          <w:szCs w:val="28"/>
        </w:rPr>
      </w:pPr>
    </w:p>
    <w:p w:rsidR="0077586F" w:rsidRDefault="0077586F" w:rsidP="0077586F">
      <w:pPr>
        <w:rPr>
          <w:b/>
          <w:sz w:val="28"/>
          <w:szCs w:val="28"/>
        </w:rPr>
      </w:pPr>
      <w:r>
        <w:rPr>
          <w:rFonts w:cs="Arial"/>
          <w:sz w:val="28"/>
          <w:szCs w:val="28"/>
        </w:rPr>
        <w:lastRenderedPageBreak/>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962192">
        <w:trPr>
          <w:trHeight w:val="452"/>
        </w:trPr>
        <w:tc>
          <w:tcPr>
            <w:tcW w:w="10154" w:type="dxa"/>
          </w:tcPr>
          <w:p w:rsidR="0077586F" w:rsidRPr="00962192" w:rsidRDefault="00962192" w:rsidP="00962192">
            <w:pPr>
              <w:rPr>
                <w:rFonts w:cs="Arial"/>
                <w:sz w:val="28"/>
                <w:szCs w:val="28"/>
              </w:rPr>
            </w:pPr>
            <w:r w:rsidRPr="00962192">
              <w:rPr>
                <w:rFonts w:cs="Arial"/>
                <w:sz w:val="28"/>
                <w:szCs w:val="28"/>
              </w:rPr>
              <w:t xml:space="preserve">Finance and Corporate Services – the </w:t>
            </w:r>
            <w:r>
              <w:rPr>
                <w:rFonts w:cs="Arial"/>
                <w:sz w:val="28"/>
                <w:szCs w:val="28"/>
              </w:rPr>
              <w:t>Finance team.</w:t>
            </w:r>
          </w:p>
        </w:tc>
      </w:tr>
    </w:tbl>
    <w:p w:rsidR="0077586F" w:rsidRDefault="0077586F" w:rsidP="0077586F">
      <w:pPr>
        <w:rPr>
          <w:rFonts w:cs="Arial"/>
          <w:b/>
          <w:sz w:val="28"/>
          <w:szCs w:val="28"/>
        </w:rPr>
      </w:pPr>
    </w:p>
    <w:p w:rsidR="0077586F" w:rsidRPr="006A7D1D" w:rsidRDefault="0077586F" w:rsidP="0077586F">
      <w:pPr>
        <w:rPr>
          <w:rFonts w:cs="Arial"/>
          <w:b/>
          <w:sz w:val="28"/>
          <w:szCs w:val="28"/>
        </w:rPr>
      </w:pPr>
      <w:r>
        <w:rPr>
          <w:rFonts w:cs="Arial"/>
          <w:b/>
          <w:sz w:val="28"/>
          <w:szCs w:val="28"/>
        </w:rPr>
        <w:t>Implementation factors</w:t>
      </w:r>
    </w:p>
    <w:p w:rsidR="0077586F" w:rsidRPr="00962192" w:rsidRDefault="0077586F" w:rsidP="0077586F">
      <w:pPr>
        <w:rPr>
          <w:rFonts w:cs="Arial"/>
          <w:sz w:val="28"/>
          <w:szCs w:val="28"/>
        </w:rPr>
      </w:pPr>
      <w:r>
        <w:rPr>
          <w:rFonts w:cs="Arial"/>
          <w:sz w:val="28"/>
          <w:szCs w:val="28"/>
        </w:rPr>
        <w:t>Are there any factors which could contribute to/detract from the intended aim/outcome of the activity/policy/decision?</w:t>
      </w:r>
    </w:p>
    <w:p w:rsidR="0077586F" w:rsidRDefault="0077586F" w:rsidP="0077586F">
      <w:pPr>
        <w:rPr>
          <w:rFonts w:cs="Arial"/>
          <w:sz w:val="28"/>
          <w:szCs w:val="28"/>
        </w:rPr>
      </w:pPr>
      <w:r>
        <w:rPr>
          <w:rFonts w:cs="Arial"/>
          <w:sz w:val="28"/>
          <w:szCs w:val="28"/>
        </w:rPr>
        <w:t>If yes, are they</w:t>
      </w:r>
    </w:p>
    <w:p w:rsidR="0077586F" w:rsidRDefault="0077586F" w:rsidP="0077586F">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535"/>
        <w:gridCol w:w="2638"/>
        <w:gridCol w:w="501"/>
        <w:gridCol w:w="2539"/>
        <w:gridCol w:w="505"/>
      </w:tblGrid>
      <w:tr w:rsidR="0077586F" w:rsidTr="00145C66">
        <w:trPr>
          <w:trHeight w:hRule="exact" w:val="397"/>
        </w:trPr>
        <w:tc>
          <w:tcPr>
            <w:tcW w:w="2824" w:type="dxa"/>
          </w:tcPr>
          <w:p w:rsidR="0077586F" w:rsidRDefault="0077586F" w:rsidP="00145C66">
            <w:pPr>
              <w:pStyle w:val="Heading1"/>
            </w:pPr>
            <w:r>
              <w:t>Financial?</w:t>
            </w:r>
          </w:p>
        </w:tc>
        <w:tc>
          <w:tcPr>
            <w:tcW w:w="556" w:type="dxa"/>
          </w:tcPr>
          <w:p w:rsidR="0077586F" w:rsidRDefault="00962192" w:rsidP="00145C66">
            <w:pPr>
              <w:rPr>
                <w:b/>
                <w:sz w:val="28"/>
                <w:szCs w:val="28"/>
              </w:rPr>
            </w:pPr>
            <w:r>
              <w:rPr>
                <w:b/>
                <w:sz w:val="28"/>
                <w:szCs w:val="28"/>
              </w:rPr>
              <w:sym w:font="Wingdings 2" w:char="F050"/>
            </w:r>
          </w:p>
        </w:tc>
        <w:tc>
          <w:tcPr>
            <w:tcW w:w="2824" w:type="dxa"/>
          </w:tcPr>
          <w:p w:rsidR="0077586F" w:rsidRDefault="0077586F" w:rsidP="00145C66">
            <w:pPr>
              <w:pStyle w:val="Heading1"/>
            </w:pPr>
            <w:r>
              <w:t>Legislative?</w:t>
            </w:r>
          </w:p>
        </w:tc>
        <w:tc>
          <w:tcPr>
            <w:tcW w:w="556" w:type="dxa"/>
          </w:tcPr>
          <w:p w:rsidR="0077586F" w:rsidRDefault="0077586F" w:rsidP="00145C66">
            <w:pPr>
              <w:rPr>
                <w:b/>
                <w:sz w:val="28"/>
                <w:szCs w:val="28"/>
              </w:rPr>
            </w:pPr>
          </w:p>
        </w:tc>
        <w:tc>
          <w:tcPr>
            <w:tcW w:w="2829" w:type="dxa"/>
          </w:tcPr>
          <w:p w:rsidR="0077586F" w:rsidRDefault="0077586F" w:rsidP="00145C66">
            <w:pPr>
              <w:pStyle w:val="Heading1"/>
            </w:pPr>
            <w:r>
              <w:t>Other?</w:t>
            </w:r>
          </w:p>
        </w:tc>
        <w:tc>
          <w:tcPr>
            <w:tcW w:w="561" w:type="dxa"/>
          </w:tcPr>
          <w:p w:rsidR="0077586F" w:rsidRDefault="0077586F" w:rsidP="00145C66">
            <w:pPr>
              <w:rPr>
                <w:b/>
                <w:sz w:val="28"/>
                <w:szCs w:val="28"/>
              </w:rPr>
            </w:pPr>
          </w:p>
        </w:tc>
      </w:tr>
    </w:tbl>
    <w:p w:rsidR="0077586F" w:rsidRDefault="0077586F" w:rsidP="0077586F">
      <w:pPr>
        <w:rPr>
          <w:rFonts w:cs="Arial"/>
          <w:sz w:val="28"/>
          <w:szCs w:val="28"/>
        </w:rPr>
      </w:pPr>
    </w:p>
    <w:p w:rsidR="0077586F" w:rsidRDefault="0077586F" w:rsidP="0077586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145C66">
        <w:tc>
          <w:tcPr>
            <w:tcW w:w="10154" w:type="dxa"/>
          </w:tcPr>
          <w:p w:rsidR="0077586F" w:rsidRDefault="00962192" w:rsidP="00145C66">
            <w:pPr>
              <w:rPr>
                <w:rFonts w:cs="Arial"/>
                <w:sz w:val="28"/>
                <w:szCs w:val="28"/>
              </w:rPr>
            </w:pPr>
            <w:r>
              <w:rPr>
                <w:rFonts w:cs="Arial"/>
                <w:sz w:val="28"/>
                <w:szCs w:val="28"/>
              </w:rPr>
              <w:t>N/A</w:t>
            </w:r>
          </w:p>
          <w:p w:rsidR="0077586F" w:rsidRDefault="0077586F" w:rsidP="00145C66">
            <w:pPr>
              <w:rPr>
                <w:rFonts w:cs="Arial"/>
                <w:sz w:val="28"/>
                <w:szCs w:val="28"/>
              </w:rPr>
            </w:pPr>
          </w:p>
        </w:tc>
      </w:tr>
    </w:tbl>
    <w:p w:rsidR="0077586F" w:rsidRDefault="0077586F" w:rsidP="0077586F">
      <w:pPr>
        <w:rPr>
          <w:rFonts w:cs="Arial"/>
          <w:sz w:val="28"/>
          <w:szCs w:val="28"/>
        </w:rPr>
      </w:pPr>
    </w:p>
    <w:p w:rsidR="0077586F" w:rsidRDefault="0077586F" w:rsidP="0077586F">
      <w:pPr>
        <w:rPr>
          <w:rFonts w:cs="Arial"/>
          <w:b/>
          <w:sz w:val="28"/>
          <w:szCs w:val="28"/>
        </w:rPr>
      </w:pPr>
      <w:r>
        <w:rPr>
          <w:rFonts w:cs="Arial"/>
          <w:b/>
          <w:sz w:val="28"/>
          <w:szCs w:val="28"/>
        </w:rPr>
        <w:t>Main stakeholders affected</w:t>
      </w:r>
    </w:p>
    <w:p w:rsidR="0077586F" w:rsidRDefault="0077586F" w:rsidP="0077586F">
      <w:pPr>
        <w:rPr>
          <w:rFonts w:cs="Arial"/>
          <w:b/>
          <w:sz w:val="28"/>
          <w:szCs w:val="28"/>
        </w:rPr>
      </w:pPr>
    </w:p>
    <w:p w:rsidR="0077586F" w:rsidRDefault="0077586F" w:rsidP="0077586F">
      <w:pPr>
        <w:rPr>
          <w:rFonts w:cs="Arial"/>
          <w:sz w:val="28"/>
          <w:szCs w:val="28"/>
        </w:rPr>
      </w:pPr>
      <w:r>
        <w:rPr>
          <w:rFonts w:cs="Arial"/>
          <w:sz w:val="28"/>
          <w:szCs w:val="28"/>
        </w:rPr>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3"/>
        <w:gridCol w:w="4520"/>
      </w:tblGrid>
      <w:tr w:rsidR="0077586F" w:rsidTr="00145C66">
        <w:tc>
          <w:tcPr>
            <w:tcW w:w="5077" w:type="dxa"/>
          </w:tcPr>
          <w:p w:rsidR="0077586F" w:rsidRDefault="0077586F" w:rsidP="00145C66">
            <w:pPr>
              <w:spacing w:before="120"/>
              <w:rPr>
                <w:rFonts w:cs="Arial"/>
                <w:sz w:val="28"/>
                <w:szCs w:val="28"/>
              </w:rPr>
            </w:pPr>
            <w:r>
              <w:rPr>
                <w:rFonts w:cs="Arial"/>
                <w:sz w:val="28"/>
                <w:szCs w:val="28"/>
              </w:rPr>
              <w:t>Staff</w:t>
            </w:r>
          </w:p>
        </w:tc>
        <w:tc>
          <w:tcPr>
            <w:tcW w:w="5077" w:type="dxa"/>
          </w:tcPr>
          <w:p w:rsidR="0077586F" w:rsidRDefault="00991DC8" w:rsidP="00145C66">
            <w:pPr>
              <w:spacing w:before="120"/>
              <w:rPr>
                <w:rFonts w:cs="Arial"/>
                <w:sz w:val="28"/>
                <w:szCs w:val="28"/>
              </w:rPr>
            </w:pPr>
            <w:r>
              <w:rPr>
                <w:rFonts w:cs="Arial"/>
                <w:sz w:val="28"/>
                <w:szCs w:val="28"/>
              </w:rPr>
              <w:t>Approved users of corporate credit cards. Authorisers of credit card spend.</w:t>
            </w:r>
            <w:r w:rsidR="00145C66">
              <w:rPr>
                <w:rFonts w:cs="Arial"/>
                <w:sz w:val="28"/>
                <w:szCs w:val="28"/>
              </w:rPr>
              <w:t xml:space="preserve"> </w:t>
            </w:r>
            <w:r w:rsidR="00A034EA">
              <w:rPr>
                <w:rFonts w:cs="Arial"/>
                <w:sz w:val="28"/>
                <w:szCs w:val="28"/>
              </w:rPr>
              <w:t xml:space="preserve">Finance staff </w:t>
            </w:r>
            <w:r w:rsidR="005D0DBE">
              <w:rPr>
                <w:rFonts w:cs="Arial"/>
                <w:sz w:val="28"/>
                <w:szCs w:val="28"/>
              </w:rPr>
              <w:t xml:space="preserve">who oversee and administer </w:t>
            </w:r>
            <w:r w:rsidR="00594A34">
              <w:rPr>
                <w:rFonts w:cs="Arial"/>
                <w:sz w:val="28"/>
                <w:szCs w:val="28"/>
              </w:rPr>
              <w:t>the credit card process/policy.</w:t>
            </w:r>
          </w:p>
        </w:tc>
      </w:tr>
      <w:tr w:rsidR="0077586F" w:rsidTr="00145C66">
        <w:tc>
          <w:tcPr>
            <w:tcW w:w="5077" w:type="dxa"/>
          </w:tcPr>
          <w:p w:rsidR="0077586F" w:rsidRDefault="0077586F" w:rsidP="00145C66">
            <w:pPr>
              <w:spacing w:before="120"/>
              <w:rPr>
                <w:rFonts w:cs="Arial"/>
                <w:sz w:val="28"/>
                <w:szCs w:val="28"/>
              </w:rPr>
            </w:pPr>
            <w:r>
              <w:rPr>
                <w:rFonts w:cs="Arial"/>
                <w:sz w:val="28"/>
                <w:szCs w:val="28"/>
              </w:rPr>
              <w:t>Service Users</w:t>
            </w:r>
          </w:p>
        </w:tc>
        <w:tc>
          <w:tcPr>
            <w:tcW w:w="5077" w:type="dxa"/>
          </w:tcPr>
          <w:p w:rsidR="0077586F" w:rsidRDefault="00962192" w:rsidP="00145C66">
            <w:pPr>
              <w:spacing w:before="120"/>
              <w:rPr>
                <w:rFonts w:cs="Arial"/>
                <w:sz w:val="28"/>
                <w:szCs w:val="28"/>
              </w:rPr>
            </w:pPr>
            <w:r>
              <w:rPr>
                <w:rFonts w:cs="Arial"/>
                <w:sz w:val="28"/>
                <w:szCs w:val="28"/>
              </w:rPr>
              <w:t>N/A</w:t>
            </w:r>
          </w:p>
        </w:tc>
      </w:tr>
      <w:tr w:rsidR="0077586F" w:rsidTr="00145C66">
        <w:tc>
          <w:tcPr>
            <w:tcW w:w="5077" w:type="dxa"/>
          </w:tcPr>
          <w:p w:rsidR="0077586F" w:rsidRDefault="0077586F" w:rsidP="00145C66">
            <w:pPr>
              <w:spacing w:before="120"/>
              <w:rPr>
                <w:rFonts w:cs="Arial"/>
                <w:sz w:val="28"/>
                <w:szCs w:val="28"/>
              </w:rPr>
            </w:pPr>
            <w:r>
              <w:rPr>
                <w:rFonts w:cs="Arial"/>
                <w:sz w:val="28"/>
                <w:szCs w:val="28"/>
              </w:rPr>
              <w:t>Other Public Sector Organisations – please list</w:t>
            </w:r>
          </w:p>
        </w:tc>
        <w:tc>
          <w:tcPr>
            <w:tcW w:w="5077" w:type="dxa"/>
          </w:tcPr>
          <w:p w:rsidR="0077586F" w:rsidRDefault="00962192" w:rsidP="00145C66">
            <w:pPr>
              <w:spacing w:before="120"/>
              <w:rPr>
                <w:rFonts w:cs="Arial"/>
                <w:sz w:val="28"/>
                <w:szCs w:val="28"/>
              </w:rPr>
            </w:pPr>
            <w:r>
              <w:rPr>
                <w:rFonts w:cs="Arial"/>
                <w:sz w:val="28"/>
                <w:szCs w:val="28"/>
              </w:rPr>
              <w:t>N/A</w:t>
            </w:r>
          </w:p>
        </w:tc>
      </w:tr>
      <w:tr w:rsidR="0077586F" w:rsidTr="00145C66">
        <w:tc>
          <w:tcPr>
            <w:tcW w:w="5077" w:type="dxa"/>
          </w:tcPr>
          <w:p w:rsidR="0077586F" w:rsidRDefault="0077586F" w:rsidP="00145C66">
            <w:pPr>
              <w:spacing w:before="120"/>
              <w:rPr>
                <w:rFonts w:cs="Arial"/>
                <w:sz w:val="28"/>
                <w:szCs w:val="28"/>
              </w:rPr>
            </w:pPr>
            <w:r>
              <w:rPr>
                <w:rFonts w:cs="Arial"/>
                <w:sz w:val="28"/>
                <w:szCs w:val="28"/>
              </w:rPr>
              <w:lastRenderedPageBreak/>
              <w:t>Voluntary/Community/Trade Unions – please list</w:t>
            </w:r>
          </w:p>
        </w:tc>
        <w:tc>
          <w:tcPr>
            <w:tcW w:w="5077" w:type="dxa"/>
          </w:tcPr>
          <w:p w:rsidR="0077586F" w:rsidRDefault="00962192" w:rsidP="00145C66">
            <w:pPr>
              <w:spacing w:before="120"/>
              <w:rPr>
                <w:rFonts w:cs="Arial"/>
                <w:sz w:val="28"/>
                <w:szCs w:val="28"/>
              </w:rPr>
            </w:pPr>
            <w:r>
              <w:rPr>
                <w:rFonts w:cs="Arial"/>
                <w:sz w:val="28"/>
                <w:szCs w:val="28"/>
              </w:rPr>
              <w:t>N/A</w:t>
            </w:r>
          </w:p>
        </w:tc>
      </w:tr>
      <w:tr w:rsidR="0077586F" w:rsidTr="00145C66">
        <w:tc>
          <w:tcPr>
            <w:tcW w:w="5077" w:type="dxa"/>
          </w:tcPr>
          <w:p w:rsidR="0077586F" w:rsidRDefault="0077586F" w:rsidP="00145C66">
            <w:pPr>
              <w:spacing w:before="120"/>
              <w:rPr>
                <w:rFonts w:cs="Arial"/>
                <w:sz w:val="28"/>
                <w:szCs w:val="28"/>
              </w:rPr>
            </w:pPr>
            <w:r>
              <w:rPr>
                <w:rFonts w:cs="Arial"/>
                <w:sz w:val="28"/>
                <w:szCs w:val="28"/>
              </w:rPr>
              <w:t>Other eg. Elected Members</w:t>
            </w:r>
          </w:p>
        </w:tc>
        <w:tc>
          <w:tcPr>
            <w:tcW w:w="5077" w:type="dxa"/>
          </w:tcPr>
          <w:p w:rsidR="0077586F" w:rsidRDefault="00991DC8" w:rsidP="00145C66">
            <w:pPr>
              <w:spacing w:before="120"/>
              <w:rPr>
                <w:rFonts w:cs="Arial"/>
                <w:sz w:val="28"/>
                <w:szCs w:val="28"/>
              </w:rPr>
            </w:pPr>
            <w:r>
              <w:rPr>
                <w:rFonts w:cs="Arial"/>
                <w:sz w:val="28"/>
                <w:szCs w:val="28"/>
              </w:rPr>
              <w:t>N/A</w:t>
            </w:r>
          </w:p>
        </w:tc>
      </w:tr>
    </w:tbl>
    <w:p w:rsidR="0077586F" w:rsidRDefault="0077586F" w:rsidP="0077586F">
      <w:pPr>
        <w:spacing w:before="120"/>
        <w:rPr>
          <w:rFonts w:cs="Arial"/>
          <w:sz w:val="28"/>
          <w:szCs w:val="28"/>
        </w:rPr>
      </w:pPr>
    </w:p>
    <w:p w:rsidR="0077586F" w:rsidRDefault="0077586F" w:rsidP="0077586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145C66">
        <w:tc>
          <w:tcPr>
            <w:tcW w:w="10154" w:type="dxa"/>
          </w:tcPr>
          <w:p w:rsidR="00962192" w:rsidRDefault="00962192" w:rsidP="00145C66">
            <w:pPr>
              <w:rPr>
                <w:rFonts w:cs="Arial"/>
                <w:sz w:val="28"/>
                <w:szCs w:val="28"/>
              </w:rPr>
            </w:pPr>
          </w:p>
        </w:tc>
      </w:tr>
    </w:tbl>
    <w:p w:rsidR="0077586F" w:rsidRDefault="0077586F" w:rsidP="0077586F"/>
    <w:p w:rsidR="0077586F" w:rsidRDefault="0077586F" w:rsidP="0077586F">
      <w:pPr>
        <w:rPr>
          <w:b/>
          <w:sz w:val="28"/>
          <w:szCs w:val="28"/>
        </w:rPr>
      </w:pPr>
    </w:p>
    <w:p w:rsidR="0077586F" w:rsidRPr="00F87C31" w:rsidRDefault="0077586F" w:rsidP="0077586F">
      <w:pPr>
        <w:rPr>
          <w:rFonts w:ascii="Arial Bold" w:hAnsi="Arial Bold"/>
          <w:b/>
          <w:bCs/>
          <w:sz w:val="28"/>
          <w:szCs w:val="28"/>
        </w:rPr>
      </w:pPr>
      <w:r w:rsidRPr="00F87C31">
        <w:rPr>
          <w:b/>
          <w:sz w:val="28"/>
          <w:szCs w:val="28"/>
        </w:rPr>
        <w:t>Other documents/</w:t>
      </w:r>
      <w:r>
        <w:rPr>
          <w:b/>
          <w:sz w:val="28"/>
          <w:szCs w:val="28"/>
        </w:rPr>
        <w:t>activities/</w:t>
      </w:r>
      <w:r w:rsidRPr="00F87C31">
        <w:rPr>
          <w:b/>
          <w:sz w:val="28"/>
          <w:szCs w:val="28"/>
        </w:rPr>
        <w:t>polices with a bearing on</w:t>
      </w:r>
      <w:r>
        <w:rPr>
          <w:b/>
          <w:sz w:val="28"/>
          <w:szCs w:val="28"/>
        </w:rPr>
        <w:t xml:space="preserve"> this </w:t>
      </w:r>
      <w:r w:rsidRPr="00F87C31">
        <w:rPr>
          <w:b/>
          <w:sz w:val="28"/>
          <w:szCs w:val="28"/>
        </w:rPr>
        <w:t>a</w:t>
      </w:r>
      <w:r>
        <w:rPr>
          <w:b/>
          <w:sz w:val="28"/>
          <w:szCs w:val="28"/>
        </w:rPr>
        <w:t>ctivity</w:t>
      </w:r>
      <w:r w:rsidRPr="00F87C31">
        <w:rPr>
          <w:b/>
          <w:sz w:val="28"/>
          <w:szCs w:val="28"/>
        </w:rPr>
        <w:t>/policy</w:t>
      </w:r>
    </w:p>
    <w:p w:rsidR="0077586F" w:rsidRDefault="0077586F" w:rsidP="0077586F">
      <w:pPr>
        <w:rPr>
          <w:rFonts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76"/>
      </w:tblGrid>
      <w:tr w:rsidR="0077586F" w:rsidTr="00962192">
        <w:trPr>
          <w:trHeight w:hRule="exact" w:val="680"/>
        </w:trPr>
        <w:tc>
          <w:tcPr>
            <w:tcW w:w="4647" w:type="dxa"/>
          </w:tcPr>
          <w:p w:rsidR="0077586F" w:rsidRDefault="0077586F" w:rsidP="00145C66">
            <w:pPr>
              <w:rPr>
                <w:rFonts w:cs="Arial"/>
                <w:sz w:val="28"/>
                <w:szCs w:val="28"/>
                <w:lang w:val="en-US"/>
              </w:rPr>
            </w:pPr>
            <w:r>
              <w:rPr>
                <w:rFonts w:cs="Arial"/>
                <w:sz w:val="28"/>
                <w:szCs w:val="28"/>
                <w:lang w:val="en-US"/>
              </w:rPr>
              <w:t>Name of document/activity/policy</w:t>
            </w:r>
          </w:p>
        </w:tc>
        <w:tc>
          <w:tcPr>
            <w:tcW w:w="4676" w:type="dxa"/>
          </w:tcPr>
          <w:p w:rsidR="0077586F" w:rsidRDefault="0077586F" w:rsidP="00145C66">
            <w:pPr>
              <w:rPr>
                <w:rFonts w:cs="Arial"/>
                <w:sz w:val="28"/>
                <w:szCs w:val="28"/>
                <w:lang w:val="en-US"/>
              </w:rPr>
            </w:pPr>
            <w:r>
              <w:rPr>
                <w:rFonts w:cs="Arial"/>
                <w:sz w:val="28"/>
                <w:szCs w:val="28"/>
                <w:lang w:val="en-US"/>
              </w:rPr>
              <w:t>Who owns or implements document/activity/policy?</w:t>
            </w:r>
          </w:p>
        </w:tc>
      </w:tr>
      <w:tr w:rsidR="0077586F" w:rsidTr="00962192">
        <w:trPr>
          <w:trHeight w:hRule="exact" w:val="397"/>
        </w:trPr>
        <w:tc>
          <w:tcPr>
            <w:tcW w:w="4647" w:type="dxa"/>
          </w:tcPr>
          <w:p w:rsidR="0077586F" w:rsidRDefault="0077586F" w:rsidP="00145C66">
            <w:pPr>
              <w:rPr>
                <w:rFonts w:cs="Arial"/>
                <w:sz w:val="28"/>
                <w:szCs w:val="28"/>
                <w:lang w:val="en-US"/>
              </w:rPr>
            </w:pPr>
            <w:r>
              <w:rPr>
                <w:rFonts w:cs="Arial"/>
                <w:sz w:val="28"/>
                <w:szCs w:val="28"/>
                <w:lang w:val="en-US"/>
              </w:rPr>
              <w:t>1</w:t>
            </w:r>
            <w:r w:rsidR="00962192">
              <w:rPr>
                <w:rFonts w:cs="Arial"/>
                <w:sz w:val="28"/>
                <w:szCs w:val="28"/>
                <w:lang w:val="en-US"/>
              </w:rPr>
              <w:t xml:space="preserve"> Accounting Manual</w:t>
            </w:r>
          </w:p>
        </w:tc>
        <w:tc>
          <w:tcPr>
            <w:tcW w:w="4676" w:type="dxa"/>
          </w:tcPr>
          <w:p w:rsidR="0077586F" w:rsidRDefault="00962192" w:rsidP="00145C66">
            <w:pPr>
              <w:rPr>
                <w:rFonts w:cs="Arial"/>
                <w:sz w:val="28"/>
                <w:szCs w:val="28"/>
                <w:lang w:val="en-US"/>
              </w:rPr>
            </w:pPr>
            <w:r>
              <w:rPr>
                <w:rFonts w:cs="Arial"/>
                <w:sz w:val="28"/>
                <w:szCs w:val="28"/>
                <w:lang w:val="en-US"/>
              </w:rPr>
              <w:t>Finance</w:t>
            </w:r>
          </w:p>
        </w:tc>
      </w:tr>
    </w:tbl>
    <w:p w:rsidR="0077586F" w:rsidRDefault="0077586F" w:rsidP="0077586F">
      <w:pPr>
        <w:spacing w:line="240" w:lineRule="atLeast"/>
        <w:rPr>
          <w:rFonts w:cs="Arial"/>
          <w:sz w:val="28"/>
          <w:szCs w:val="28"/>
          <w:lang w:val="en-US"/>
        </w:rPr>
      </w:pPr>
    </w:p>
    <w:p w:rsidR="0077586F" w:rsidRDefault="0077586F" w:rsidP="0077586F">
      <w:pPr>
        <w:spacing w:line="240" w:lineRule="atLeast"/>
        <w:rPr>
          <w:rFonts w:cs="Arial"/>
          <w:bCs/>
          <w:sz w:val="28"/>
          <w:szCs w:val="28"/>
        </w:rPr>
      </w:pPr>
      <w:r>
        <w:rPr>
          <w:rFonts w:cs="Arial"/>
          <w:bCs/>
          <w:sz w:val="28"/>
          <w:szCs w:val="28"/>
        </w:rPr>
        <w:t>The above would include both internal</w:t>
      </w:r>
      <w:r w:rsidR="006A7D1D">
        <w:rPr>
          <w:rFonts w:cs="Arial"/>
          <w:bCs/>
          <w:sz w:val="28"/>
          <w:szCs w:val="28"/>
        </w:rPr>
        <w:t xml:space="preserve"> and external </w:t>
      </w:r>
      <w:r>
        <w:rPr>
          <w:rFonts w:cs="Arial"/>
          <w:bCs/>
          <w:sz w:val="28"/>
          <w:szCs w:val="28"/>
        </w:rPr>
        <w:t>documents/activities/policies.</w:t>
      </w:r>
    </w:p>
    <w:p w:rsidR="0077586F" w:rsidRPr="006A7D1D" w:rsidRDefault="0077586F" w:rsidP="006A7D1D">
      <w:pPr>
        <w:spacing w:line="240" w:lineRule="atLeast"/>
        <w:rPr>
          <w:rFonts w:cs="Arial"/>
          <w:bCs/>
          <w:sz w:val="28"/>
          <w:szCs w:val="28"/>
        </w:rPr>
      </w:pPr>
      <w:r>
        <w:rPr>
          <w:rFonts w:cs="Arial"/>
          <w:bCs/>
          <w:sz w:val="28"/>
          <w:szCs w:val="28"/>
        </w:rPr>
        <w:t>If there is a web-link/link to any of the above please provide details.</w:t>
      </w:r>
    </w:p>
    <w:p w:rsidR="0077586F" w:rsidRDefault="0077586F" w:rsidP="0077586F">
      <w:pPr>
        <w:autoSpaceDE w:val="0"/>
        <w:autoSpaceDN w:val="0"/>
        <w:adjustRightInd w:val="0"/>
        <w:rPr>
          <w:rFonts w:cs="Arial"/>
          <w:b/>
          <w:sz w:val="28"/>
          <w:szCs w:val="28"/>
        </w:rPr>
      </w:pPr>
      <w:r>
        <w:rPr>
          <w:rFonts w:cs="Arial"/>
          <w:b/>
          <w:sz w:val="28"/>
          <w:szCs w:val="28"/>
        </w:rPr>
        <w:t xml:space="preserve">Available evidence </w:t>
      </w:r>
    </w:p>
    <w:p w:rsidR="00A21810" w:rsidRDefault="0077586F" w:rsidP="00A21810">
      <w:pPr>
        <w:autoSpaceDE w:val="0"/>
        <w:autoSpaceDN w:val="0"/>
        <w:adjustRightInd w:val="0"/>
        <w:rPr>
          <w:rFonts w:cs="Arial"/>
          <w:sz w:val="28"/>
          <w:szCs w:val="28"/>
        </w:rPr>
      </w:pPr>
      <w:r>
        <w:rPr>
          <w:rFonts w:cs="Arial"/>
          <w:sz w:val="28"/>
          <w:szCs w:val="28"/>
        </w:rPr>
        <w:t>What evidence/information (both qualitative and quantitative) have you gathered to inform this activity</w:t>
      </w:r>
      <w:r w:rsidRPr="00295E3F">
        <w:rPr>
          <w:rFonts w:cs="Arial"/>
          <w:sz w:val="28"/>
          <w:szCs w:val="28"/>
        </w:rPr>
        <w:t>/policy</w:t>
      </w:r>
      <w:r>
        <w:rPr>
          <w:rFonts w:cs="Arial"/>
          <w:sz w:val="28"/>
          <w:szCs w:val="28"/>
        </w:rPr>
        <w:t>?  Specify details for each of the Section 75 categories.</w:t>
      </w:r>
      <w:r w:rsidR="00A21810" w:rsidRPr="00A21810">
        <w:rPr>
          <w:rFonts w:cs="Arial"/>
          <w:sz w:val="28"/>
          <w:szCs w:val="28"/>
        </w:rPr>
        <w:t xml:space="preserve"> </w:t>
      </w:r>
    </w:p>
    <w:p w:rsidR="00A21810" w:rsidRDefault="00EE170A" w:rsidP="00A21810">
      <w:pPr>
        <w:autoSpaceDE w:val="0"/>
        <w:autoSpaceDN w:val="0"/>
        <w:adjustRightInd w:val="0"/>
        <w:rPr>
          <w:rFonts w:cs="Arial"/>
          <w:sz w:val="28"/>
          <w:szCs w:val="28"/>
        </w:rPr>
      </w:pPr>
      <w:r w:rsidRPr="00EE170A">
        <w:rPr>
          <w:rFonts w:cs="Arial"/>
          <w:sz w:val="28"/>
          <w:szCs w:val="28"/>
        </w:rPr>
        <w:t xml:space="preserve">The corporate credit card policy has been amended due to a review of the accounting manual. </w:t>
      </w:r>
      <w:r w:rsidR="0049447F">
        <w:rPr>
          <w:rFonts w:cs="Arial"/>
          <w:sz w:val="28"/>
          <w:szCs w:val="28"/>
        </w:rPr>
        <w:t>I</w:t>
      </w:r>
      <w:r w:rsidR="0049447F" w:rsidRPr="0049447F">
        <w:rPr>
          <w:rFonts w:cs="Arial"/>
          <w:sz w:val="28"/>
          <w:szCs w:val="28"/>
        </w:rPr>
        <w:t xml:space="preserve"> have considered the current make-up of </w:t>
      </w:r>
      <w:r w:rsidR="0049447F">
        <w:rPr>
          <w:rFonts w:cs="Arial"/>
          <w:sz w:val="28"/>
          <w:szCs w:val="28"/>
        </w:rPr>
        <w:t xml:space="preserve">the </w:t>
      </w:r>
      <w:r w:rsidR="0065757F">
        <w:rPr>
          <w:rFonts w:cs="Arial"/>
          <w:sz w:val="28"/>
          <w:szCs w:val="28"/>
        </w:rPr>
        <w:t xml:space="preserve">users of this policy and </w:t>
      </w:r>
      <w:r w:rsidR="0049447F">
        <w:rPr>
          <w:rFonts w:cs="Arial"/>
          <w:sz w:val="28"/>
          <w:szCs w:val="28"/>
        </w:rPr>
        <w:t xml:space="preserve">I </w:t>
      </w:r>
      <w:r w:rsidR="0049447F" w:rsidRPr="0049447F">
        <w:rPr>
          <w:rFonts w:cs="Arial"/>
          <w:sz w:val="28"/>
          <w:szCs w:val="28"/>
        </w:rPr>
        <w:t>do not anticipate any significant impact as a result</w:t>
      </w:r>
      <w:r w:rsidR="0049447F">
        <w:rPr>
          <w:rFonts w:cs="Arial"/>
          <w:sz w:val="28"/>
          <w:szCs w:val="28"/>
        </w:rPr>
        <w:t xml:space="preserve"> of</w:t>
      </w:r>
      <w:r w:rsidR="0065757F">
        <w:rPr>
          <w:rFonts w:cs="Arial"/>
          <w:sz w:val="28"/>
          <w:szCs w:val="28"/>
        </w:rPr>
        <w:t xml:space="preserve"> the amendments.</w:t>
      </w:r>
    </w:p>
    <w:p w:rsidR="0077586F" w:rsidRDefault="0077586F"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49"/>
      </w:tblGrid>
      <w:tr w:rsidR="0077586F" w:rsidTr="00BD14C6">
        <w:tc>
          <w:tcPr>
            <w:tcW w:w="4574" w:type="dxa"/>
          </w:tcPr>
          <w:p w:rsidR="0077586F" w:rsidRDefault="0077586F" w:rsidP="00145C66">
            <w:pPr>
              <w:autoSpaceDE w:val="0"/>
              <w:autoSpaceDN w:val="0"/>
              <w:adjustRightInd w:val="0"/>
              <w:rPr>
                <w:rFonts w:cs="Arial"/>
                <w:bCs/>
                <w:sz w:val="28"/>
                <w:szCs w:val="28"/>
              </w:rPr>
            </w:pPr>
            <w:r>
              <w:rPr>
                <w:rFonts w:cs="Arial"/>
                <w:bCs/>
                <w:sz w:val="28"/>
                <w:szCs w:val="28"/>
              </w:rPr>
              <w:t>Sec 75 Category</w:t>
            </w:r>
          </w:p>
        </w:tc>
        <w:tc>
          <w:tcPr>
            <w:tcW w:w="4749" w:type="dxa"/>
          </w:tcPr>
          <w:p w:rsidR="0077586F" w:rsidRDefault="0077586F" w:rsidP="00145C66">
            <w:pPr>
              <w:pStyle w:val="Heading1"/>
              <w:autoSpaceDE w:val="0"/>
              <w:autoSpaceDN w:val="0"/>
              <w:adjustRightInd w:val="0"/>
              <w:rPr>
                <w:rFonts w:cs="Arial"/>
              </w:rPr>
            </w:pPr>
            <w:r>
              <w:rPr>
                <w:rFonts w:cs="Arial"/>
              </w:rPr>
              <w:t>Details of evidence/information</w:t>
            </w:r>
          </w:p>
        </w:tc>
      </w:tr>
      <w:tr w:rsidR="00BD14C6" w:rsidTr="00BD14C6">
        <w:tc>
          <w:tcPr>
            <w:tcW w:w="4574" w:type="dxa"/>
          </w:tcPr>
          <w:p w:rsidR="00BD14C6" w:rsidRDefault="00BD14C6" w:rsidP="00145C66">
            <w:pPr>
              <w:autoSpaceDE w:val="0"/>
              <w:autoSpaceDN w:val="0"/>
              <w:adjustRightInd w:val="0"/>
              <w:rPr>
                <w:rFonts w:cs="Arial"/>
                <w:bCs/>
                <w:sz w:val="28"/>
                <w:szCs w:val="28"/>
              </w:rPr>
            </w:pPr>
            <w:r>
              <w:rPr>
                <w:rFonts w:cs="Arial"/>
                <w:bCs/>
                <w:sz w:val="28"/>
                <w:szCs w:val="28"/>
              </w:rPr>
              <w:t>Religious Belief</w:t>
            </w:r>
          </w:p>
        </w:tc>
        <w:tc>
          <w:tcPr>
            <w:tcW w:w="4749" w:type="dxa"/>
            <w:vMerge w:val="restart"/>
          </w:tcPr>
          <w:p w:rsidR="00BD14C6" w:rsidRDefault="00BD14C6" w:rsidP="00145C66">
            <w:pPr>
              <w:autoSpaceDE w:val="0"/>
              <w:autoSpaceDN w:val="0"/>
              <w:adjustRightInd w:val="0"/>
              <w:rPr>
                <w:rFonts w:cs="Arial"/>
                <w:bCs/>
                <w:sz w:val="28"/>
                <w:szCs w:val="28"/>
              </w:rPr>
            </w:pPr>
          </w:p>
          <w:p w:rsidR="00BD14C6" w:rsidRDefault="00BD14C6" w:rsidP="00145C66">
            <w:pPr>
              <w:autoSpaceDE w:val="0"/>
              <w:autoSpaceDN w:val="0"/>
              <w:adjustRightInd w:val="0"/>
              <w:rPr>
                <w:rFonts w:cs="Arial"/>
                <w:bCs/>
                <w:sz w:val="28"/>
                <w:szCs w:val="28"/>
              </w:rPr>
            </w:pPr>
            <w:r>
              <w:rPr>
                <w:rFonts w:cs="Arial"/>
                <w:bCs/>
                <w:sz w:val="28"/>
                <w:szCs w:val="28"/>
              </w:rPr>
              <w:lastRenderedPageBreak/>
              <w:t>N/A in relation to this policy</w:t>
            </w:r>
          </w:p>
          <w:p w:rsidR="00BD14C6" w:rsidRDefault="00BD14C6" w:rsidP="00BD14C6">
            <w:pPr>
              <w:autoSpaceDE w:val="0"/>
              <w:autoSpaceDN w:val="0"/>
              <w:adjustRightInd w:val="0"/>
              <w:rPr>
                <w:rFonts w:cs="Arial"/>
                <w:bCs/>
                <w:sz w:val="28"/>
                <w:szCs w:val="28"/>
              </w:rPr>
            </w:pPr>
          </w:p>
        </w:tc>
      </w:tr>
      <w:tr w:rsidR="00BD14C6" w:rsidTr="00BD14C6">
        <w:tc>
          <w:tcPr>
            <w:tcW w:w="4574" w:type="dxa"/>
          </w:tcPr>
          <w:p w:rsidR="00BD14C6" w:rsidRDefault="00BD14C6" w:rsidP="00145C66">
            <w:pPr>
              <w:autoSpaceDE w:val="0"/>
              <w:autoSpaceDN w:val="0"/>
              <w:adjustRightInd w:val="0"/>
              <w:rPr>
                <w:rFonts w:cs="Arial"/>
                <w:bCs/>
                <w:sz w:val="28"/>
                <w:szCs w:val="28"/>
              </w:rPr>
            </w:pPr>
            <w:r>
              <w:rPr>
                <w:rFonts w:cs="Arial"/>
                <w:bCs/>
                <w:sz w:val="28"/>
                <w:szCs w:val="28"/>
              </w:rPr>
              <w:lastRenderedPageBreak/>
              <w:t>Political Opinion</w:t>
            </w:r>
          </w:p>
        </w:tc>
        <w:tc>
          <w:tcPr>
            <w:tcW w:w="4749" w:type="dxa"/>
            <w:vMerge/>
          </w:tcPr>
          <w:p w:rsidR="00BD14C6" w:rsidRDefault="00BD14C6" w:rsidP="00145C66">
            <w:pPr>
              <w:autoSpaceDE w:val="0"/>
              <w:autoSpaceDN w:val="0"/>
              <w:adjustRightInd w:val="0"/>
              <w:rPr>
                <w:rFonts w:cs="Arial"/>
                <w:bCs/>
                <w:sz w:val="28"/>
                <w:szCs w:val="28"/>
              </w:rPr>
            </w:pPr>
          </w:p>
        </w:tc>
      </w:tr>
      <w:tr w:rsidR="00BD14C6" w:rsidTr="00BD14C6">
        <w:tc>
          <w:tcPr>
            <w:tcW w:w="4574" w:type="dxa"/>
          </w:tcPr>
          <w:p w:rsidR="00BD14C6" w:rsidRDefault="00BD14C6" w:rsidP="00145C66">
            <w:pPr>
              <w:autoSpaceDE w:val="0"/>
              <w:autoSpaceDN w:val="0"/>
              <w:adjustRightInd w:val="0"/>
              <w:rPr>
                <w:rFonts w:cs="Arial"/>
                <w:bCs/>
                <w:sz w:val="28"/>
                <w:szCs w:val="28"/>
              </w:rPr>
            </w:pPr>
            <w:r>
              <w:rPr>
                <w:rFonts w:cs="Arial"/>
                <w:bCs/>
                <w:sz w:val="28"/>
                <w:szCs w:val="28"/>
              </w:rPr>
              <w:t>Racial Group</w:t>
            </w:r>
          </w:p>
        </w:tc>
        <w:tc>
          <w:tcPr>
            <w:tcW w:w="4749" w:type="dxa"/>
            <w:vMerge/>
          </w:tcPr>
          <w:p w:rsidR="00BD14C6" w:rsidRDefault="00BD14C6" w:rsidP="00145C66">
            <w:pPr>
              <w:autoSpaceDE w:val="0"/>
              <w:autoSpaceDN w:val="0"/>
              <w:adjustRightInd w:val="0"/>
              <w:rPr>
                <w:rFonts w:cs="Arial"/>
                <w:bCs/>
                <w:sz w:val="28"/>
                <w:szCs w:val="28"/>
              </w:rPr>
            </w:pPr>
          </w:p>
        </w:tc>
      </w:tr>
      <w:tr w:rsidR="00BD14C6" w:rsidTr="00BD14C6">
        <w:tc>
          <w:tcPr>
            <w:tcW w:w="4574" w:type="dxa"/>
          </w:tcPr>
          <w:p w:rsidR="00BD14C6" w:rsidRDefault="00BD14C6" w:rsidP="00145C66">
            <w:pPr>
              <w:autoSpaceDE w:val="0"/>
              <w:autoSpaceDN w:val="0"/>
              <w:adjustRightInd w:val="0"/>
              <w:rPr>
                <w:rFonts w:cs="Arial"/>
                <w:bCs/>
                <w:sz w:val="28"/>
                <w:szCs w:val="28"/>
              </w:rPr>
            </w:pPr>
            <w:r>
              <w:rPr>
                <w:rFonts w:cs="Arial"/>
                <w:bCs/>
                <w:sz w:val="28"/>
                <w:szCs w:val="28"/>
              </w:rPr>
              <w:t>Age</w:t>
            </w:r>
          </w:p>
        </w:tc>
        <w:tc>
          <w:tcPr>
            <w:tcW w:w="4749" w:type="dxa"/>
            <w:vMerge/>
          </w:tcPr>
          <w:p w:rsidR="00BD14C6" w:rsidRDefault="00BD14C6" w:rsidP="00145C66">
            <w:pPr>
              <w:autoSpaceDE w:val="0"/>
              <w:autoSpaceDN w:val="0"/>
              <w:adjustRightInd w:val="0"/>
              <w:rPr>
                <w:rFonts w:cs="Arial"/>
                <w:bCs/>
                <w:sz w:val="28"/>
                <w:szCs w:val="28"/>
              </w:rPr>
            </w:pPr>
          </w:p>
        </w:tc>
      </w:tr>
      <w:tr w:rsidR="00BD14C6" w:rsidTr="00BD14C6">
        <w:tc>
          <w:tcPr>
            <w:tcW w:w="4574" w:type="dxa"/>
          </w:tcPr>
          <w:p w:rsidR="00BD14C6" w:rsidRDefault="00BD14C6" w:rsidP="00145C66">
            <w:pPr>
              <w:autoSpaceDE w:val="0"/>
              <w:autoSpaceDN w:val="0"/>
              <w:adjustRightInd w:val="0"/>
              <w:rPr>
                <w:rFonts w:cs="Arial"/>
                <w:bCs/>
                <w:sz w:val="28"/>
                <w:szCs w:val="28"/>
              </w:rPr>
            </w:pPr>
            <w:r>
              <w:rPr>
                <w:rFonts w:cs="Arial"/>
                <w:bCs/>
                <w:sz w:val="28"/>
                <w:szCs w:val="28"/>
              </w:rPr>
              <w:t>Marital Status</w:t>
            </w:r>
          </w:p>
        </w:tc>
        <w:tc>
          <w:tcPr>
            <w:tcW w:w="4749" w:type="dxa"/>
            <w:vMerge/>
          </w:tcPr>
          <w:p w:rsidR="00BD14C6" w:rsidRDefault="00BD14C6" w:rsidP="00145C66">
            <w:pPr>
              <w:autoSpaceDE w:val="0"/>
              <w:autoSpaceDN w:val="0"/>
              <w:adjustRightInd w:val="0"/>
              <w:rPr>
                <w:rFonts w:cs="Arial"/>
                <w:bCs/>
                <w:sz w:val="28"/>
                <w:szCs w:val="28"/>
              </w:rPr>
            </w:pPr>
          </w:p>
        </w:tc>
      </w:tr>
      <w:tr w:rsidR="00BD14C6" w:rsidTr="00BD14C6">
        <w:tc>
          <w:tcPr>
            <w:tcW w:w="4574" w:type="dxa"/>
          </w:tcPr>
          <w:p w:rsidR="00BD14C6" w:rsidRDefault="00BD14C6" w:rsidP="00145C66">
            <w:pPr>
              <w:autoSpaceDE w:val="0"/>
              <w:autoSpaceDN w:val="0"/>
              <w:adjustRightInd w:val="0"/>
              <w:rPr>
                <w:rFonts w:cs="Arial"/>
                <w:bCs/>
                <w:sz w:val="28"/>
                <w:szCs w:val="28"/>
              </w:rPr>
            </w:pPr>
            <w:r>
              <w:rPr>
                <w:rFonts w:cs="Arial"/>
                <w:bCs/>
                <w:sz w:val="28"/>
                <w:szCs w:val="28"/>
              </w:rPr>
              <w:t>Sexual Orientation</w:t>
            </w:r>
          </w:p>
        </w:tc>
        <w:tc>
          <w:tcPr>
            <w:tcW w:w="4749" w:type="dxa"/>
            <w:vMerge/>
          </w:tcPr>
          <w:p w:rsidR="00BD14C6" w:rsidRDefault="00BD14C6" w:rsidP="00145C66">
            <w:pPr>
              <w:autoSpaceDE w:val="0"/>
              <w:autoSpaceDN w:val="0"/>
              <w:adjustRightInd w:val="0"/>
              <w:rPr>
                <w:rFonts w:cs="Arial"/>
                <w:bCs/>
                <w:sz w:val="28"/>
                <w:szCs w:val="28"/>
              </w:rPr>
            </w:pPr>
          </w:p>
        </w:tc>
      </w:tr>
      <w:tr w:rsidR="00BD14C6" w:rsidTr="00BD14C6">
        <w:tc>
          <w:tcPr>
            <w:tcW w:w="4574" w:type="dxa"/>
          </w:tcPr>
          <w:p w:rsidR="00BD14C6" w:rsidRDefault="00BD14C6" w:rsidP="00145C66">
            <w:pPr>
              <w:autoSpaceDE w:val="0"/>
              <w:autoSpaceDN w:val="0"/>
              <w:adjustRightInd w:val="0"/>
              <w:rPr>
                <w:rFonts w:cs="Arial"/>
                <w:bCs/>
                <w:sz w:val="28"/>
                <w:szCs w:val="28"/>
              </w:rPr>
            </w:pPr>
            <w:r>
              <w:rPr>
                <w:rFonts w:cs="Arial"/>
                <w:bCs/>
                <w:sz w:val="28"/>
                <w:szCs w:val="28"/>
              </w:rPr>
              <w:t>Men &amp; Women Generally</w:t>
            </w:r>
          </w:p>
        </w:tc>
        <w:tc>
          <w:tcPr>
            <w:tcW w:w="4749" w:type="dxa"/>
            <w:vMerge/>
          </w:tcPr>
          <w:p w:rsidR="00BD14C6" w:rsidRDefault="00BD14C6" w:rsidP="00145C66">
            <w:pPr>
              <w:autoSpaceDE w:val="0"/>
              <w:autoSpaceDN w:val="0"/>
              <w:adjustRightInd w:val="0"/>
              <w:rPr>
                <w:rFonts w:cs="Arial"/>
                <w:bCs/>
                <w:sz w:val="28"/>
                <w:szCs w:val="28"/>
              </w:rPr>
            </w:pPr>
          </w:p>
        </w:tc>
      </w:tr>
      <w:tr w:rsidR="00BD14C6" w:rsidTr="00BD14C6">
        <w:tc>
          <w:tcPr>
            <w:tcW w:w="4574" w:type="dxa"/>
          </w:tcPr>
          <w:p w:rsidR="00BD14C6" w:rsidRDefault="00BD14C6" w:rsidP="00145C66">
            <w:pPr>
              <w:autoSpaceDE w:val="0"/>
              <w:autoSpaceDN w:val="0"/>
              <w:adjustRightInd w:val="0"/>
              <w:rPr>
                <w:rFonts w:cs="Arial"/>
                <w:bCs/>
                <w:sz w:val="28"/>
                <w:szCs w:val="28"/>
              </w:rPr>
            </w:pPr>
            <w:r>
              <w:rPr>
                <w:rFonts w:cs="Arial"/>
                <w:bCs/>
                <w:sz w:val="28"/>
                <w:szCs w:val="28"/>
              </w:rPr>
              <w:t>Disability</w:t>
            </w:r>
          </w:p>
        </w:tc>
        <w:tc>
          <w:tcPr>
            <w:tcW w:w="4749" w:type="dxa"/>
            <w:vMerge/>
          </w:tcPr>
          <w:p w:rsidR="00BD14C6" w:rsidRDefault="00BD14C6" w:rsidP="00145C66">
            <w:pPr>
              <w:autoSpaceDE w:val="0"/>
              <w:autoSpaceDN w:val="0"/>
              <w:adjustRightInd w:val="0"/>
              <w:rPr>
                <w:rFonts w:cs="Arial"/>
                <w:bCs/>
                <w:sz w:val="28"/>
                <w:szCs w:val="28"/>
              </w:rPr>
            </w:pPr>
          </w:p>
        </w:tc>
      </w:tr>
      <w:tr w:rsidR="00BD14C6" w:rsidTr="00BD14C6">
        <w:tc>
          <w:tcPr>
            <w:tcW w:w="4574" w:type="dxa"/>
          </w:tcPr>
          <w:p w:rsidR="00BD14C6" w:rsidRDefault="00BD14C6" w:rsidP="00145C66">
            <w:pPr>
              <w:autoSpaceDE w:val="0"/>
              <w:autoSpaceDN w:val="0"/>
              <w:adjustRightInd w:val="0"/>
              <w:rPr>
                <w:rFonts w:cs="Arial"/>
                <w:bCs/>
                <w:sz w:val="28"/>
                <w:szCs w:val="28"/>
              </w:rPr>
            </w:pPr>
            <w:r>
              <w:rPr>
                <w:rFonts w:cs="Arial"/>
                <w:bCs/>
                <w:sz w:val="28"/>
                <w:szCs w:val="28"/>
              </w:rPr>
              <w:t>Dependants</w:t>
            </w:r>
          </w:p>
        </w:tc>
        <w:tc>
          <w:tcPr>
            <w:tcW w:w="4749" w:type="dxa"/>
            <w:vMerge/>
          </w:tcPr>
          <w:p w:rsidR="00BD14C6" w:rsidRDefault="00BD14C6" w:rsidP="00145C66">
            <w:pPr>
              <w:autoSpaceDE w:val="0"/>
              <w:autoSpaceDN w:val="0"/>
              <w:adjustRightInd w:val="0"/>
              <w:rPr>
                <w:rFonts w:cs="Arial"/>
                <w:bCs/>
                <w:sz w:val="28"/>
                <w:szCs w:val="28"/>
              </w:rPr>
            </w:pPr>
          </w:p>
        </w:tc>
      </w:tr>
    </w:tbl>
    <w:p w:rsidR="0077586F" w:rsidRDefault="0077586F" w:rsidP="0077586F">
      <w:pPr>
        <w:autoSpaceDE w:val="0"/>
        <w:autoSpaceDN w:val="0"/>
        <w:adjustRightInd w:val="0"/>
        <w:rPr>
          <w:rFonts w:cs="Arial"/>
          <w:b/>
          <w:sz w:val="28"/>
          <w:szCs w:val="28"/>
        </w:rPr>
      </w:pPr>
    </w:p>
    <w:p w:rsidR="0077586F" w:rsidRDefault="0077586F" w:rsidP="0077586F">
      <w:pPr>
        <w:pStyle w:val="Heading3"/>
      </w:pPr>
      <w:r>
        <w:t>Needs, experiences and priorities</w:t>
      </w:r>
    </w:p>
    <w:p w:rsidR="0077586F" w:rsidRDefault="0077586F" w:rsidP="0077586F">
      <w:pPr>
        <w:autoSpaceDE w:val="0"/>
        <w:autoSpaceDN w:val="0"/>
        <w:adjustRightInd w:val="0"/>
        <w:rPr>
          <w:rFonts w:cs="Arial"/>
          <w:b/>
          <w:sz w:val="28"/>
          <w:szCs w:val="28"/>
        </w:rPr>
      </w:pPr>
    </w:p>
    <w:p w:rsidR="0077586F" w:rsidRDefault="0077586F" w:rsidP="0077586F">
      <w:pPr>
        <w:autoSpaceDE w:val="0"/>
        <w:autoSpaceDN w:val="0"/>
        <w:adjustRightInd w:val="0"/>
        <w:rPr>
          <w:rFonts w:cs="Arial"/>
          <w:sz w:val="28"/>
          <w:szCs w:val="28"/>
        </w:rPr>
      </w:pPr>
      <w:r>
        <w:rPr>
          <w:rFonts w:cs="Arial"/>
          <w:sz w:val="28"/>
          <w:szCs w:val="28"/>
        </w:rPr>
        <w:t>Taking into account the information referred to above, what are the different needs, experiences and priorities of each of the following categories, in relation to the particular activity</w:t>
      </w:r>
      <w:r w:rsidRPr="00295E3F">
        <w:rPr>
          <w:rFonts w:cs="Arial"/>
          <w:sz w:val="28"/>
          <w:szCs w:val="28"/>
        </w:rPr>
        <w:t>/policy</w:t>
      </w:r>
      <w:r>
        <w:rPr>
          <w:rFonts w:cs="Arial"/>
          <w:sz w:val="28"/>
          <w:szCs w:val="28"/>
        </w:rPr>
        <w:t>/decision?  Specify details for each of the Section 75 categories</w:t>
      </w:r>
    </w:p>
    <w:p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842"/>
      </w:tblGrid>
      <w:tr w:rsidR="0077586F" w:rsidTr="003418D5">
        <w:tc>
          <w:tcPr>
            <w:tcW w:w="4481" w:type="dxa"/>
          </w:tcPr>
          <w:p w:rsidR="0077586F" w:rsidRDefault="0077586F" w:rsidP="00145C66">
            <w:pPr>
              <w:autoSpaceDE w:val="0"/>
              <w:autoSpaceDN w:val="0"/>
              <w:adjustRightInd w:val="0"/>
              <w:rPr>
                <w:rFonts w:cs="Arial"/>
                <w:bCs/>
                <w:sz w:val="28"/>
                <w:szCs w:val="28"/>
              </w:rPr>
            </w:pPr>
            <w:r>
              <w:rPr>
                <w:rFonts w:cs="Arial"/>
                <w:bCs/>
                <w:sz w:val="28"/>
                <w:szCs w:val="28"/>
              </w:rPr>
              <w:t>Sec 75 Category</w:t>
            </w:r>
          </w:p>
        </w:tc>
        <w:tc>
          <w:tcPr>
            <w:tcW w:w="4842" w:type="dxa"/>
          </w:tcPr>
          <w:p w:rsidR="0077586F" w:rsidRDefault="0077586F" w:rsidP="00145C66">
            <w:pPr>
              <w:pStyle w:val="Heading1"/>
              <w:autoSpaceDE w:val="0"/>
              <w:autoSpaceDN w:val="0"/>
              <w:adjustRightInd w:val="0"/>
              <w:rPr>
                <w:rFonts w:cs="Arial"/>
              </w:rPr>
            </w:pPr>
            <w:r>
              <w:rPr>
                <w:rFonts w:cs="Arial"/>
              </w:rPr>
              <w:t>Details of needs/experiences/priorities</w:t>
            </w:r>
          </w:p>
        </w:tc>
      </w:tr>
      <w:tr w:rsidR="003418D5" w:rsidTr="003418D5">
        <w:tc>
          <w:tcPr>
            <w:tcW w:w="4481" w:type="dxa"/>
          </w:tcPr>
          <w:p w:rsidR="003418D5" w:rsidRDefault="003418D5" w:rsidP="00145C66">
            <w:pPr>
              <w:autoSpaceDE w:val="0"/>
              <w:autoSpaceDN w:val="0"/>
              <w:adjustRightInd w:val="0"/>
              <w:rPr>
                <w:rFonts w:cs="Arial"/>
                <w:bCs/>
                <w:sz w:val="28"/>
                <w:szCs w:val="28"/>
              </w:rPr>
            </w:pPr>
            <w:r>
              <w:rPr>
                <w:rFonts w:cs="Arial"/>
                <w:bCs/>
                <w:sz w:val="28"/>
                <w:szCs w:val="28"/>
              </w:rPr>
              <w:t>Religious Belief</w:t>
            </w:r>
          </w:p>
        </w:tc>
        <w:tc>
          <w:tcPr>
            <w:tcW w:w="4842" w:type="dxa"/>
            <w:vMerge w:val="restart"/>
          </w:tcPr>
          <w:p w:rsidR="003418D5" w:rsidRDefault="0065757F" w:rsidP="00145C66">
            <w:pPr>
              <w:autoSpaceDE w:val="0"/>
              <w:autoSpaceDN w:val="0"/>
              <w:adjustRightInd w:val="0"/>
              <w:rPr>
                <w:rFonts w:cs="Arial"/>
                <w:bCs/>
                <w:sz w:val="28"/>
                <w:szCs w:val="28"/>
              </w:rPr>
            </w:pPr>
            <w:r>
              <w:rPr>
                <w:rFonts w:cs="Arial"/>
                <w:bCs/>
                <w:sz w:val="28"/>
                <w:szCs w:val="28"/>
              </w:rPr>
              <w:t>There are no issues identified for any particular categories of staff to whom this policy applies. The new policy will be communicated to relevant staff to ensure it is understood and complied with.</w:t>
            </w:r>
          </w:p>
        </w:tc>
      </w:tr>
      <w:tr w:rsidR="003418D5" w:rsidTr="003418D5">
        <w:tc>
          <w:tcPr>
            <w:tcW w:w="4481" w:type="dxa"/>
          </w:tcPr>
          <w:p w:rsidR="003418D5" w:rsidRDefault="003418D5" w:rsidP="00145C66">
            <w:pPr>
              <w:autoSpaceDE w:val="0"/>
              <w:autoSpaceDN w:val="0"/>
              <w:adjustRightInd w:val="0"/>
              <w:rPr>
                <w:rFonts w:cs="Arial"/>
                <w:bCs/>
                <w:sz w:val="28"/>
                <w:szCs w:val="28"/>
              </w:rPr>
            </w:pPr>
            <w:r>
              <w:rPr>
                <w:rFonts w:cs="Arial"/>
                <w:bCs/>
                <w:sz w:val="28"/>
                <w:szCs w:val="28"/>
              </w:rPr>
              <w:t>Political Opinion</w:t>
            </w:r>
          </w:p>
        </w:tc>
        <w:tc>
          <w:tcPr>
            <w:tcW w:w="4842" w:type="dxa"/>
            <w:vMerge/>
          </w:tcPr>
          <w:p w:rsidR="003418D5" w:rsidRDefault="003418D5" w:rsidP="00145C66">
            <w:pPr>
              <w:autoSpaceDE w:val="0"/>
              <w:autoSpaceDN w:val="0"/>
              <w:adjustRightInd w:val="0"/>
              <w:rPr>
                <w:rFonts w:cs="Arial"/>
                <w:bCs/>
                <w:sz w:val="28"/>
                <w:szCs w:val="28"/>
              </w:rPr>
            </w:pPr>
          </w:p>
        </w:tc>
      </w:tr>
      <w:tr w:rsidR="003418D5" w:rsidTr="003418D5">
        <w:tc>
          <w:tcPr>
            <w:tcW w:w="4481" w:type="dxa"/>
          </w:tcPr>
          <w:p w:rsidR="003418D5" w:rsidRDefault="003418D5" w:rsidP="00145C66">
            <w:pPr>
              <w:autoSpaceDE w:val="0"/>
              <w:autoSpaceDN w:val="0"/>
              <w:adjustRightInd w:val="0"/>
              <w:rPr>
                <w:rFonts w:cs="Arial"/>
                <w:bCs/>
                <w:sz w:val="28"/>
                <w:szCs w:val="28"/>
              </w:rPr>
            </w:pPr>
            <w:r>
              <w:rPr>
                <w:rFonts w:cs="Arial"/>
                <w:bCs/>
                <w:sz w:val="28"/>
                <w:szCs w:val="28"/>
              </w:rPr>
              <w:t>Racial Group</w:t>
            </w:r>
          </w:p>
        </w:tc>
        <w:tc>
          <w:tcPr>
            <w:tcW w:w="4842" w:type="dxa"/>
            <w:vMerge/>
          </w:tcPr>
          <w:p w:rsidR="003418D5" w:rsidRDefault="003418D5" w:rsidP="00145C66">
            <w:pPr>
              <w:autoSpaceDE w:val="0"/>
              <w:autoSpaceDN w:val="0"/>
              <w:adjustRightInd w:val="0"/>
              <w:rPr>
                <w:rFonts w:cs="Arial"/>
                <w:bCs/>
                <w:sz w:val="28"/>
                <w:szCs w:val="28"/>
              </w:rPr>
            </w:pPr>
          </w:p>
        </w:tc>
      </w:tr>
      <w:tr w:rsidR="003418D5" w:rsidTr="003418D5">
        <w:tc>
          <w:tcPr>
            <w:tcW w:w="4481" w:type="dxa"/>
          </w:tcPr>
          <w:p w:rsidR="003418D5" w:rsidRDefault="003418D5" w:rsidP="00145C66">
            <w:pPr>
              <w:autoSpaceDE w:val="0"/>
              <w:autoSpaceDN w:val="0"/>
              <w:adjustRightInd w:val="0"/>
              <w:rPr>
                <w:rFonts w:cs="Arial"/>
                <w:bCs/>
                <w:sz w:val="28"/>
                <w:szCs w:val="28"/>
              </w:rPr>
            </w:pPr>
            <w:r>
              <w:rPr>
                <w:rFonts w:cs="Arial"/>
                <w:bCs/>
                <w:sz w:val="28"/>
                <w:szCs w:val="28"/>
              </w:rPr>
              <w:t>Age</w:t>
            </w:r>
          </w:p>
        </w:tc>
        <w:tc>
          <w:tcPr>
            <w:tcW w:w="4842" w:type="dxa"/>
            <w:vMerge/>
          </w:tcPr>
          <w:p w:rsidR="003418D5" w:rsidRDefault="003418D5" w:rsidP="00145C66">
            <w:pPr>
              <w:autoSpaceDE w:val="0"/>
              <w:autoSpaceDN w:val="0"/>
              <w:adjustRightInd w:val="0"/>
              <w:rPr>
                <w:rFonts w:cs="Arial"/>
                <w:bCs/>
                <w:sz w:val="28"/>
                <w:szCs w:val="28"/>
              </w:rPr>
            </w:pPr>
          </w:p>
        </w:tc>
      </w:tr>
      <w:tr w:rsidR="003418D5" w:rsidTr="003418D5">
        <w:tc>
          <w:tcPr>
            <w:tcW w:w="4481" w:type="dxa"/>
          </w:tcPr>
          <w:p w:rsidR="003418D5" w:rsidRDefault="003418D5" w:rsidP="00145C66">
            <w:pPr>
              <w:autoSpaceDE w:val="0"/>
              <w:autoSpaceDN w:val="0"/>
              <w:adjustRightInd w:val="0"/>
              <w:rPr>
                <w:rFonts w:cs="Arial"/>
                <w:bCs/>
                <w:sz w:val="28"/>
                <w:szCs w:val="28"/>
              </w:rPr>
            </w:pPr>
            <w:r>
              <w:rPr>
                <w:rFonts w:cs="Arial"/>
                <w:bCs/>
                <w:sz w:val="28"/>
                <w:szCs w:val="28"/>
              </w:rPr>
              <w:t>Marital Status</w:t>
            </w:r>
          </w:p>
        </w:tc>
        <w:tc>
          <w:tcPr>
            <w:tcW w:w="4842" w:type="dxa"/>
            <w:vMerge/>
          </w:tcPr>
          <w:p w:rsidR="003418D5" w:rsidRDefault="003418D5" w:rsidP="00145C66">
            <w:pPr>
              <w:autoSpaceDE w:val="0"/>
              <w:autoSpaceDN w:val="0"/>
              <w:adjustRightInd w:val="0"/>
              <w:rPr>
                <w:rFonts w:cs="Arial"/>
                <w:bCs/>
                <w:sz w:val="28"/>
                <w:szCs w:val="28"/>
              </w:rPr>
            </w:pPr>
          </w:p>
        </w:tc>
      </w:tr>
      <w:tr w:rsidR="003418D5" w:rsidTr="003418D5">
        <w:tc>
          <w:tcPr>
            <w:tcW w:w="4481" w:type="dxa"/>
          </w:tcPr>
          <w:p w:rsidR="003418D5" w:rsidRDefault="003418D5" w:rsidP="00145C66">
            <w:pPr>
              <w:autoSpaceDE w:val="0"/>
              <w:autoSpaceDN w:val="0"/>
              <w:adjustRightInd w:val="0"/>
              <w:rPr>
                <w:rFonts w:cs="Arial"/>
                <w:bCs/>
                <w:sz w:val="28"/>
                <w:szCs w:val="28"/>
              </w:rPr>
            </w:pPr>
            <w:r>
              <w:rPr>
                <w:rFonts w:cs="Arial"/>
                <w:bCs/>
                <w:sz w:val="28"/>
                <w:szCs w:val="28"/>
              </w:rPr>
              <w:t>Sexual Orientation</w:t>
            </w:r>
          </w:p>
        </w:tc>
        <w:tc>
          <w:tcPr>
            <w:tcW w:w="4842" w:type="dxa"/>
            <w:vMerge/>
          </w:tcPr>
          <w:p w:rsidR="003418D5" w:rsidRDefault="003418D5" w:rsidP="00145C66">
            <w:pPr>
              <w:autoSpaceDE w:val="0"/>
              <w:autoSpaceDN w:val="0"/>
              <w:adjustRightInd w:val="0"/>
              <w:rPr>
                <w:rFonts w:cs="Arial"/>
                <w:bCs/>
                <w:sz w:val="28"/>
                <w:szCs w:val="28"/>
              </w:rPr>
            </w:pPr>
          </w:p>
        </w:tc>
      </w:tr>
      <w:tr w:rsidR="003418D5" w:rsidTr="003418D5">
        <w:tc>
          <w:tcPr>
            <w:tcW w:w="4481" w:type="dxa"/>
          </w:tcPr>
          <w:p w:rsidR="003418D5" w:rsidRDefault="003418D5" w:rsidP="00145C66">
            <w:pPr>
              <w:autoSpaceDE w:val="0"/>
              <w:autoSpaceDN w:val="0"/>
              <w:adjustRightInd w:val="0"/>
              <w:rPr>
                <w:rFonts w:cs="Arial"/>
                <w:bCs/>
                <w:sz w:val="28"/>
                <w:szCs w:val="28"/>
              </w:rPr>
            </w:pPr>
            <w:r>
              <w:rPr>
                <w:rFonts w:cs="Arial"/>
                <w:bCs/>
                <w:sz w:val="28"/>
                <w:szCs w:val="28"/>
              </w:rPr>
              <w:t>Men &amp; Women Generally</w:t>
            </w:r>
          </w:p>
        </w:tc>
        <w:tc>
          <w:tcPr>
            <w:tcW w:w="4842" w:type="dxa"/>
            <w:vMerge/>
          </w:tcPr>
          <w:p w:rsidR="003418D5" w:rsidRDefault="003418D5" w:rsidP="00145C66">
            <w:pPr>
              <w:autoSpaceDE w:val="0"/>
              <w:autoSpaceDN w:val="0"/>
              <w:adjustRightInd w:val="0"/>
              <w:rPr>
                <w:rFonts w:cs="Arial"/>
                <w:bCs/>
                <w:sz w:val="28"/>
                <w:szCs w:val="28"/>
              </w:rPr>
            </w:pPr>
          </w:p>
        </w:tc>
      </w:tr>
      <w:tr w:rsidR="003418D5" w:rsidTr="003418D5">
        <w:tc>
          <w:tcPr>
            <w:tcW w:w="4481" w:type="dxa"/>
          </w:tcPr>
          <w:p w:rsidR="003418D5" w:rsidRDefault="003418D5" w:rsidP="00145C66">
            <w:pPr>
              <w:autoSpaceDE w:val="0"/>
              <w:autoSpaceDN w:val="0"/>
              <w:adjustRightInd w:val="0"/>
              <w:rPr>
                <w:rFonts w:cs="Arial"/>
                <w:bCs/>
                <w:sz w:val="28"/>
                <w:szCs w:val="28"/>
              </w:rPr>
            </w:pPr>
            <w:r>
              <w:rPr>
                <w:rFonts w:cs="Arial"/>
                <w:bCs/>
                <w:sz w:val="28"/>
                <w:szCs w:val="28"/>
              </w:rPr>
              <w:t>Disability</w:t>
            </w:r>
          </w:p>
        </w:tc>
        <w:tc>
          <w:tcPr>
            <w:tcW w:w="4842" w:type="dxa"/>
            <w:vMerge/>
          </w:tcPr>
          <w:p w:rsidR="003418D5" w:rsidRDefault="003418D5" w:rsidP="00145C66">
            <w:pPr>
              <w:autoSpaceDE w:val="0"/>
              <w:autoSpaceDN w:val="0"/>
              <w:adjustRightInd w:val="0"/>
              <w:rPr>
                <w:rFonts w:cs="Arial"/>
                <w:bCs/>
                <w:sz w:val="28"/>
                <w:szCs w:val="28"/>
              </w:rPr>
            </w:pPr>
          </w:p>
        </w:tc>
      </w:tr>
      <w:tr w:rsidR="003418D5" w:rsidTr="003418D5">
        <w:tc>
          <w:tcPr>
            <w:tcW w:w="4481" w:type="dxa"/>
          </w:tcPr>
          <w:p w:rsidR="003418D5" w:rsidRDefault="003418D5" w:rsidP="00145C66">
            <w:pPr>
              <w:autoSpaceDE w:val="0"/>
              <w:autoSpaceDN w:val="0"/>
              <w:adjustRightInd w:val="0"/>
              <w:rPr>
                <w:rFonts w:cs="Arial"/>
                <w:bCs/>
                <w:sz w:val="28"/>
                <w:szCs w:val="28"/>
              </w:rPr>
            </w:pPr>
            <w:r>
              <w:rPr>
                <w:rFonts w:cs="Arial"/>
                <w:bCs/>
                <w:sz w:val="28"/>
                <w:szCs w:val="28"/>
              </w:rPr>
              <w:t>Dependants</w:t>
            </w:r>
          </w:p>
        </w:tc>
        <w:tc>
          <w:tcPr>
            <w:tcW w:w="4842" w:type="dxa"/>
            <w:vMerge/>
          </w:tcPr>
          <w:p w:rsidR="003418D5" w:rsidRDefault="003418D5" w:rsidP="00145C66">
            <w:pPr>
              <w:autoSpaceDE w:val="0"/>
              <w:autoSpaceDN w:val="0"/>
              <w:adjustRightInd w:val="0"/>
              <w:rPr>
                <w:rFonts w:cs="Arial"/>
                <w:bCs/>
                <w:sz w:val="28"/>
                <w:szCs w:val="28"/>
              </w:rPr>
            </w:pPr>
          </w:p>
        </w:tc>
      </w:tr>
    </w:tbl>
    <w:p w:rsidR="0077586F" w:rsidRDefault="0077586F" w:rsidP="0077586F">
      <w:pPr>
        <w:rPr>
          <w:rFonts w:cs="Arial"/>
          <w:b/>
          <w:sz w:val="28"/>
          <w:szCs w:val="28"/>
        </w:rPr>
      </w:pPr>
    </w:p>
    <w:p w:rsidR="0077586F" w:rsidRDefault="0077586F" w:rsidP="0077586F">
      <w:pPr>
        <w:rPr>
          <w:rFonts w:cs="Arial"/>
          <w:b/>
          <w:sz w:val="28"/>
          <w:szCs w:val="28"/>
        </w:rPr>
      </w:pPr>
      <w:r>
        <w:rPr>
          <w:rFonts w:cs="Arial"/>
          <w:b/>
          <w:sz w:val="28"/>
          <w:szCs w:val="28"/>
        </w:rPr>
        <w:lastRenderedPageBreak/>
        <w:t xml:space="preserve">Part 2. Screening questions </w:t>
      </w:r>
    </w:p>
    <w:p w:rsidR="0077586F" w:rsidRDefault="0077586F" w:rsidP="0077586F">
      <w:pPr>
        <w:rPr>
          <w:rFonts w:cs="Arial"/>
          <w:b/>
          <w:sz w:val="28"/>
          <w:szCs w:val="28"/>
        </w:rPr>
      </w:pPr>
    </w:p>
    <w:p w:rsidR="0077586F" w:rsidRDefault="0077586F" w:rsidP="0077586F">
      <w:pPr>
        <w:pStyle w:val="BodyText"/>
        <w:rPr>
          <w:rFonts w:cs="Arial"/>
        </w:rPr>
      </w:pPr>
      <w:r>
        <w:rPr>
          <w:rFonts w:cs="Arial"/>
        </w:rPr>
        <w:t>1 What is the likely impact on equality of opportunity for those affected by this activity</w:t>
      </w:r>
      <w:r w:rsidRPr="00295E3F">
        <w:rPr>
          <w:rFonts w:cs="Arial"/>
        </w:rPr>
        <w:t>/policy</w:t>
      </w:r>
      <w:r>
        <w:rPr>
          <w:rFonts w:cs="Arial"/>
        </w:rPr>
        <w:t>, for each of the Sec 75 equality categories? (minor/major/none*)</w:t>
      </w:r>
    </w:p>
    <w:p w:rsidR="0077586F" w:rsidRDefault="0077586F" w:rsidP="0077586F">
      <w:pPr>
        <w:rPr>
          <w:rFonts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7586F" w:rsidTr="00145C66">
        <w:tc>
          <w:tcPr>
            <w:tcW w:w="3384" w:type="dxa"/>
          </w:tcPr>
          <w:p w:rsidR="0077586F" w:rsidRDefault="0077586F" w:rsidP="00145C66">
            <w:pPr>
              <w:autoSpaceDE w:val="0"/>
              <w:autoSpaceDN w:val="0"/>
              <w:adjustRightInd w:val="0"/>
              <w:rPr>
                <w:rFonts w:cs="Arial"/>
                <w:bCs/>
                <w:sz w:val="28"/>
                <w:szCs w:val="28"/>
              </w:rPr>
            </w:pPr>
            <w:r>
              <w:rPr>
                <w:rFonts w:cs="Arial"/>
                <w:bCs/>
                <w:sz w:val="28"/>
                <w:szCs w:val="28"/>
              </w:rPr>
              <w:t>Sec 75 Category</w:t>
            </w:r>
          </w:p>
        </w:tc>
        <w:tc>
          <w:tcPr>
            <w:tcW w:w="3385" w:type="dxa"/>
          </w:tcPr>
          <w:p w:rsidR="0077586F" w:rsidRDefault="0077586F" w:rsidP="00145C66">
            <w:pPr>
              <w:rPr>
                <w:rFonts w:cs="Arial"/>
                <w:bCs/>
                <w:sz w:val="28"/>
                <w:szCs w:val="28"/>
              </w:rPr>
            </w:pPr>
            <w:r>
              <w:rPr>
                <w:rFonts w:cs="Arial"/>
                <w:bCs/>
                <w:sz w:val="28"/>
                <w:szCs w:val="28"/>
              </w:rPr>
              <w:t>Details of activity/policy impact</w:t>
            </w:r>
          </w:p>
        </w:tc>
        <w:tc>
          <w:tcPr>
            <w:tcW w:w="3385" w:type="dxa"/>
          </w:tcPr>
          <w:p w:rsidR="0077586F" w:rsidRDefault="0077586F" w:rsidP="00145C66">
            <w:pPr>
              <w:pStyle w:val="Heading1"/>
              <w:rPr>
                <w:rFonts w:cs="Arial"/>
              </w:rPr>
            </w:pPr>
            <w:r>
              <w:rPr>
                <w:rFonts w:cs="Arial"/>
              </w:rPr>
              <w:t>Level of impact (minor/major/none*)</w:t>
            </w: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Religious Belief</w:t>
            </w:r>
          </w:p>
        </w:tc>
        <w:tc>
          <w:tcPr>
            <w:tcW w:w="3385" w:type="dxa"/>
            <w:vMerge w:val="restart"/>
          </w:tcPr>
          <w:p w:rsidR="000025F1" w:rsidRPr="001D1048" w:rsidRDefault="000025F1" w:rsidP="00145C66">
            <w:pPr>
              <w:rPr>
                <w:rFonts w:cs="Arial"/>
                <w:sz w:val="28"/>
                <w:szCs w:val="28"/>
              </w:rPr>
            </w:pPr>
            <w:r>
              <w:rPr>
                <w:rFonts w:cs="Arial"/>
                <w:sz w:val="28"/>
                <w:szCs w:val="28"/>
              </w:rPr>
              <w:t>No equality impact identified</w:t>
            </w:r>
            <w:r w:rsidR="0065757F">
              <w:rPr>
                <w:rFonts w:cs="Arial"/>
                <w:sz w:val="28"/>
                <w:szCs w:val="28"/>
              </w:rPr>
              <w:t xml:space="preserve"> but if any issues arise, they will be addressed.</w:t>
            </w:r>
          </w:p>
        </w:tc>
        <w:tc>
          <w:tcPr>
            <w:tcW w:w="3385" w:type="dxa"/>
          </w:tcPr>
          <w:p w:rsidR="000025F1" w:rsidRDefault="000025F1" w:rsidP="00145C66">
            <w:pPr>
              <w:rPr>
                <w:rFonts w:cs="Arial"/>
                <w:b/>
                <w:sz w:val="28"/>
                <w:szCs w:val="28"/>
              </w:rPr>
            </w:pP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Political Opinion</w:t>
            </w:r>
          </w:p>
        </w:tc>
        <w:tc>
          <w:tcPr>
            <w:tcW w:w="3385" w:type="dxa"/>
            <w:vMerge/>
          </w:tcPr>
          <w:p w:rsidR="000025F1" w:rsidRPr="001D1048" w:rsidRDefault="000025F1" w:rsidP="00145C66">
            <w:pPr>
              <w:rPr>
                <w:rFonts w:cs="Arial"/>
                <w:sz w:val="28"/>
                <w:szCs w:val="28"/>
              </w:rPr>
            </w:pPr>
          </w:p>
        </w:tc>
        <w:tc>
          <w:tcPr>
            <w:tcW w:w="3385" w:type="dxa"/>
          </w:tcPr>
          <w:p w:rsidR="000025F1" w:rsidRDefault="000025F1" w:rsidP="00145C66">
            <w:pPr>
              <w:rPr>
                <w:rFonts w:cs="Arial"/>
                <w:b/>
                <w:sz w:val="28"/>
                <w:szCs w:val="28"/>
              </w:rPr>
            </w:pP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Racial Group</w:t>
            </w:r>
          </w:p>
        </w:tc>
        <w:tc>
          <w:tcPr>
            <w:tcW w:w="3385" w:type="dxa"/>
            <w:vMerge/>
          </w:tcPr>
          <w:p w:rsidR="000025F1" w:rsidRPr="001D1048" w:rsidRDefault="000025F1" w:rsidP="00145C66">
            <w:pPr>
              <w:rPr>
                <w:rFonts w:cs="Arial"/>
                <w:sz w:val="28"/>
                <w:szCs w:val="28"/>
              </w:rPr>
            </w:pPr>
          </w:p>
        </w:tc>
        <w:tc>
          <w:tcPr>
            <w:tcW w:w="3385" w:type="dxa"/>
          </w:tcPr>
          <w:p w:rsidR="000025F1" w:rsidRPr="001D1048" w:rsidRDefault="000025F1" w:rsidP="00145C66">
            <w:pPr>
              <w:rPr>
                <w:rFonts w:cs="Arial"/>
                <w:sz w:val="28"/>
                <w:szCs w:val="28"/>
              </w:rPr>
            </w:pP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Age</w:t>
            </w:r>
          </w:p>
        </w:tc>
        <w:tc>
          <w:tcPr>
            <w:tcW w:w="3385" w:type="dxa"/>
            <w:vMerge/>
          </w:tcPr>
          <w:p w:rsidR="000025F1" w:rsidRPr="001D1048" w:rsidRDefault="000025F1" w:rsidP="00145C66">
            <w:pPr>
              <w:rPr>
                <w:rFonts w:cs="Arial"/>
                <w:sz w:val="28"/>
                <w:szCs w:val="28"/>
              </w:rPr>
            </w:pPr>
          </w:p>
        </w:tc>
        <w:tc>
          <w:tcPr>
            <w:tcW w:w="3385" w:type="dxa"/>
          </w:tcPr>
          <w:p w:rsidR="000025F1" w:rsidRPr="001D1048" w:rsidRDefault="000025F1" w:rsidP="00145C66">
            <w:pPr>
              <w:rPr>
                <w:rFonts w:cs="Arial"/>
                <w:sz w:val="28"/>
                <w:szCs w:val="28"/>
              </w:rPr>
            </w:pP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Marital Status</w:t>
            </w:r>
          </w:p>
        </w:tc>
        <w:tc>
          <w:tcPr>
            <w:tcW w:w="3385" w:type="dxa"/>
            <w:vMerge/>
          </w:tcPr>
          <w:p w:rsidR="000025F1" w:rsidRPr="001D1048" w:rsidRDefault="000025F1" w:rsidP="00145C66">
            <w:pPr>
              <w:rPr>
                <w:rFonts w:cs="Arial"/>
                <w:sz w:val="28"/>
                <w:szCs w:val="28"/>
              </w:rPr>
            </w:pPr>
          </w:p>
        </w:tc>
        <w:tc>
          <w:tcPr>
            <w:tcW w:w="3385" w:type="dxa"/>
          </w:tcPr>
          <w:p w:rsidR="000025F1" w:rsidRPr="001D1048" w:rsidRDefault="000025F1" w:rsidP="00145C66">
            <w:pPr>
              <w:rPr>
                <w:rFonts w:cs="Arial"/>
                <w:sz w:val="28"/>
                <w:szCs w:val="28"/>
              </w:rPr>
            </w:pP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Sexual Orientation</w:t>
            </w:r>
          </w:p>
        </w:tc>
        <w:tc>
          <w:tcPr>
            <w:tcW w:w="3385" w:type="dxa"/>
            <w:vMerge/>
          </w:tcPr>
          <w:p w:rsidR="000025F1" w:rsidRPr="001D1048" w:rsidRDefault="000025F1" w:rsidP="00145C66">
            <w:pPr>
              <w:rPr>
                <w:rFonts w:cs="Arial"/>
                <w:sz w:val="28"/>
                <w:szCs w:val="28"/>
              </w:rPr>
            </w:pPr>
          </w:p>
        </w:tc>
        <w:tc>
          <w:tcPr>
            <w:tcW w:w="3385" w:type="dxa"/>
          </w:tcPr>
          <w:p w:rsidR="000025F1" w:rsidRDefault="000025F1" w:rsidP="00145C66">
            <w:pPr>
              <w:rPr>
                <w:rFonts w:cs="Arial"/>
                <w:b/>
                <w:sz w:val="28"/>
                <w:szCs w:val="28"/>
              </w:rPr>
            </w:pP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Men &amp; Women Generally</w:t>
            </w:r>
          </w:p>
        </w:tc>
        <w:tc>
          <w:tcPr>
            <w:tcW w:w="3385" w:type="dxa"/>
            <w:vMerge/>
          </w:tcPr>
          <w:p w:rsidR="000025F1" w:rsidRPr="001D1048" w:rsidRDefault="000025F1" w:rsidP="00145C66">
            <w:pPr>
              <w:rPr>
                <w:rFonts w:cs="Arial"/>
                <w:sz w:val="28"/>
                <w:szCs w:val="28"/>
              </w:rPr>
            </w:pPr>
          </w:p>
        </w:tc>
        <w:tc>
          <w:tcPr>
            <w:tcW w:w="3385" w:type="dxa"/>
          </w:tcPr>
          <w:p w:rsidR="000025F1" w:rsidRDefault="000025F1" w:rsidP="00145C66">
            <w:pPr>
              <w:rPr>
                <w:rFonts w:cs="Arial"/>
                <w:b/>
                <w:sz w:val="28"/>
                <w:szCs w:val="28"/>
              </w:rPr>
            </w:pP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Disability</w:t>
            </w:r>
          </w:p>
        </w:tc>
        <w:tc>
          <w:tcPr>
            <w:tcW w:w="3385" w:type="dxa"/>
            <w:vMerge/>
          </w:tcPr>
          <w:p w:rsidR="000025F1" w:rsidRPr="001D1048" w:rsidRDefault="000025F1" w:rsidP="00145C66">
            <w:pPr>
              <w:rPr>
                <w:rFonts w:cs="Arial"/>
                <w:sz w:val="28"/>
                <w:szCs w:val="28"/>
              </w:rPr>
            </w:pPr>
          </w:p>
        </w:tc>
        <w:tc>
          <w:tcPr>
            <w:tcW w:w="3385" w:type="dxa"/>
          </w:tcPr>
          <w:p w:rsidR="000025F1" w:rsidRDefault="000025F1" w:rsidP="00145C66">
            <w:pPr>
              <w:rPr>
                <w:rFonts w:cs="Arial"/>
                <w:b/>
                <w:sz w:val="28"/>
                <w:szCs w:val="28"/>
              </w:rPr>
            </w:pP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Dependants</w:t>
            </w:r>
          </w:p>
        </w:tc>
        <w:tc>
          <w:tcPr>
            <w:tcW w:w="3385" w:type="dxa"/>
            <w:vMerge/>
          </w:tcPr>
          <w:p w:rsidR="000025F1" w:rsidRPr="001D1048" w:rsidRDefault="000025F1" w:rsidP="00145C66">
            <w:pPr>
              <w:rPr>
                <w:rFonts w:cs="Arial"/>
                <w:sz w:val="28"/>
                <w:szCs w:val="28"/>
              </w:rPr>
            </w:pPr>
          </w:p>
        </w:tc>
        <w:tc>
          <w:tcPr>
            <w:tcW w:w="3385" w:type="dxa"/>
          </w:tcPr>
          <w:p w:rsidR="000025F1" w:rsidRDefault="000025F1" w:rsidP="00145C66">
            <w:pPr>
              <w:rPr>
                <w:rFonts w:cs="Arial"/>
                <w:b/>
                <w:sz w:val="28"/>
                <w:szCs w:val="28"/>
              </w:rPr>
            </w:pPr>
          </w:p>
        </w:tc>
      </w:tr>
    </w:tbl>
    <w:p w:rsidR="0077586F" w:rsidRPr="001D1048" w:rsidRDefault="0077586F" w:rsidP="0077586F">
      <w:pPr>
        <w:rPr>
          <w:rFonts w:cs="Arial"/>
          <w:sz w:val="28"/>
          <w:szCs w:val="28"/>
        </w:rPr>
      </w:pPr>
      <w:r w:rsidRPr="00C3472D">
        <w:rPr>
          <w:rFonts w:cs="Arial"/>
          <w:sz w:val="28"/>
          <w:szCs w:val="28"/>
        </w:rPr>
        <w:t>*See Appendix 1 for details</w:t>
      </w:r>
      <w:r>
        <w:rPr>
          <w:rFonts w:cs="Arial"/>
          <w:sz w:val="28"/>
          <w:szCs w:val="28"/>
        </w:rPr>
        <w:t>.</w:t>
      </w:r>
    </w:p>
    <w:p w:rsidR="0077586F" w:rsidRDefault="0077586F" w:rsidP="0077586F">
      <w:pPr>
        <w:autoSpaceDE w:val="0"/>
        <w:autoSpaceDN w:val="0"/>
        <w:adjustRightInd w:val="0"/>
        <w:rPr>
          <w:rFonts w:cs="Arial"/>
          <w:sz w:val="16"/>
          <w:szCs w:val="16"/>
        </w:rPr>
      </w:pPr>
    </w:p>
    <w:p w:rsidR="0077586F" w:rsidRDefault="0077586F" w:rsidP="0077586F">
      <w:pPr>
        <w:pStyle w:val="BodyText"/>
        <w:rPr>
          <w:bCs w:val="0"/>
          <w:szCs w:val="20"/>
        </w:rPr>
      </w:pPr>
      <w:r>
        <w:rPr>
          <w:bCs w:val="0"/>
          <w:szCs w:val="20"/>
        </w:rPr>
        <w:t>2 Are there opportunities to better promote equality of opportunity for people within the Sec 75 equality categories?</w:t>
      </w:r>
    </w:p>
    <w:p w:rsidR="001D1048" w:rsidRDefault="001D1048" w:rsidP="0077586F">
      <w:pPr>
        <w:pStyle w:val="BodyText"/>
        <w:rPr>
          <w:bCs w:val="0"/>
          <w:szCs w:val="20"/>
        </w:rPr>
      </w:pPr>
    </w:p>
    <w:p w:rsidR="0077586F" w:rsidRDefault="0077586F" w:rsidP="0077586F"/>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Tr="00145C66">
        <w:tc>
          <w:tcPr>
            <w:tcW w:w="3384" w:type="dxa"/>
          </w:tcPr>
          <w:p w:rsidR="0077586F" w:rsidRDefault="0077586F" w:rsidP="00145C66">
            <w:pPr>
              <w:autoSpaceDE w:val="0"/>
              <w:autoSpaceDN w:val="0"/>
              <w:adjustRightInd w:val="0"/>
              <w:rPr>
                <w:rFonts w:cs="Arial"/>
                <w:bCs/>
                <w:sz w:val="28"/>
                <w:szCs w:val="28"/>
              </w:rPr>
            </w:pPr>
            <w:r>
              <w:rPr>
                <w:rFonts w:cs="Arial"/>
                <w:bCs/>
                <w:sz w:val="28"/>
                <w:szCs w:val="28"/>
              </w:rPr>
              <w:t>Sec 75 Category</w:t>
            </w:r>
          </w:p>
        </w:tc>
        <w:tc>
          <w:tcPr>
            <w:tcW w:w="3384" w:type="dxa"/>
          </w:tcPr>
          <w:p w:rsidR="0077586F" w:rsidRPr="00A11D24" w:rsidRDefault="0077586F" w:rsidP="00145C66">
            <w:pPr>
              <w:rPr>
                <w:sz w:val="28"/>
                <w:szCs w:val="28"/>
              </w:rPr>
            </w:pPr>
            <w:r w:rsidRPr="00A11D24">
              <w:rPr>
                <w:sz w:val="28"/>
                <w:szCs w:val="28"/>
              </w:rPr>
              <w:t>IF Yes, provide details</w:t>
            </w:r>
          </w:p>
        </w:tc>
        <w:tc>
          <w:tcPr>
            <w:tcW w:w="3385" w:type="dxa"/>
          </w:tcPr>
          <w:p w:rsidR="0077586F" w:rsidRPr="00A11D24" w:rsidRDefault="0077586F" w:rsidP="00145C66">
            <w:pPr>
              <w:rPr>
                <w:sz w:val="28"/>
                <w:szCs w:val="28"/>
              </w:rPr>
            </w:pPr>
            <w:r w:rsidRPr="00A11D24">
              <w:rPr>
                <w:sz w:val="28"/>
                <w:szCs w:val="28"/>
              </w:rPr>
              <w:t>If No, provide details</w:t>
            </w: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Religious Belief</w:t>
            </w:r>
          </w:p>
        </w:tc>
        <w:tc>
          <w:tcPr>
            <w:tcW w:w="3384" w:type="dxa"/>
          </w:tcPr>
          <w:p w:rsidR="000025F1" w:rsidRDefault="000025F1" w:rsidP="00145C66"/>
        </w:tc>
        <w:tc>
          <w:tcPr>
            <w:tcW w:w="3385" w:type="dxa"/>
            <w:vMerge w:val="restart"/>
          </w:tcPr>
          <w:p w:rsidR="000025F1" w:rsidRDefault="0065757F" w:rsidP="00145C66">
            <w:r>
              <w:t>No opportunities have been identified with the amendment to the Corporate Credit Card Policy.</w:t>
            </w:r>
          </w:p>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Political Opinion</w:t>
            </w:r>
          </w:p>
        </w:tc>
        <w:tc>
          <w:tcPr>
            <w:tcW w:w="3384" w:type="dxa"/>
          </w:tcPr>
          <w:p w:rsidR="000025F1" w:rsidRDefault="000025F1" w:rsidP="00145C66"/>
        </w:tc>
        <w:tc>
          <w:tcPr>
            <w:tcW w:w="3385" w:type="dxa"/>
            <w:vMerge/>
          </w:tcPr>
          <w:p w:rsidR="000025F1" w:rsidRDefault="000025F1" w:rsidP="00145C66"/>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Racial Group</w:t>
            </w:r>
          </w:p>
        </w:tc>
        <w:tc>
          <w:tcPr>
            <w:tcW w:w="3384" w:type="dxa"/>
          </w:tcPr>
          <w:p w:rsidR="000025F1" w:rsidRDefault="000025F1" w:rsidP="00145C66"/>
        </w:tc>
        <w:tc>
          <w:tcPr>
            <w:tcW w:w="3385" w:type="dxa"/>
            <w:vMerge/>
          </w:tcPr>
          <w:p w:rsidR="000025F1" w:rsidRDefault="000025F1" w:rsidP="00145C66"/>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Age</w:t>
            </w:r>
          </w:p>
        </w:tc>
        <w:tc>
          <w:tcPr>
            <w:tcW w:w="3384" w:type="dxa"/>
          </w:tcPr>
          <w:p w:rsidR="000025F1" w:rsidRDefault="000025F1" w:rsidP="00145C66"/>
        </w:tc>
        <w:tc>
          <w:tcPr>
            <w:tcW w:w="3385" w:type="dxa"/>
            <w:vMerge/>
          </w:tcPr>
          <w:p w:rsidR="000025F1" w:rsidRDefault="000025F1" w:rsidP="00145C66"/>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Marital Status</w:t>
            </w:r>
          </w:p>
        </w:tc>
        <w:tc>
          <w:tcPr>
            <w:tcW w:w="3384" w:type="dxa"/>
          </w:tcPr>
          <w:p w:rsidR="000025F1" w:rsidRDefault="000025F1" w:rsidP="00145C66"/>
        </w:tc>
        <w:tc>
          <w:tcPr>
            <w:tcW w:w="3385" w:type="dxa"/>
            <w:vMerge/>
          </w:tcPr>
          <w:p w:rsidR="000025F1" w:rsidRDefault="000025F1" w:rsidP="00145C66"/>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lastRenderedPageBreak/>
              <w:t>Sexual Orientation</w:t>
            </w:r>
          </w:p>
        </w:tc>
        <w:tc>
          <w:tcPr>
            <w:tcW w:w="3384" w:type="dxa"/>
          </w:tcPr>
          <w:p w:rsidR="000025F1" w:rsidRDefault="000025F1" w:rsidP="00145C66"/>
        </w:tc>
        <w:tc>
          <w:tcPr>
            <w:tcW w:w="3385" w:type="dxa"/>
            <w:vMerge/>
          </w:tcPr>
          <w:p w:rsidR="000025F1" w:rsidRDefault="000025F1" w:rsidP="00145C66"/>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Men &amp; Women Generally</w:t>
            </w:r>
          </w:p>
        </w:tc>
        <w:tc>
          <w:tcPr>
            <w:tcW w:w="3384" w:type="dxa"/>
          </w:tcPr>
          <w:p w:rsidR="000025F1" w:rsidRDefault="000025F1" w:rsidP="00145C66"/>
        </w:tc>
        <w:tc>
          <w:tcPr>
            <w:tcW w:w="3385" w:type="dxa"/>
            <w:vMerge/>
          </w:tcPr>
          <w:p w:rsidR="000025F1" w:rsidRDefault="000025F1" w:rsidP="00145C66"/>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Disability</w:t>
            </w:r>
          </w:p>
        </w:tc>
        <w:tc>
          <w:tcPr>
            <w:tcW w:w="3384" w:type="dxa"/>
          </w:tcPr>
          <w:p w:rsidR="000025F1" w:rsidRDefault="000025F1" w:rsidP="00145C66"/>
        </w:tc>
        <w:tc>
          <w:tcPr>
            <w:tcW w:w="3385" w:type="dxa"/>
            <w:vMerge/>
          </w:tcPr>
          <w:p w:rsidR="000025F1" w:rsidRDefault="000025F1" w:rsidP="00145C66"/>
        </w:tc>
      </w:tr>
      <w:tr w:rsidR="000025F1" w:rsidTr="00145C66">
        <w:tc>
          <w:tcPr>
            <w:tcW w:w="3384" w:type="dxa"/>
          </w:tcPr>
          <w:p w:rsidR="000025F1" w:rsidRDefault="000025F1" w:rsidP="00145C66">
            <w:pPr>
              <w:autoSpaceDE w:val="0"/>
              <w:autoSpaceDN w:val="0"/>
              <w:adjustRightInd w:val="0"/>
              <w:rPr>
                <w:rFonts w:cs="Arial"/>
                <w:bCs/>
                <w:sz w:val="28"/>
                <w:szCs w:val="28"/>
              </w:rPr>
            </w:pPr>
            <w:r>
              <w:rPr>
                <w:rFonts w:cs="Arial"/>
                <w:bCs/>
                <w:sz w:val="28"/>
                <w:szCs w:val="28"/>
              </w:rPr>
              <w:t>Dependants</w:t>
            </w:r>
          </w:p>
        </w:tc>
        <w:tc>
          <w:tcPr>
            <w:tcW w:w="3384" w:type="dxa"/>
          </w:tcPr>
          <w:p w:rsidR="000025F1" w:rsidRDefault="000025F1" w:rsidP="00145C66"/>
        </w:tc>
        <w:tc>
          <w:tcPr>
            <w:tcW w:w="3385" w:type="dxa"/>
            <w:vMerge/>
          </w:tcPr>
          <w:p w:rsidR="000025F1" w:rsidRDefault="000025F1" w:rsidP="00145C66"/>
        </w:tc>
      </w:tr>
    </w:tbl>
    <w:p w:rsidR="0077586F" w:rsidRDefault="0077586F" w:rsidP="0077586F"/>
    <w:p w:rsidR="0077586F" w:rsidRDefault="0077586F" w:rsidP="0077586F">
      <w:pPr>
        <w:pStyle w:val="Footer"/>
        <w:rPr>
          <w:rFonts w:cs="Arial"/>
          <w:bCs/>
          <w:sz w:val="28"/>
        </w:rPr>
      </w:pPr>
      <w:r>
        <w:rPr>
          <w:sz w:val="28"/>
        </w:rPr>
        <w:t xml:space="preserve">3 To what extent is the </w:t>
      </w:r>
      <w:r>
        <w:rPr>
          <w:rFonts w:cs="Arial"/>
          <w:sz w:val="28"/>
          <w:szCs w:val="28"/>
        </w:rPr>
        <w:t>activity</w:t>
      </w:r>
      <w:r w:rsidRPr="00295E3F">
        <w:rPr>
          <w:rFonts w:cs="Arial"/>
          <w:sz w:val="28"/>
          <w:szCs w:val="28"/>
        </w:rPr>
        <w:t>/policy</w:t>
      </w:r>
      <w:r>
        <w:rPr>
          <w:sz w:val="28"/>
        </w:rPr>
        <w:t xml:space="preserve"> likely to impact on good relations between people of different religious belief, political opinion or racial group? </w:t>
      </w:r>
      <w:r>
        <w:rPr>
          <w:rFonts w:cs="Arial"/>
          <w:bCs/>
          <w:sz w:val="28"/>
        </w:rPr>
        <w:t>(minor/major/none*)</w:t>
      </w:r>
    </w:p>
    <w:p w:rsidR="001D1048" w:rsidRDefault="001D1048"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087"/>
        <w:gridCol w:w="3253"/>
      </w:tblGrid>
      <w:tr w:rsidR="0077586F" w:rsidTr="004F559F">
        <w:tc>
          <w:tcPr>
            <w:tcW w:w="2983" w:type="dxa"/>
          </w:tcPr>
          <w:p w:rsidR="0077586F" w:rsidRPr="00A11D24" w:rsidRDefault="0077586F" w:rsidP="00145C66">
            <w:pPr>
              <w:rPr>
                <w:sz w:val="28"/>
                <w:szCs w:val="28"/>
              </w:rPr>
            </w:pPr>
            <w:r w:rsidRPr="00A11D24">
              <w:rPr>
                <w:sz w:val="28"/>
                <w:szCs w:val="28"/>
              </w:rPr>
              <w:t>Good Relations Category</w:t>
            </w:r>
          </w:p>
        </w:tc>
        <w:tc>
          <w:tcPr>
            <w:tcW w:w="3087" w:type="dxa"/>
          </w:tcPr>
          <w:p w:rsidR="0077586F" w:rsidRDefault="0077586F" w:rsidP="00145C66">
            <w:pPr>
              <w:rPr>
                <w:rFonts w:cs="Arial"/>
                <w:bCs/>
                <w:sz w:val="28"/>
                <w:szCs w:val="28"/>
              </w:rPr>
            </w:pPr>
            <w:r>
              <w:rPr>
                <w:rFonts w:cs="Arial"/>
                <w:bCs/>
                <w:sz w:val="28"/>
                <w:szCs w:val="28"/>
              </w:rPr>
              <w:t>Details of activity/policy impact</w:t>
            </w:r>
          </w:p>
        </w:tc>
        <w:tc>
          <w:tcPr>
            <w:tcW w:w="3253" w:type="dxa"/>
          </w:tcPr>
          <w:p w:rsidR="0077586F" w:rsidRDefault="0077586F" w:rsidP="00145C66">
            <w:pPr>
              <w:pStyle w:val="Heading1"/>
              <w:rPr>
                <w:rFonts w:cs="Arial"/>
              </w:rPr>
            </w:pPr>
            <w:r>
              <w:rPr>
                <w:rFonts w:cs="Arial"/>
              </w:rPr>
              <w:t>Level of impact (minor/major/none*)</w:t>
            </w:r>
          </w:p>
        </w:tc>
      </w:tr>
      <w:tr w:rsidR="004F559F" w:rsidTr="004F559F">
        <w:tc>
          <w:tcPr>
            <w:tcW w:w="2983" w:type="dxa"/>
          </w:tcPr>
          <w:p w:rsidR="004F559F" w:rsidRPr="00A11D24" w:rsidRDefault="004F559F" w:rsidP="00145C66">
            <w:pPr>
              <w:rPr>
                <w:sz w:val="28"/>
                <w:szCs w:val="28"/>
              </w:rPr>
            </w:pPr>
            <w:r w:rsidRPr="00A11D24">
              <w:rPr>
                <w:sz w:val="28"/>
                <w:szCs w:val="28"/>
              </w:rPr>
              <w:t>Religious Belief</w:t>
            </w:r>
          </w:p>
        </w:tc>
        <w:tc>
          <w:tcPr>
            <w:tcW w:w="3087" w:type="dxa"/>
            <w:vMerge w:val="restart"/>
          </w:tcPr>
          <w:p w:rsidR="004F559F" w:rsidRPr="004F559F" w:rsidRDefault="004F559F" w:rsidP="00145C66">
            <w:pPr>
              <w:rPr>
                <w:sz w:val="24"/>
                <w:szCs w:val="24"/>
              </w:rPr>
            </w:pPr>
            <w:r w:rsidRPr="004F559F">
              <w:rPr>
                <w:sz w:val="24"/>
                <w:szCs w:val="24"/>
              </w:rPr>
              <w:t>No impact identified</w:t>
            </w:r>
          </w:p>
        </w:tc>
        <w:tc>
          <w:tcPr>
            <w:tcW w:w="3253" w:type="dxa"/>
          </w:tcPr>
          <w:p w:rsidR="004F559F" w:rsidRDefault="004F559F" w:rsidP="00145C66"/>
        </w:tc>
      </w:tr>
      <w:tr w:rsidR="004F559F" w:rsidTr="004F559F">
        <w:tc>
          <w:tcPr>
            <w:tcW w:w="2983" w:type="dxa"/>
          </w:tcPr>
          <w:p w:rsidR="004F559F" w:rsidRPr="00A11D24" w:rsidRDefault="004F559F" w:rsidP="00145C66">
            <w:pPr>
              <w:rPr>
                <w:sz w:val="28"/>
                <w:szCs w:val="28"/>
              </w:rPr>
            </w:pPr>
            <w:r w:rsidRPr="00A11D24">
              <w:rPr>
                <w:sz w:val="28"/>
                <w:szCs w:val="28"/>
              </w:rPr>
              <w:t>Political Opinion</w:t>
            </w:r>
          </w:p>
        </w:tc>
        <w:tc>
          <w:tcPr>
            <w:tcW w:w="3087" w:type="dxa"/>
            <w:vMerge/>
          </w:tcPr>
          <w:p w:rsidR="004F559F" w:rsidRDefault="004F559F" w:rsidP="00145C66"/>
        </w:tc>
        <w:tc>
          <w:tcPr>
            <w:tcW w:w="3253" w:type="dxa"/>
          </w:tcPr>
          <w:p w:rsidR="004F559F" w:rsidRDefault="004F559F" w:rsidP="00145C66"/>
        </w:tc>
      </w:tr>
      <w:tr w:rsidR="004F559F" w:rsidTr="004F559F">
        <w:tc>
          <w:tcPr>
            <w:tcW w:w="2983" w:type="dxa"/>
          </w:tcPr>
          <w:p w:rsidR="004F559F" w:rsidRPr="00A11D24" w:rsidRDefault="004F559F" w:rsidP="00145C66">
            <w:pPr>
              <w:rPr>
                <w:sz w:val="28"/>
                <w:szCs w:val="28"/>
              </w:rPr>
            </w:pPr>
            <w:r w:rsidRPr="00A11D24">
              <w:rPr>
                <w:sz w:val="28"/>
                <w:szCs w:val="28"/>
              </w:rPr>
              <w:t>Racial Group</w:t>
            </w:r>
          </w:p>
        </w:tc>
        <w:tc>
          <w:tcPr>
            <w:tcW w:w="3087" w:type="dxa"/>
            <w:vMerge/>
          </w:tcPr>
          <w:p w:rsidR="004F559F" w:rsidRDefault="004F559F" w:rsidP="00145C66"/>
        </w:tc>
        <w:tc>
          <w:tcPr>
            <w:tcW w:w="3253" w:type="dxa"/>
          </w:tcPr>
          <w:p w:rsidR="004F559F" w:rsidRDefault="004F559F" w:rsidP="00145C66"/>
        </w:tc>
      </w:tr>
    </w:tbl>
    <w:p w:rsidR="0077586F" w:rsidRPr="001D1048" w:rsidRDefault="0077586F" w:rsidP="0077586F">
      <w:pPr>
        <w:rPr>
          <w:rFonts w:cs="Arial"/>
          <w:sz w:val="28"/>
          <w:szCs w:val="28"/>
        </w:rPr>
      </w:pPr>
      <w:r w:rsidRPr="00C3472D">
        <w:rPr>
          <w:rFonts w:cs="Arial"/>
          <w:sz w:val="28"/>
          <w:szCs w:val="28"/>
        </w:rPr>
        <w:t>*See Appendix 1 for details</w:t>
      </w:r>
      <w:r>
        <w:rPr>
          <w:rFonts w:cs="Arial"/>
          <w:sz w:val="28"/>
          <w:szCs w:val="28"/>
        </w:rPr>
        <w:t>.</w:t>
      </w:r>
    </w:p>
    <w:p w:rsidR="0077586F" w:rsidRPr="0065757F" w:rsidRDefault="0077586F" w:rsidP="0065757F">
      <w:pPr>
        <w:pStyle w:val="BodyText"/>
        <w:rPr>
          <w:bCs w:val="0"/>
          <w:szCs w:val="20"/>
        </w:rPr>
      </w:pPr>
      <w:r>
        <w:rPr>
          <w:bCs w:val="0"/>
          <w:szCs w:val="20"/>
        </w:rPr>
        <w:t>4 Are there opportunities to better promote good relations between people of different religious belief, political opinion or racial group?</w:t>
      </w:r>
    </w:p>
    <w:p w:rsidR="001D1048" w:rsidRDefault="001D1048"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rsidTr="004F559F">
        <w:tc>
          <w:tcPr>
            <w:tcW w:w="3123" w:type="dxa"/>
          </w:tcPr>
          <w:p w:rsidR="0077586F" w:rsidRPr="00A11D24" w:rsidRDefault="0077586F" w:rsidP="00145C66">
            <w:pPr>
              <w:rPr>
                <w:sz w:val="28"/>
                <w:szCs w:val="28"/>
              </w:rPr>
            </w:pPr>
            <w:r w:rsidRPr="00A11D24">
              <w:rPr>
                <w:sz w:val="28"/>
                <w:szCs w:val="28"/>
              </w:rPr>
              <w:t>Good Relations Category</w:t>
            </w:r>
          </w:p>
        </w:tc>
        <w:tc>
          <w:tcPr>
            <w:tcW w:w="3100" w:type="dxa"/>
          </w:tcPr>
          <w:p w:rsidR="0077586F" w:rsidRPr="00A11D24" w:rsidRDefault="0077586F" w:rsidP="00145C66">
            <w:pPr>
              <w:rPr>
                <w:sz w:val="28"/>
                <w:szCs w:val="28"/>
              </w:rPr>
            </w:pPr>
            <w:r w:rsidRPr="00A11D24">
              <w:rPr>
                <w:sz w:val="28"/>
                <w:szCs w:val="28"/>
              </w:rPr>
              <w:t>IF Yes, provide details</w:t>
            </w:r>
          </w:p>
        </w:tc>
        <w:tc>
          <w:tcPr>
            <w:tcW w:w="3100" w:type="dxa"/>
          </w:tcPr>
          <w:p w:rsidR="0077586F" w:rsidRPr="00A11D24" w:rsidRDefault="0077586F" w:rsidP="00145C66">
            <w:pPr>
              <w:rPr>
                <w:sz w:val="28"/>
                <w:szCs w:val="28"/>
              </w:rPr>
            </w:pPr>
            <w:r w:rsidRPr="00A11D24">
              <w:rPr>
                <w:sz w:val="28"/>
                <w:szCs w:val="28"/>
              </w:rPr>
              <w:t>If No, provide details</w:t>
            </w:r>
          </w:p>
        </w:tc>
      </w:tr>
      <w:tr w:rsidR="004F559F" w:rsidTr="004F559F">
        <w:tc>
          <w:tcPr>
            <w:tcW w:w="3123" w:type="dxa"/>
          </w:tcPr>
          <w:p w:rsidR="004F559F" w:rsidRPr="00A11D24" w:rsidRDefault="004F559F" w:rsidP="00145C66">
            <w:pPr>
              <w:rPr>
                <w:sz w:val="28"/>
                <w:szCs w:val="28"/>
              </w:rPr>
            </w:pPr>
            <w:r w:rsidRPr="00A11D24">
              <w:rPr>
                <w:sz w:val="28"/>
                <w:szCs w:val="28"/>
              </w:rPr>
              <w:t>Religious Belief</w:t>
            </w:r>
          </w:p>
        </w:tc>
        <w:tc>
          <w:tcPr>
            <w:tcW w:w="3100" w:type="dxa"/>
          </w:tcPr>
          <w:p w:rsidR="004F559F" w:rsidRPr="004F559F" w:rsidRDefault="004F559F" w:rsidP="004F559F">
            <w:pPr>
              <w:rPr>
                <w:b/>
                <w:sz w:val="28"/>
                <w:szCs w:val="28"/>
              </w:rPr>
            </w:pPr>
          </w:p>
        </w:tc>
        <w:tc>
          <w:tcPr>
            <w:tcW w:w="3100" w:type="dxa"/>
            <w:vMerge w:val="restart"/>
          </w:tcPr>
          <w:p w:rsidR="004F559F" w:rsidRPr="00A11D24" w:rsidRDefault="004F559F" w:rsidP="00145C66">
            <w:pPr>
              <w:rPr>
                <w:sz w:val="28"/>
                <w:szCs w:val="28"/>
              </w:rPr>
            </w:pPr>
            <w:r>
              <w:rPr>
                <w:sz w:val="28"/>
                <w:szCs w:val="28"/>
              </w:rPr>
              <w:t>No opportunity identified</w:t>
            </w:r>
          </w:p>
        </w:tc>
      </w:tr>
      <w:tr w:rsidR="004F559F" w:rsidTr="004F559F">
        <w:tc>
          <w:tcPr>
            <w:tcW w:w="3123" w:type="dxa"/>
          </w:tcPr>
          <w:p w:rsidR="004F559F" w:rsidRPr="00A11D24" w:rsidRDefault="004F559F" w:rsidP="00145C66">
            <w:pPr>
              <w:rPr>
                <w:sz w:val="28"/>
                <w:szCs w:val="28"/>
              </w:rPr>
            </w:pPr>
            <w:r w:rsidRPr="00A11D24">
              <w:rPr>
                <w:sz w:val="28"/>
                <w:szCs w:val="28"/>
              </w:rPr>
              <w:t>Political Opinion</w:t>
            </w:r>
          </w:p>
        </w:tc>
        <w:tc>
          <w:tcPr>
            <w:tcW w:w="3100" w:type="dxa"/>
          </w:tcPr>
          <w:p w:rsidR="004F559F" w:rsidRPr="004F559F" w:rsidRDefault="004F559F" w:rsidP="00145C66">
            <w:pPr>
              <w:rPr>
                <w:b/>
                <w:sz w:val="28"/>
                <w:szCs w:val="28"/>
              </w:rPr>
            </w:pPr>
          </w:p>
        </w:tc>
        <w:tc>
          <w:tcPr>
            <w:tcW w:w="3100" w:type="dxa"/>
            <w:vMerge/>
          </w:tcPr>
          <w:p w:rsidR="004F559F" w:rsidRPr="00A11D24" w:rsidRDefault="004F559F" w:rsidP="00145C66">
            <w:pPr>
              <w:rPr>
                <w:sz w:val="28"/>
                <w:szCs w:val="28"/>
              </w:rPr>
            </w:pPr>
          </w:p>
        </w:tc>
      </w:tr>
      <w:tr w:rsidR="004F559F" w:rsidTr="004F559F">
        <w:tc>
          <w:tcPr>
            <w:tcW w:w="3123" w:type="dxa"/>
          </w:tcPr>
          <w:p w:rsidR="004F559F" w:rsidRPr="00A11D24" w:rsidRDefault="004F559F" w:rsidP="00145C66">
            <w:pPr>
              <w:rPr>
                <w:sz w:val="28"/>
                <w:szCs w:val="28"/>
              </w:rPr>
            </w:pPr>
            <w:r w:rsidRPr="00A11D24">
              <w:rPr>
                <w:sz w:val="28"/>
                <w:szCs w:val="28"/>
              </w:rPr>
              <w:t>Racial Group</w:t>
            </w:r>
          </w:p>
        </w:tc>
        <w:tc>
          <w:tcPr>
            <w:tcW w:w="3100" w:type="dxa"/>
          </w:tcPr>
          <w:p w:rsidR="004F559F" w:rsidRPr="004F559F" w:rsidRDefault="004F559F" w:rsidP="00145C66">
            <w:pPr>
              <w:rPr>
                <w:b/>
                <w:sz w:val="28"/>
                <w:szCs w:val="28"/>
              </w:rPr>
            </w:pPr>
          </w:p>
        </w:tc>
        <w:tc>
          <w:tcPr>
            <w:tcW w:w="3100" w:type="dxa"/>
            <w:vMerge/>
          </w:tcPr>
          <w:p w:rsidR="004F559F" w:rsidRPr="00A11D24" w:rsidRDefault="004F559F" w:rsidP="00145C66">
            <w:pPr>
              <w:rPr>
                <w:sz w:val="28"/>
                <w:szCs w:val="28"/>
              </w:rPr>
            </w:pPr>
          </w:p>
        </w:tc>
      </w:tr>
    </w:tbl>
    <w:p w:rsidR="0077586F" w:rsidRDefault="0077586F" w:rsidP="0077586F"/>
    <w:p w:rsidR="0077586F" w:rsidRPr="0065757F" w:rsidRDefault="0077586F" w:rsidP="0077586F">
      <w:pPr>
        <w:rPr>
          <w:b/>
          <w:sz w:val="28"/>
          <w:szCs w:val="28"/>
        </w:rPr>
      </w:pPr>
      <w:r>
        <w:rPr>
          <w:b/>
          <w:sz w:val="28"/>
          <w:szCs w:val="28"/>
        </w:rPr>
        <w:t>Additional considerations</w:t>
      </w:r>
    </w:p>
    <w:p w:rsidR="0065757F" w:rsidRDefault="0077586F" w:rsidP="0065757F">
      <w:pPr>
        <w:rPr>
          <w:rFonts w:cs="Arial"/>
          <w:b/>
          <w:sz w:val="28"/>
          <w:szCs w:val="28"/>
        </w:rPr>
      </w:pPr>
      <w:r>
        <w:rPr>
          <w:rFonts w:cs="Arial"/>
          <w:b/>
          <w:sz w:val="28"/>
          <w:szCs w:val="28"/>
        </w:rPr>
        <w:t>Multiple identity</w:t>
      </w:r>
    </w:p>
    <w:p w:rsidR="0077586F" w:rsidRPr="0065757F" w:rsidRDefault="0077586F" w:rsidP="0065757F">
      <w:pPr>
        <w:rPr>
          <w:rFonts w:cs="Arial"/>
          <w:b/>
          <w:sz w:val="28"/>
          <w:szCs w:val="28"/>
        </w:rPr>
      </w:pPr>
      <w:r>
        <w:rPr>
          <w:rFonts w:cs="Arial"/>
          <w:sz w:val="28"/>
          <w:szCs w:val="28"/>
        </w:rPr>
        <w:t>Provide details of data on the impact of the activity</w:t>
      </w:r>
      <w:r w:rsidRPr="00295E3F">
        <w:rPr>
          <w:rFonts w:cs="Arial"/>
          <w:sz w:val="28"/>
          <w:szCs w:val="28"/>
        </w:rPr>
        <w:t>/policy</w:t>
      </w:r>
      <w:r>
        <w:rPr>
          <w:sz w:val="28"/>
        </w:rPr>
        <w:t xml:space="preserve"> </w:t>
      </w:r>
      <w:r>
        <w:rPr>
          <w:rFonts w:cs="Arial"/>
          <w:sz w:val="28"/>
          <w:szCs w:val="28"/>
        </w:rPr>
        <w:t>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145C66">
        <w:tc>
          <w:tcPr>
            <w:tcW w:w="10154" w:type="dxa"/>
          </w:tcPr>
          <w:p w:rsidR="0077586F" w:rsidRPr="00BC585E" w:rsidRDefault="0077586F" w:rsidP="00145C66">
            <w:pPr>
              <w:autoSpaceDE w:val="0"/>
              <w:autoSpaceDN w:val="0"/>
              <w:adjustRightInd w:val="0"/>
              <w:rPr>
                <w:sz w:val="28"/>
                <w:szCs w:val="28"/>
              </w:rPr>
            </w:pPr>
          </w:p>
          <w:p w:rsidR="0077586F" w:rsidRDefault="004F559F" w:rsidP="00145C66">
            <w:pPr>
              <w:autoSpaceDE w:val="0"/>
              <w:autoSpaceDN w:val="0"/>
              <w:adjustRightInd w:val="0"/>
            </w:pPr>
            <w:r w:rsidRPr="00BC585E">
              <w:rPr>
                <w:sz w:val="28"/>
                <w:szCs w:val="28"/>
              </w:rPr>
              <w:t>No issues relating to multiple identity identified in relation to this policy</w:t>
            </w:r>
          </w:p>
        </w:tc>
      </w:tr>
    </w:tbl>
    <w:p w:rsidR="0077586F" w:rsidRDefault="0077586F" w:rsidP="0077586F">
      <w:pPr>
        <w:autoSpaceDE w:val="0"/>
        <w:autoSpaceDN w:val="0"/>
        <w:adjustRightInd w:val="0"/>
        <w:rPr>
          <w:rFonts w:cs="Arial"/>
          <w:sz w:val="28"/>
          <w:szCs w:val="28"/>
        </w:rPr>
      </w:pPr>
      <w:r>
        <w:br w:type="page"/>
      </w:r>
      <w:r>
        <w:rPr>
          <w:rFonts w:cs="Arial"/>
          <w:b/>
          <w:sz w:val="28"/>
          <w:szCs w:val="28"/>
        </w:rPr>
        <w:lastRenderedPageBreak/>
        <w:t>Part 3. Screening decision</w:t>
      </w:r>
    </w:p>
    <w:p w:rsidR="0077586F" w:rsidRDefault="0077586F" w:rsidP="0077586F">
      <w:pPr>
        <w:autoSpaceDE w:val="0"/>
        <w:autoSpaceDN w:val="0"/>
        <w:adjustRightInd w:val="0"/>
        <w:rPr>
          <w:rFonts w:cs="Arial"/>
          <w:sz w:val="28"/>
          <w:szCs w:val="28"/>
        </w:rPr>
      </w:pPr>
      <w:r>
        <w:rPr>
          <w:rFonts w:cs="Arial"/>
          <w:sz w:val="28"/>
          <w:szCs w:val="28"/>
        </w:rPr>
        <w:t>There are 3 screening decision outcomes, as noted below.</w:t>
      </w:r>
    </w:p>
    <w:p w:rsidR="006A7D1D" w:rsidRDefault="0077586F" w:rsidP="0077586F">
      <w:pPr>
        <w:autoSpaceDE w:val="0"/>
        <w:autoSpaceDN w:val="0"/>
        <w:adjustRightInd w:val="0"/>
        <w:rPr>
          <w:rFonts w:cs="Arial"/>
          <w:sz w:val="28"/>
          <w:szCs w:val="28"/>
        </w:rPr>
      </w:pPr>
      <w:r>
        <w:rPr>
          <w:rFonts w:cs="Arial"/>
          <w:sz w:val="28"/>
          <w:szCs w:val="28"/>
        </w:rPr>
        <w:t>Choose only 1 of these and provide reasons for your decision outcome and ensure evidence is noted/referenced f</w:t>
      </w:r>
      <w:r w:rsidR="00BC585E">
        <w:rPr>
          <w:rFonts w:cs="Arial"/>
          <w:sz w:val="28"/>
          <w:szCs w:val="28"/>
        </w:rPr>
        <w:t>or any decision outcome reached.</w:t>
      </w:r>
    </w:p>
    <w:p w:rsidR="00BC585E" w:rsidRPr="006A7D1D" w:rsidRDefault="00BC585E"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19"/>
      </w:tblGrid>
      <w:tr w:rsidR="0077586F" w:rsidRPr="00D71613" w:rsidTr="001D1048">
        <w:tc>
          <w:tcPr>
            <w:tcW w:w="4604" w:type="dxa"/>
            <w:shd w:val="clear" w:color="auto" w:fill="auto"/>
          </w:tcPr>
          <w:p w:rsidR="0077586F" w:rsidRPr="008B64C0" w:rsidRDefault="0077586F" w:rsidP="00145C66">
            <w:pPr>
              <w:autoSpaceDE w:val="0"/>
              <w:autoSpaceDN w:val="0"/>
              <w:adjustRightInd w:val="0"/>
              <w:rPr>
                <w:rFonts w:cs="Arial"/>
                <w:sz w:val="28"/>
                <w:szCs w:val="28"/>
              </w:rPr>
            </w:pPr>
            <w:r w:rsidRPr="008B64C0">
              <w:rPr>
                <w:rFonts w:cs="Arial"/>
                <w:sz w:val="28"/>
                <w:szCs w:val="28"/>
              </w:rPr>
              <w:t>Screening Decision Outcomes Options</w:t>
            </w:r>
          </w:p>
        </w:tc>
        <w:tc>
          <w:tcPr>
            <w:tcW w:w="4719" w:type="dxa"/>
            <w:shd w:val="clear" w:color="auto" w:fill="auto"/>
          </w:tcPr>
          <w:p w:rsidR="0077586F" w:rsidRPr="008B64C0" w:rsidRDefault="0077586F" w:rsidP="00145C66">
            <w:pPr>
              <w:autoSpaceDE w:val="0"/>
              <w:autoSpaceDN w:val="0"/>
              <w:adjustRightInd w:val="0"/>
              <w:rPr>
                <w:rFonts w:cs="Arial"/>
                <w:sz w:val="28"/>
                <w:szCs w:val="28"/>
              </w:rPr>
            </w:pPr>
            <w:r w:rsidRPr="008B64C0">
              <w:rPr>
                <w:rFonts w:cs="Arial"/>
                <w:sz w:val="28"/>
                <w:szCs w:val="28"/>
              </w:rPr>
              <w:t>Reasons/Evidence</w:t>
            </w:r>
          </w:p>
        </w:tc>
      </w:tr>
      <w:tr w:rsidR="0077586F" w:rsidRPr="00D71613" w:rsidTr="001D1048">
        <w:tc>
          <w:tcPr>
            <w:tcW w:w="4604" w:type="dxa"/>
            <w:shd w:val="clear" w:color="auto" w:fill="auto"/>
          </w:tcPr>
          <w:p w:rsidR="0077586F" w:rsidRPr="008B64C0" w:rsidRDefault="0077586F" w:rsidP="00145C66">
            <w:pPr>
              <w:autoSpaceDE w:val="0"/>
              <w:autoSpaceDN w:val="0"/>
              <w:adjustRightInd w:val="0"/>
              <w:rPr>
                <w:rFonts w:cs="Arial"/>
                <w:sz w:val="28"/>
                <w:szCs w:val="28"/>
              </w:rPr>
            </w:pPr>
          </w:p>
        </w:tc>
        <w:tc>
          <w:tcPr>
            <w:tcW w:w="4719" w:type="dxa"/>
            <w:shd w:val="clear" w:color="auto" w:fill="auto"/>
          </w:tcPr>
          <w:p w:rsidR="0077586F" w:rsidRPr="008B64C0" w:rsidRDefault="0077586F" w:rsidP="00145C66">
            <w:pPr>
              <w:autoSpaceDE w:val="0"/>
              <w:autoSpaceDN w:val="0"/>
              <w:adjustRightInd w:val="0"/>
              <w:rPr>
                <w:rFonts w:cs="Arial"/>
                <w:sz w:val="28"/>
                <w:szCs w:val="28"/>
              </w:rPr>
            </w:pPr>
          </w:p>
        </w:tc>
      </w:tr>
      <w:tr w:rsidR="0077586F" w:rsidRPr="00D71613" w:rsidTr="001D1048">
        <w:tc>
          <w:tcPr>
            <w:tcW w:w="4604" w:type="dxa"/>
            <w:shd w:val="clear" w:color="auto" w:fill="auto"/>
          </w:tcPr>
          <w:p w:rsidR="0077586F" w:rsidRPr="008B64C0" w:rsidRDefault="0077586F" w:rsidP="00145C66">
            <w:pPr>
              <w:autoSpaceDE w:val="0"/>
              <w:autoSpaceDN w:val="0"/>
              <w:adjustRightInd w:val="0"/>
              <w:rPr>
                <w:rFonts w:cs="Arial"/>
                <w:sz w:val="28"/>
                <w:szCs w:val="28"/>
              </w:rPr>
            </w:pPr>
            <w:r w:rsidRPr="008B64C0">
              <w:rPr>
                <w:rFonts w:cs="Arial"/>
                <w:sz w:val="28"/>
                <w:szCs w:val="28"/>
              </w:rPr>
              <w:t>Option 1</w:t>
            </w:r>
          </w:p>
          <w:p w:rsidR="0077586F" w:rsidRPr="008B64C0" w:rsidRDefault="0077586F" w:rsidP="00145C66">
            <w:pPr>
              <w:autoSpaceDE w:val="0"/>
              <w:autoSpaceDN w:val="0"/>
              <w:adjustRightInd w:val="0"/>
              <w:rPr>
                <w:rFonts w:cs="Arial"/>
                <w:sz w:val="28"/>
                <w:szCs w:val="28"/>
              </w:rPr>
            </w:pPr>
          </w:p>
          <w:p w:rsidR="0077586F" w:rsidRPr="008B64C0" w:rsidRDefault="0077586F" w:rsidP="00145C66">
            <w:pPr>
              <w:autoSpaceDE w:val="0"/>
              <w:autoSpaceDN w:val="0"/>
              <w:adjustRightInd w:val="0"/>
              <w:rPr>
                <w:rFonts w:cs="Arial"/>
                <w:sz w:val="28"/>
                <w:szCs w:val="28"/>
              </w:rPr>
            </w:pPr>
            <w:r w:rsidRPr="008B64C0">
              <w:rPr>
                <w:rFonts w:cs="Arial"/>
                <w:sz w:val="28"/>
                <w:szCs w:val="28"/>
              </w:rPr>
              <w:t>Screen out without mitigation</w:t>
            </w:r>
          </w:p>
          <w:p w:rsidR="0077586F" w:rsidRPr="008B64C0" w:rsidRDefault="0077586F" w:rsidP="00145C66">
            <w:pPr>
              <w:autoSpaceDE w:val="0"/>
              <w:autoSpaceDN w:val="0"/>
              <w:adjustRightInd w:val="0"/>
              <w:rPr>
                <w:rFonts w:cs="Arial"/>
                <w:sz w:val="28"/>
                <w:szCs w:val="28"/>
              </w:rPr>
            </w:pPr>
          </w:p>
          <w:p w:rsidR="0077586F" w:rsidRPr="008B64C0" w:rsidRDefault="0077586F" w:rsidP="00145C66">
            <w:pPr>
              <w:autoSpaceDE w:val="0"/>
              <w:autoSpaceDN w:val="0"/>
              <w:adjustRightInd w:val="0"/>
              <w:rPr>
                <w:rFonts w:cs="Arial"/>
                <w:sz w:val="28"/>
                <w:szCs w:val="28"/>
              </w:rPr>
            </w:pPr>
          </w:p>
        </w:tc>
        <w:tc>
          <w:tcPr>
            <w:tcW w:w="4719" w:type="dxa"/>
            <w:shd w:val="clear" w:color="auto" w:fill="auto"/>
          </w:tcPr>
          <w:p w:rsidR="004F559F" w:rsidRPr="008B64C0" w:rsidRDefault="004F559F" w:rsidP="00991DC8">
            <w:pPr>
              <w:autoSpaceDE w:val="0"/>
              <w:autoSpaceDN w:val="0"/>
              <w:adjustRightInd w:val="0"/>
              <w:rPr>
                <w:rFonts w:cs="Arial"/>
                <w:sz w:val="28"/>
                <w:szCs w:val="28"/>
              </w:rPr>
            </w:pPr>
            <w:r w:rsidRPr="00C7277C">
              <w:rPr>
                <w:rFonts w:cs="Arial"/>
                <w:sz w:val="28"/>
                <w:szCs w:val="28"/>
              </w:rPr>
              <w:t>A further equality impact assessment is not considered necessary as no equality implications have been identified for any S75 group.  However, if anything arises in the implementation</w:t>
            </w:r>
            <w:r>
              <w:rPr>
                <w:rFonts w:cs="Arial"/>
                <w:sz w:val="28"/>
                <w:szCs w:val="28"/>
              </w:rPr>
              <w:t xml:space="preserve"> of the policy, it will be addressed.</w:t>
            </w:r>
          </w:p>
        </w:tc>
      </w:tr>
      <w:tr w:rsidR="0077586F" w:rsidRPr="00D71613" w:rsidTr="001D1048">
        <w:tc>
          <w:tcPr>
            <w:tcW w:w="4604" w:type="dxa"/>
            <w:shd w:val="clear" w:color="auto" w:fill="auto"/>
          </w:tcPr>
          <w:p w:rsidR="0077586F" w:rsidRPr="008B64C0" w:rsidRDefault="0077586F" w:rsidP="00145C66">
            <w:pPr>
              <w:autoSpaceDE w:val="0"/>
              <w:autoSpaceDN w:val="0"/>
              <w:adjustRightInd w:val="0"/>
              <w:rPr>
                <w:rFonts w:cs="Arial"/>
                <w:sz w:val="28"/>
                <w:szCs w:val="28"/>
              </w:rPr>
            </w:pPr>
            <w:r w:rsidRPr="008B64C0">
              <w:rPr>
                <w:rFonts w:cs="Arial"/>
                <w:sz w:val="28"/>
                <w:szCs w:val="28"/>
              </w:rPr>
              <w:t>Option 2</w:t>
            </w:r>
          </w:p>
          <w:p w:rsidR="0077586F" w:rsidRPr="008B64C0" w:rsidRDefault="0077586F" w:rsidP="00145C66">
            <w:pPr>
              <w:autoSpaceDE w:val="0"/>
              <w:autoSpaceDN w:val="0"/>
              <w:adjustRightInd w:val="0"/>
              <w:rPr>
                <w:rFonts w:cs="Arial"/>
                <w:sz w:val="28"/>
                <w:szCs w:val="28"/>
              </w:rPr>
            </w:pPr>
          </w:p>
          <w:p w:rsidR="0077586F" w:rsidRPr="008B64C0" w:rsidRDefault="001D1048" w:rsidP="00145C66">
            <w:pPr>
              <w:autoSpaceDE w:val="0"/>
              <w:autoSpaceDN w:val="0"/>
              <w:adjustRightInd w:val="0"/>
              <w:rPr>
                <w:rFonts w:cs="Arial"/>
                <w:sz w:val="28"/>
                <w:szCs w:val="28"/>
              </w:rPr>
            </w:pPr>
            <w:r>
              <w:rPr>
                <w:rFonts w:cs="Arial"/>
                <w:sz w:val="28"/>
                <w:szCs w:val="28"/>
              </w:rPr>
              <w:t>Screen out with mitigation</w:t>
            </w:r>
          </w:p>
        </w:tc>
        <w:tc>
          <w:tcPr>
            <w:tcW w:w="4719" w:type="dxa"/>
            <w:shd w:val="clear" w:color="auto" w:fill="auto"/>
          </w:tcPr>
          <w:p w:rsidR="0077586F" w:rsidRPr="008B64C0" w:rsidRDefault="0077586F" w:rsidP="00145C66">
            <w:pPr>
              <w:autoSpaceDE w:val="0"/>
              <w:autoSpaceDN w:val="0"/>
              <w:adjustRightInd w:val="0"/>
              <w:rPr>
                <w:rFonts w:cs="Arial"/>
                <w:sz w:val="28"/>
                <w:szCs w:val="28"/>
              </w:rPr>
            </w:pPr>
          </w:p>
        </w:tc>
      </w:tr>
      <w:tr w:rsidR="0077586F" w:rsidRPr="00D71613" w:rsidTr="001D1048">
        <w:tc>
          <w:tcPr>
            <w:tcW w:w="4604" w:type="dxa"/>
            <w:shd w:val="clear" w:color="auto" w:fill="auto"/>
          </w:tcPr>
          <w:p w:rsidR="0077586F" w:rsidRPr="008B64C0" w:rsidRDefault="0077586F" w:rsidP="00145C66">
            <w:pPr>
              <w:autoSpaceDE w:val="0"/>
              <w:autoSpaceDN w:val="0"/>
              <w:adjustRightInd w:val="0"/>
              <w:rPr>
                <w:rFonts w:cs="Arial"/>
                <w:sz w:val="28"/>
                <w:szCs w:val="28"/>
              </w:rPr>
            </w:pPr>
            <w:r w:rsidRPr="008B64C0">
              <w:rPr>
                <w:rFonts w:cs="Arial"/>
                <w:sz w:val="28"/>
                <w:szCs w:val="28"/>
              </w:rPr>
              <w:t>Option 3</w:t>
            </w:r>
          </w:p>
          <w:p w:rsidR="0077586F" w:rsidRPr="008B64C0" w:rsidRDefault="0077586F" w:rsidP="00145C66">
            <w:pPr>
              <w:autoSpaceDE w:val="0"/>
              <w:autoSpaceDN w:val="0"/>
              <w:adjustRightInd w:val="0"/>
              <w:rPr>
                <w:rFonts w:cs="Arial"/>
                <w:sz w:val="28"/>
                <w:szCs w:val="28"/>
              </w:rPr>
            </w:pPr>
          </w:p>
          <w:p w:rsidR="0077586F" w:rsidRPr="008B64C0" w:rsidRDefault="0077586F" w:rsidP="00145C66">
            <w:pPr>
              <w:autoSpaceDE w:val="0"/>
              <w:autoSpaceDN w:val="0"/>
              <w:adjustRightInd w:val="0"/>
              <w:rPr>
                <w:rFonts w:cs="Arial"/>
                <w:sz w:val="28"/>
                <w:szCs w:val="28"/>
              </w:rPr>
            </w:pPr>
            <w:r w:rsidRPr="008B64C0">
              <w:rPr>
                <w:rFonts w:cs="Arial"/>
                <w:sz w:val="28"/>
                <w:szCs w:val="28"/>
              </w:rPr>
              <w:t>Screen in for a full EQIA</w:t>
            </w:r>
          </w:p>
        </w:tc>
        <w:tc>
          <w:tcPr>
            <w:tcW w:w="4719" w:type="dxa"/>
            <w:shd w:val="clear" w:color="auto" w:fill="auto"/>
          </w:tcPr>
          <w:p w:rsidR="0077586F" w:rsidRPr="008B64C0" w:rsidRDefault="0077586F" w:rsidP="00145C66">
            <w:pPr>
              <w:autoSpaceDE w:val="0"/>
              <w:autoSpaceDN w:val="0"/>
              <w:adjustRightInd w:val="0"/>
              <w:rPr>
                <w:rFonts w:cs="Arial"/>
                <w:sz w:val="28"/>
                <w:szCs w:val="28"/>
              </w:rPr>
            </w:pPr>
          </w:p>
        </w:tc>
      </w:tr>
    </w:tbl>
    <w:p w:rsidR="001D1048" w:rsidRDefault="001D1048" w:rsidP="0077586F">
      <w:pPr>
        <w:autoSpaceDE w:val="0"/>
        <w:autoSpaceDN w:val="0"/>
        <w:adjustRightInd w:val="0"/>
        <w:rPr>
          <w:rFonts w:cs="Arial"/>
          <w:b/>
          <w:sz w:val="28"/>
          <w:szCs w:val="28"/>
        </w:rPr>
      </w:pPr>
    </w:p>
    <w:p w:rsidR="0077586F" w:rsidRDefault="0077586F" w:rsidP="0077586F">
      <w:pPr>
        <w:autoSpaceDE w:val="0"/>
        <w:autoSpaceDN w:val="0"/>
        <w:adjustRightInd w:val="0"/>
        <w:rPr>
          <w:rFonts w:cs="Arial"/>
          <w:b/>
          <w:sz w:val="28"/>
          <w:szCs w:val="28"/>
        </w:rPr>
      </w:pPr>
      <w:r>
        <w:rPr>
          <w:rFonts w:cs="Arial"/>
          <w:b/>
          <w:sz w:val="28"/>
          <w:szCs w:val="28"/>
        </w:rPr>
        <w:t>Mitigation (Relevant to Option 2)</w:t>
      </w:r>
    </w:p>
    <w:p w:rsidR="0077586F" w:rsidRDefault="0077586F" w:rsidP="0077586F">
      <w:pPr>
        <w:autoSpaceDE w:val="0"/>
        <w:autoSpaceDN w:val="0"/>
        <w:adjustRightInd w:val="0"/>
        <w:rPr>
          <w:rFonts w:cs="Arial"/>
          <w:sz w:val="28"/>
          <w:szCs w:val="28"/>
        </w:rPr>
      </w:pPr>
      <w:r>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77586F" w:rsidRDefault="0077586F" w:rsidP="0077586F">
      <w:pPr>
        <w:autoSpaceDE w:val="0"/>
        <w:autoSpaceDN w:val="0"/>
        <w:adjustRightInd w:val="0"/>
        <w:rPr>
          <w:rFonts w:cs="Arial"/>
          <w:sz w:val="28"/>
          <w:szCs w:val="28"/>
        </w:rPr>
      </w:pPr>
      <w:r>
        <w:rPr>
          <w:rFonts w:cs="Arial"/>
          <w:sz w:val="28"/>
          <w:szCs w:val="28"/>
        </w:rPr>
        <w:t xml:space="preserve">Can the activity/policy/decision be amended or changed or an alternative activity/policy introduced to better promote equality </w:t>
      </w:r>
      <w:r w:rsidR="0065757F">
        <w:rPr>
          <w:rFonts w:cs="Arial"/>
          <w:sz w:val="28"/>
          <w:szCs w:val="28"/>
        </w:rPr>
        <w:t>of opportunity and/or good relat</w:t>
      </w:r>
      <w:r>
        <w:rPr>
          <w:rFonts w:cs="Arial"/>
          <w:sz w:val="28"/>
          <w:szCs w:val="28"/>
        </w:rPr>
        <w:t xml:space="preserve">ions? </w:t>
      </w:r>
    </w:p>
    <w:p w:rsidR="0077586F" w:rsidRDefault="0077586F" w:rsidP="0077586F">
      <w:pPr>
        <w:autoSpaceDE w:val="0"/>
        <w:autoSpaceDN w:val="0"/>
        <w:adjustRightInd w:val="0"/>
        <w:rPr>
          <w:rFonts w:cs="Arial"/>
          <w:sz w:val="28"/>
          <w:szCs w:val="28"/>
        </w:rPr>
      </w:pPr>
    </w:p>
    <w:p w:rsidR="0077586F"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145C66">
        <w:tc>
          <w:tcPr>
            <w:tcW w:w="10154" w:type="dxa"/>
          </w:tcPr>
          <w:p w:rsidR="0077586F" w:rsidRDefault="001D1048" w:rsidP="00145C66">
            <w:pPr>
              <w:autoSpaceDE w:val="0"/>
              <w:autoSpaceDN w:val="0"/>
              <w:adjustRightInd w:val="0"/>
              <w:rPr>
                <w:rFonts w:cs="Arial"/>
                <w:b/>
                <w:sz w:val="28"/>
                <w:szCs w:val="28"/>
              </w:rPr>
            </w:pPr>
            <w:r>
              <w:rPr>
                <w:rFonts w:cs="Arial"/>
                <w:b/>
                <w:sz w:val="28"/>
                <w:szCs w:val="28"/>
              </w:rPr>
              <w:t>N/A</w:t>
            </w:r>
          </w:p>
        </w:tc>
      </w:tr>
    </w:tbl>
    <w:p w:rsidR="0077586F" w:rsidRDefault="0077586F" w:rsidP="0077586F">
      <w:pPr>
        <w:autoSpaceDE w:val="0"/>
        <w:autoSpaceDN w:val="0"/>
        <w:adjustRightInd w:val="0"/>
        <w:jc w:val="both"/>
        <w:rPr>
          <w:rFonts w:cs="Arial"/>
          <w:b/>
          <w:sz w:val="28"/>
          <w:szCs w:val="28"/>
        </w:rPr>
      </w:pPr>
    </w:p>
    <w:p w:rsidR="0077586F" w:rsidRDefault="0077586F" w:rsidP="0077586F">
      <w:pPr>
        <w:autoSpaceDE w:val="0"/>
        <w:autoSpaceDN w:val="0"/>
        <w:adjustRightInd w:val="0"/>
        <w:jc w:val="both"/>
        <w:rPr>
          <w:rFonts w:cs="Arial"/>
          <w:b/>
          <w:sz w:val="28"/>
          <w:szCs w:val="28"/>
        </w:rPr>
      </w:pPr>
      <w:r>
        <w:rPr>
          <w:rFonts w:cs="Arial"/>
          <w:b/>
          <w:sz w:val="28"/>
          <w:szCs w:val="28"/>
        </w:rPr>
        <w:t>Timetabling and prioritising (Relevant to Option 3)</w:t>
      </w:r>
      <w:r w:rsidR="004F559F">
        <w:rPr>
          <w:rFonts w:cs="Arial"/>
          <w:b/>
          <w:sz w:val="28"/>
          <w:szCs w:val="28"/>
        </w:rPr>
        <w:t xml:space="preserve">  -  not applicable</w:t>
      </w:r>
    </w:p>
    <w:p w:rsidR="0077586F" w:rsidRPr="00BC585E" w:rsidRDefault="0077586F" w:rsidP="0077586F">
      <w:pPr>
        <w:rPr>
          <w:rFonts w:cs="Arial"/>
          <w:sz w:val="28"/>
          <w:szCs w:val="28"/>
        </w:rPr>
      </w:pPr>
      <w:r>
        <w:rPr>
          <w:rFonts w:cs="Arial"/>
          <w:sz w:val="28"/>
          <w:szCs w:val="28"/>
        </w:rPr>
        <w:t>Factors to be considered in timetabling and prioritising activities/policies for equality impact assessment.</w:t>
      </w:r>
    </w:p>
    <w:p w:rsidR="0077586F" w:rsidRDefault="0077586F" w:rsidP="0077586F">
      <w:pPr>
        <w:rPr>
          <w:rFonts w:cs="Arial"/>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p>
    <w:p w:rsidR="0077586F" w:rsidRDefault="0077586F" w:rsidP="0077586F">
      <w:pPr>
        <w:pStyle w:val="BodyTextIndent2"/>
        <w:ind w:left="0" w:firstLine="0"/>
        <w:rPr>
          <w:szCs w:val="28"/>
        </w:rPr>
      </w:pPr>
      <w:r>
        <w:rPr>
          <w:szCs w:val="28"/>
        </w:rPr>
        <w:t>On a scale of 1-3, with 1 being the lowest priority and 3 being the highest, assess the activity/policy in terms of its priority for equality impact assessment.</w:t>
      </w:r>
    </w:p>
    <w:p w:rsidR="0077586F" w:rsidRDefault="0077586F" w:rsidP="0077586F">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Tr="00145C66">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spacing w:before="120" w:after="120"/>
              <w:rPr>
                <w:bCs/>
                <w:sz w:val="28"/>
                <w:szCs w:val="28"/>
                <w:highlight w:val="yellow"/>
              </w:rPr>
            </w:pPr>
            <w:r>
              <w:rPr>
                <w:bCs/>
                <w:sz w:val="28"/>
                <w:szCs w:val="28"/>
              </w:rPr>
              <w:t>Rating (1-3)</w:t>
            </w:r>
          </w:p>
        </w:tc>
      </w:tr>
      <w:tr w:rsidR="0077586F" w:rsidTr="00145C66">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spacing w:before="120" w:after="120"/>
              <w:rPr>
                <w:sz w:val="28"/>
                <w:szCs w:val="28"/>
                <w:highlight w:val="yellow"/>
              </w:rPr>
            </w:pPr>
          </w:p>
        </w:tc>
      </w:tr>
      <w:tr w:rsidR="0077586F" w:rsidTr="00145C66">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spacing w:before="120" w:after="120"/>
              <w:rPr>
                <w:sz w:val="28"/>
                <w:szCs w:val="28"/>
                <w:highlight w:val="yellow"/>
              </w:rPr>
            </w:pPr>
          </w:p>
        </w:tc>
      </w:tr>
      <w:tr w:rsidR="0077586F" w:rsidTr="00145C66">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rPr>
                <w:sz w:val="28"/>
                <w:szCs w:val="28"/>
                <w:highlight w:val="yellow"/>
              </w:rPr>
            </w:pPr>
          </w:p>
          <w:p w:rsidR="0077586F" w:rsidRDefault="0077586F" w:rsidP="00145C66">
            <w:pPr>
              <w:numPr>
                <w:ilvl w:val="12"/>
                <w:numId w:val="0"/>
              </w:numPr>
              <w:rPr>
                <w:sz w:val="28"/>
                <w:szCs w:val="28"/>
                <w:highlight w:val="yellow"/>
              </w:rPr>
            </w:pPr>
          </w:p>
        </w:tc>
      </w:tr>
      <w:tr w:rsidR="0077586F" w:rsidTr="00145C66">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spacing w:before="120" w:after="120"/>
              <w:rPr>
                <w:sz w:val="28"/>
                <w:szCs w:val="28"/>
              </w:rPr>
            </w:pPr>
            <w:r>
              <w:rPr>
                <w:sz w:val="28"/>
                <w:szCs w:val="28"/>
              </w:rPr>
              <w:t>Effect on people’s daily lives</w:t>
            </w:r>
          </w:p>
          <w:p w:rsidR="0077586F" w:rsidRDefault="0077586F" w:rsidP="00145C66">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rPr>
                <w:sz w:val="28"/>
                <w:szCs w:val="28"/>
              </w:rPr>
            </w:pPr>
          </w:p>
          <w:p w:rsidR="0077586F" w:rsidRDefault="0077586F" w:rsidP="00145C66">
            <w:pPr>
              <w:numPr>
                <w:ilvl w:val="12"/>
                <w:numId w:val="0"/>
              </w:numPr>
              <w:rPr>
                <w:sz w:val="28"/>
                <w:szCs w:val="28"/>
              </w:rPr>
            </w:pPr>
          </w:p>
        </w:tc>
      </w:tr>
      <w:tr w:rsidR="0077586F" w:rsidTr="00145C66">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rPr>
                <w:sz w:val="28"/>
                <w:szCs w:val="28"/>
              </w:rPr>
            </w:pPr>
          </w:p>
        </w:tc>
      </w:tr>
      <w:tr w:rsidR="0077586F" w:rsidTr="00145C66">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145C66">
            <w:pPr>
              <w:pStyle w:val="Heading2"/>
            </w:pP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rPr>
                <w:sz w:val="28"/>
                <w:szCs w:val="28"/>
              </w:rPr>
            </w:pPr>
          </w:p>
        </w:tc>
      </w:tr>
      <w:tr w:rsidR="0077586F" w:rsidTr="00145C66">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Default="0077586F" w:rsidP="00145C66">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rsidR="0077586F" w:rsidRDefault="0077586F" w:rsidP="00145C66">
            <w:pPr>
              <w:numPr>
                <w:ilvl w:val="12"/>
                <w:numId w:val="0"/>
              </w:numPr>
              <w:rPr>
                <w:sz w:val="28"/>
                <w:szCs w:val="28"/>
              </w:rPr>
            </w:pPr>
          </w:p>
        </w:tc>
      </w:tr>
    </w:tbl>
    <w:p w:rsidR="0077586F" w:rsidRDefault="0077586F" w:rsidP="0077586F">
      <w:pPr>
        <w:pStyle w:val="BodyTextIndent2"/>
        <w:ind w:left="0"/>
        <w:rPr>
          <w:b/>
        </w:rPr>
      </w:pPr>
    </w:p>
    <w:p w:rsidR="0077586F" w:rsidRDefault="0077586F" w:rsidP="0077586F">
      <w:pPr>
        <w:numPr>
          <w:ilvl w:val="12"/>
          <w:numId w:val="0"/>
        </w:numPr>
      </w:pPr>
    </w:p>
    <w:p w:rsidR="0077586F" w:rsidRDefault="0077586F" w:rsidP="0077586F">
      <w:pPr>
        <w:pStyle w:val="BodyTextIndent2"/>
        <w:ind w:left="0" w:firstLine="0"/>
        <w:rPr>
          <w:szCs w:val="28"/>
        </w:rPr>
      </w:pPr>
      <w:r>
        <w:rPr>
          <w:szCs w:val="28"/>
        </w:rPr>
        <w:t>Is the activity/policy affected by timetables established by other relevant public authorities?</w:t>
      </w:r>
    </w:p>
    <w:p w:rsidR="0077586F" w:rsidRDefault="0077586F" w:rsidP="0077586F">
      <w:pPr>
        <w:pStyle w:val="BodyTextIndent2"/>
        <w:ind w:left="0" w:firstLine="0"/>
      </w:pPr>
      <w:r>
        <w:rPr>
          <w:szCs w:val="28"/>
        </w:rPr>
        <w:tab/>
      </w:r>
      <w:r>
        <w:tab/>
      </w:r>
      <w:r>
        <w:tab/>
      </w:r>
      <w:r>
        <w:tab/>
      </w:r>
      <w:r>
        <w:tab/>
      </w:r>
      <w:r>
        <w:tab/>
      </w:r>
      <w:r>
        <w:tab/>
      </w:r>
      <w:r>
        <w:tab/>
      </w:r>
      <w:r>
        <w:tab/>
      </w:r>
    </w:p>
    <w:p w:rsidR="0077586F" w:rsidRDefault="0077586F" w:rsidP="0077586F">
      <w:pPr>
        <w:autoSpaceDE w:val="0"/>
        <w:autoSpaceDN w:val="0"/>
        <w:adjustRightInd w:val="0"/>
        <w:rPr>
          <w:sz w:val="28"/>
          <w:szCs w:val="28"/>
        </w:rPr>
      </w:pPr>
      <w:r>
        <w:rPr>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Tr="00145C66">
        <w:tc>
          <w:tcPr>
            <w:tcW w:w="10154" w:type="dxa"/>
          </w:tcPr>
          <w:p w:rsidR="0077586F" w:rsidRDefault="0077586F" w:rsidP="00145C66">
            <w:pPr>
              <w:autoSpaceDE w:val="0"/>
              <w:autoSpaceDN w:val="0"/>
              <w:adjustRightInd w:val="0"/>
              <w:rPr>
                <w:rFonts w:cs="Arial"/>
                <w:b/>
                <w:sz w:val="28"/>
                <w:szCs w:val="28"/>
              </w:rPr>
            </w:pPr>
          </w:p>
          <w:p w:rsidR="0077586F" w:rsidRDefault="0077586F" w:rsidP="00145C66">
            <w:pPr>
              <w:autoSpaceDE w:val="0"/>
              <w:autoSpaceDN w:val="0"/>
              <w:adjustRightInd w:val="0"/>
              <w:rPr>
                <w:rFonts w:cs="Arial"/>
                <w:b/>
                <w:sz w:val="28"/>
                <w:szCs w:val="28"/>
              </w:rPr>
            </w:pPr>
          </w:p>
          <w:p w:rsidR="0077586F" w:rsidRDefault="0077586F" w:rsidP="00145C66">
            <w:pPr>
              <w:autoSpaceDE w:val="0"/>
              <w:autoSpaceDN w:val="0"/>
              <w:adjustRightInd w:val="0"/>
              <w:rPr>
                <w:rFonts w:cs="Arial"/>
                <w:b/>
                <w:sz w:val="28"/>
                <w:szCs w:val="28"/>
              </w:rPr>
            </w:pPr>
          </w:p>
        </w:tc>
      </w:tr>
    </w:tbl>
    <w:p w:rsidR="0077586F" w:rsidRPr="00BC585E" w:rsidRDefault="0077586F" w:rsidP="0077586F">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Part 4. Monitoring</w:t>
      </w:r>
    </w:p>
    <w:p w:rsidR="0077586F" w:rsidRDefault="0077586F" w:rsidP="0077586F">
      <w:pPr>
        <w:autoSpaceDE w:val="0"/>
        <w:autoSpaceDN w:val="0"/>
        <w:adjustRightInd w:val="0"/>
        <w:rPr>
          <w:rFonts w:cs="Arial"/>
          <w:sz w:val="28"/>
          <w:szCs w:val="28"/>
        </w:rPr>
      </w:pPr>
      <w:r>
        <w:rPr>
          <w:rFonts w:cs="Arial"/>
          <w:sz w:val="28"/>
          <w:szCs w:val="28"/>
        </w:rPr>
        <w:t xml:space="preserve">Public authorities should consider the guidance contained in the Commission’s Monitoring Guidance for Use by Public Authorities (July 2007). </w:t>
      </w:r>
    </w:p>
    <w:p w:rsidR="0077586F" w:rsidRDefault="0077586F" w:rsidP="0077586F">
      <w:pPr>
        <w:autoSpaceDE w:val="0"/>
        <w:autoSpaceDN w:val="0"/>
        <w:adjustRightInd w:val="0"/>
        <w:rPr>
          <w:rFonts w:cs="Arial"/>
          <w:sz w:val="28"/>
          <w:szCs w:val="28"/>
        </w:rPr>
      </w:pPr>
      <w:r>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rsidR="0077586F" w:rsidRDefault="0077586F" w:rsidP="0077586F">
      <w:pPr>
        <w:autoSpaceDE w:val="0"/>
        <w:autoSpaceDN w:val="0"/>
        <w:adjustRightInd w:val="0"/>
        <w:rPr>
          <w:rFonts w:cs="Arial"/>
          <w:sz w:val="28"/>
          <w:szCs w:val="28"/>
        </w:rPr>
      </w:pPr>
      <w:r>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rsidR="0077586F" w:rsidRDefault="0077586F" w:rsidP="0077586F">
      <w:pPr>
        <w:autoSpaceDE w:val="0"/>
        <w:autoSpaceDN w:val="0"/>
        <w:adjustRightInd w:val="0"/>
        <w:rPr>
          <w:rFonts w:cs="Arial"/>
          <w:sz w:val="28"/>
          <w:szCs w:val="28"/>
        </w:rPr>
      </w:pPr>
    </w:p>
    <w:p w:rsidR="0077586F" w:rsidRDefault="0077586F" w:rsidP="0077586F">
      <w:pPr>
        <w:autoSpaceDE w:val="0"/>
        <w:autoSpaceDN w:val="0"/>
        <w:adjustRightInd w:val="0"/>
        <w:rPr>
          <w:rFonts w:cs="Arial"/>
          <w:sz w:val="28"/>
          <w:szCs w:val="28"/>
        </w:rPr>
      </w:pPr>
      <w:r>
        <w:rPr>
          <w:rFonts w:cs="Arial"/>
          <w:sz w:val="28"/>
          <w:szCs w:val="28"/>
        </w:rPr>
        <w:t>Who will undertake and sign-off the monitoring of this activity/policy and on what frequency?</w:t>
      </w:r>
    </w:p>
    <w:p w:rsidR="0077586F" w:rsidRDefault="0077586F" w:rsidP="0077586F">
      <w:pPr>
        <w:autoSpaceDE w:val="0"/>
        <w:autoSpaceDN w:val="0"/>
        <w:adjustRightInd w:val="0"/>
        <w:rPr>
          <w:rFonts w:cs="Arial"/>
          <w:sz w:val="28"/>
          <w:szCs w:val="28"/>
        </w:rPr>
      </w:pPr>
      <w:r>
        <w:rPr>
          <w:rFonts w:cs="Arial"/>
          <w:sz w:val="28"/>
          <w:szCs w:val="28"/>
        </w:rPr>
        <w:t>Please give details below:</w:t>
      </w:r>
    </w:p>
    <w:p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669"/>
      </w:tblGrid>
      <w:tr w:rsidR="0077586F" w:rsidRPr="00D71613" w:rsidTr="001D1048">
        <w:tc>
          <w:tcPr>
            <w:tcW w:w="4654" w:type="dxa"/>
            <w:shd w:val="clear" w:color="auto" w:fill="auto"/>
          </w:tcPr>
          <w:p w:rsidR="0077586F" w:rsidRDefault="0077586F" w:rsidP="00145C66">
            <w:pPr>
              <w:autoSpaceDE w:val="0"/>
              <w:autoSpaceDN w:val="0"/>
              <w:adjustRightInd w:val="0"/>
              <w:rPr>
                <w:rFonts w:cs="Arial"/>
                <w:sz w:val="28"/>
                <w:szCs w:val="28"/>
              </w:rPr>
            </w:pPr>
            <w:r>
              <w:rPr>
                <w:rFonts w:cs="Arial"/>
                <w:sz w:val="28"/>
                <w:szCs w:val="28"/>
              </w:rPr>
              <w:t>Will be undertaken by:</w:t>
            </w:r>
          </w:p>
          <w:p w:rsidR="0077586F" w:rsidRPr="00D71613" w:rsidRDefault="0077586F" w:rsidP="00145C66">
            <w:pPr>
              <w:autoSpaceDE w:val="0"/>
              <w:autoSpaceDN w:val="0"/>
              <w:adjustRightInd w:val="0"/>
              <w:rPr>
                <w:rFonts w:cs="Arial"/>
                <w:sz w:val="28"/>
                <w:szCs w:val="28"/>
              </w:rPr>
            </w:pPr>
            <w:r>
              <w:rPr>
                <w:rFonts w:cs="Arial"/>
                <w:sz w:val="28"/>
                <w:szCs w:val="28"/>
              </w:rPr>
              <w:t>Name &amp; Position/Job Title:</w:t>
            </w:r>
          </w:p>
        </w:tc>
        <w:tc>
          <w:tcPr>
            <w:tcW w:w="4669" w:type="dxa"/>
            <w:shd w:val="clear" w:color="auto" w:fill="auto"/>
          </w:tcPr>
          <w:p w:rsidR="0077586F" w:rsidRPr="00D71613" w:rsidRDefault="0077586F" w:rsidP="00145C66">
            <w:pPr>
              <w:autoSpaceDE w:val="0"/>
              <w:autoSpaceDN w:val="0"/>
              <w:adjustRightInd w:val="0"/>
              <w:rPr>
                <w:rFonts w:cs="Arial"/>
                <w:sz w:val="28"/>
                <w:szCs w:val="28"/>
              </w:rPr>
            </w:pPr>
            <w:r w:rsidRPr="00D71613">
              <w:rPr>
                <w:rFonts w:cs="Arial"/>
                <w:sz w:val="28"/>
                <w:szCs w:val="28"/>
              </w:rPr>
              <w:t>Frequency (eg. Annually):</w:t>
            </w:r>
          </w:p>
        </w:tc>
      </w:tr>
      <w:tr w:rsidR="0077586F" w:rsidRPr="00D71613" w:rsidTr="001D1048">
        <w:tc>
          <w:tcPr>
            <w:tcW w:w="4654" w:type="dxa"/>
            <w:shd w:val="clear" w:color="auto" w:fill="auto"/>
          </w:tcPr>
          <w:p w:rsidR="0077586F" w:rsidRPr="00D71613" w:rsidRDefault="0065757F" w:rsidP="00991DC8">
            <w:pPr>
              <w:autoSpaceDE w:val="0"/>
              <w:autoSpaceDN w:val="0"/>
              <w:adjustRightInd w:val="0"/>
              <w:rPr>
                <w:rFonts w:cs="Arial"/>
                <w:sz w:val="28"/>
                <w:szCs w:val="28"/>
              </w:rPr>
            </w:pPr>
            <w:r>
              <w:rPr>
                <w:rFonts w:cs="Arial"/>
                <w:sz w:val="28"/>
                <w:szCs w:val="28"/>
              </w:rPr>
              <w:t>HOS Finance</w:t>
            </w:r>
            <w:r w:rsidR="001D1048">
              <w:rPr>
                <w:rFonts w:cs="Arial"/>
                <w:sz w:val="28"/>
                <w:szCs w:val="28"/>
              </w:rPr>
              <w:t xml:space="preserve"> </w:t>
            </w:r>
          </w:p>
        </w:tc>
        <w:tc>
          <w:tcPr>
            <w:tcW w:w="4669" w:type="dxa"/>
            <w:shd w:val="clear" w:color="auto" w:fill="auto"/>
          </w:tcPr>
          <w:p w:rsidR="0077586F" w:rsidRPr="00D71613" w:rsidRDefault="00991DC8" w:rsidP="00991DC8">
            <w:pPr>
              <w:autoSpaceDE w:val="0"/>
              <w:autoSpaceDN w:val="0"/>
              <w:adjustRightInd w:val="0"/>
              <w:rPr>
                <w:rFonts w:cs="Arial"/>
                <w:sz w:val="28"/>
                <w:szCs w:val="28"/>
              </w:rPr>
            </w:pPr>
            <w:r>
              <w:rPr>
                <w:rFonts w:cs="Arial"/>
                <w:sz w:val="28"/>
                <w:szCs w:val="28"/>
              </w:rPr>
              <w:t>There</w:t>
            </w:r>
            <w:r w:rsidR="0049447F" w:rsidRPr="0049447F">
              <w:rPr>
                <w:rFonts w:cs="Arial"/>
                <w:sz w:val="28"/>
                <w:szCs w:val="28"/>
              </w:rPr>
              <w:t xml:space="preserve"> will be ongoing monitoring </w:t>
            </w:r>
            <w:r>
              <w:rPr>
                <w:rFonts w:cs="Arial"/>
                <w:sz w:val="28"/>
                <w:szCs w:val="28"/>
              </w:rPr>
              <w:t xml:space="preserve">to ensure the procedures are adequate. </w:t>
            </w:r>
          </w:p>
        </w:tc>
      </w:tr>
      <w:tr w:rsidR="0077586F" w:rsidRPr="00D71613" w:rsidTr="001D1048">
        <w:tc>
          <w:tcPr>
            <w:tcW w:w="4654" w:type="dxa"/>
            <w:shd w:val="clear" w:color="auto" w:fill="auto"/>
          </w:tcPr>
          <w:p w:rsidR="0077586F" w:rsidRPr="00D71613" w:rsidRDefault="0077586F" w:rsidP="00145C66">
            <w:pPr>
              <w:autoSpaceDE w:val="0"/>
              <w:autoSpaceDN w:val="0"/>
              <w:adjustRightInd w:val="0"/>
              <w:rPr>
                <w:rFonts w:cs="Arial"/>
                <w:sz w:val="28"/>
                <w:szCs w:val="28"/>
              </w:rPr>
            </w:pPr>
          </w:p>
        </w:tc>
        <w:tc>
          <w:tcPr>
            <w:tcW w:w="4669" w:type="dxa"/>
            <w:shd w:val="clear" w:color="auto" w:fill="auto"/>
          </w:tcPr>
          <w:p w:rsidR="0077586F" w:rsidRPr="00D71613" w:rsidRDefault="0077586F" w:rsidP="00145C66">
            <w:pPr>
              <w:autoSpaceDE w:val="0"/>
              <w:autoSpaceDN w:val="0"/>
              <w:adjustRightInd w:val="0"/>
              <w:rPr>
                <w:rFonts w:cs="Arial"/>
                <w:sz w:val="28"/>
                <w:szCs w:val="28"/>
              </w:rPr>
            </w:pPr>
          </w:p>
        </w:tc>
      </w:tr>
      <w:tr w:rsidR="0077586F" w:rsidRPr="00D71613" w:rsidTr="001D1048">
        <w:tc>
          <w:tcPr>
            <w:tcW w:w="4654" w:type="dxa"/>
            <w:shd w:val="clear" w:color="auto" w:fill="auto"/>
          </w:tcPr>
          <w:p w:rsidR="0077586F" w:rsidRPr="00D71613" w:rsidRDefault="0077586F" w:rsidP="00145C66">
            <w:pPr>
              <w:autoSpaceDE w:val="0"/>
              <w:autoSpaceDN w:val="0"/>
              <w:adjustRightInd w:val="0"/>
              <w:rPr>
                <w:rFonts w:cs="Arial"/>
                <w:sz w:val="28"/>
                <w:szCs w:val="28"/>
              </w:rPr>
            </w:pPr>
          </w:p>
        </w:tc>
        <w:tc>
          <w:tcPr>
            <w:tcW w:w="4669" w:type="dxa"/>
            <w:shd w:val="clear" w:color="auto" w:fill="auto"/>
          </w:tcPr>
          <w:p w:rsidR="0077586F" w:rsidRPr="00D71613" w:rsidRDefault="0077586F" w:rsidP="00145C66">
            <w:pPr>
              <w:autoSpaceDE w:val="0"/>
              <w:autoSpaceDN w:val="0"/>
              <w:adjustRightInd w:val="0"/>
              <w:rPr>
                <w:rFonts w:cs="Arial"/>
                <w:sz w:val="28"/>
                <w:szCs w:val="28"/>
              </w:rPr>
            </w:pPr>
          </w:p>
        </w:tc>
      </w:tr>
      <w:tr w:rsidR="0077586F" w:rsidRPr="00D71613" w:rsidTr="001D1048">
        <w:tc>
          <w:tcPr>
            <w:tcW w:w="4654" w:type="dxa"/>
            <w:shd w:val="clear" w:color="auto" w:fill="auto"/>
          </w:tcPr>
          <w:p w:rsidR="0077586F" w:rsidRPr="00D71613" w:rsidRDefault="0077586F" w:rsidP="00145C66">
            <w:pPr>
              <w:autoSpaceDE w:val="0"/>
              <w:autoSpaceDN w:val="0"/>
              <w:adjustRightInd w:val="0"/>
              <w:rPr>
                <w:rFonts w:cs="Arial"/>
                <w:sz w:val="28"/>
                <w:szCs w:val="28"/>
              </w:rPr>
            </w:pPr>
            <w:r>
              <w:rPr>
                <w:rFonts w:cs="Arial"/>
                <w:sz w:val="28"/>
                <w:szCs w:val="28"/>
              </w:rPr>
              <w:t>Will be signed-off by:</w:t>
            </w:r>
          </w:p>
        </w:tc>
        <w:tc>
          <w:tcPr>
            <w:tcW w:w="4669" w:type="dxa"/>
            <w:shd w:val="clear" w:color="auto" w:fill="auto"/>
          </w:tcPr>
          <w:p w:rsidR="0077586F" w:rsidRPr="00D71613" w:rsidRDefault="001D1048" w:rsidP="00145C66">
            <w:pPr>
              <w:autoSpaceDE w:val="0"/>
              <w:autoSpaceDN w:val="0"/>
              <w:adjustRightInd w:val="0"/>
              <w:rPr>
                <w:rFonts w:cs="Arial"/>
                <w:sz w:val="28"/>
                <w:szCs w:val="28"/>
              </w:rPr>
            </w:pPr>
            <w:r>
              <w:rPr>
                <w:rFonts w:cs="Arial"/>
                <w:sz w:val="28"/>
                <w:szCs w:val="28"/>
              </w:rPr>
              <w:t>Joanne Hewitt</w:t>
            </w:r>
          </w:p>
        </w:tc>
      </w:tr>
      <w:tr w:rsidR="0077586F" w:rsidRPr="00D71613" w:rsidTr="001D1048">
        <w:tc>
          <w:tcPr>
            <w:tcW w:w="4654" w:type="dxa"/>
            <w:shd w:val="clear" w:color="auto" w:fill="auto"/>
          </w:tcPr>
          <w:p w:rsidR="0077586F" w:rsidRPr="00D71613" w:rsidRDefault="0077586F" w:rsidP="00145C66">
            <w:pPr>
              <w:autoSpaceDE w:val="0"/>
              <w:autoSpaceDN w:val="0"/>
              <w:adjustRightInd w:val="0"/>
              <w:rPr>
                <w:rFonts w:cs="Arial"/>
                <w:sz w:val="28"/>
                <w:szCs w:val="28"/>
              </w:rPr>
            </w:pPr>
            <w:r>
              <w:rPr>
                <w:rFonts w:cs="Arial"/>
                <w:sz w:val="28"/>
                <w:szCs w:val="28"/>
              </w:rPr>
              <w:t>Name &amp; HoS Title:</w:t>
            </w:r>
          </w:p>
        </w:tc>
        <w:tc>
          <w:tcPr>
            <w:tcW w:w="4669" w:type="dxa"/>
            <w:shd w:val="clear" w:color="auto" w:fill="auto"/>
          </w:tcPr>
          <w:p w:rsidR="0077586F" w:rsidRPr="00D71613" w:rsidRDefault="001D1048" w:rsidP="00145C66">
            <w:pPr>
              <w:autoSpaceDE w:val="0"/>
              <w:autoSpaceDN w:val="0"/>
              <w:adjustRightInd w:val="0"/>
              <w:rPr>
                <w:rFonts w:cs="Arial"/>
                <w:sz w:val="28"/>
                <w:szCs w:val="28"/>
              </w:rPr>
            </w:pPr>
            <w:r>
              <w:rPr>
                <w:rFonts w:cs="Arial"/>
                <w:sz w:val="28"/>
                <w:szCs w:val="28"/>
              </w:rPr>
              <w:t>Head of Finance</w:t>
            </w:r>
          </w:p>
        </w:tc>
      </w:tr>
      <w:tr w:rsidR="0077586F" w:rsidRPr="00D71613" w:rsidTr="001D1048">
        <w:tc>
          <w:tcPr>
            <w:tcW w:w="4654" w:type="dxa"/>
            <w:shd w:val="clear" w:color="auto" w:fill="auto"/>
          </w:tcPr>
          <w:p w:rsidR="0077586F" w:rsidRPr="00D71613" w:rsidRDefault="0077586F" w:rsidP="00145C66">
            <w:pPr>
              <w:autoSpaceDE w:val="0"/>
              <w:autoSpaceDN w:val="0"/>
              <w:adjustRightInd w:val="0"/>
              <w:rPr>
                <w:rFonts w:cs="Arial"/>
                <w:sz w:val="28"/>
                <w:szCs w:val="28"/>
              </w:rPr>
            </w:pPr>
          </w:p>
        </w:tc>
        <w:tc>
          <w:tcPr>
            <w:tcW w:w="4669" w:type="dxa"/>
            <w:shd w:val="clear" w:color="auto" w:fill="auto"/>
          </w:tcPr>
          <w:p w:rsidR="0077586F" w:rsidRPr="00D71613" w:rsidRDefault="0077586F" w:rsidP="00145C66">
            <w:pPr>
              <w:autoSpaceDE w:val="0"/>
              <w:autoSpaceDN w:val="0"/>
              <w:adjustRightInd w:val="0"/>
              <w:rPr>
                <w:rFonts w:cs="Arial"/>
                <w:sz w:val="28"/>
                <w:szCs w:val="28"/>
              </w:rPr>
            </w:pPr>
          </w:p>
        </w:tc>
      </w:tr>
    </w:tbl>
    <w:p w:rsidR="0077586F" w:rsidRDefault="0077586F" w:rsidP="0077586F">
      <w:pPr>
        <w:pStyle w:val="BodyTextIndent2"/>
        <w:ind w:left="0" w:firstLine="0"/>
        <w:rPr>
          <w:rFonts w:cs="Arial"/>
          <w:szCs w:val="28"/>
        </w:rPr>
      </w:pPr>
    </w:p>
    <w:p w:rsidR="00BC585E" w:rsidRDefault="00BC585E" w:rsidP="0077586F">
      <w:pPr>
        <w:pStyle w:val="BodyTextIndent2"/>
        <w:ind w:left="0" w:firstLine="0"/>
        <w:rPr>
          <w:rFonts w:cs="Arial"/>
          <w:szCs w:val="28"/>
        </w:rPr>
      </w:pPr>
    </w:p>
    <w:p w:rsidR="00BC585E" w:rsidRDefault="00BC585E" w:rsidP="0077586F">
      <w:pPr>
        <w:pStyle w:val="BodyTextIndent2"/>
        <w:ind w:left="0" w:firstLine="0"/>
        <w:rPr>
          <w:rFonts w:cs="Arial"/>
          <w:szCs w:val="28"/>
        </w:rPr>
      </w:pPr>
    </w:p>
    <w:p w:rsidR="00BC585E" w:rsidRDefault="00BC585E" w:rsidP="0077586F">
      <w:pPr>
        <w:pStyle w:val="BodyTextIndent2"/>
        <w:ind w:left="0" w:firstLine="0"/>
        <w:rPr>
          <w:rFonts w:cs="Arial"/>
          <w:szCs w:val="28"/>
        </w:rPr>
      </w:pPr>
    </w:p>
    <w:p w:rsidR="00BC585E" w:rsidRDefault="00BC585E" w:rsidP="0077586F">
      <w:pPr>
        <w:pStyle w:val="BodyTextIndent2"/>
        <w:ind w:left="0" w:firstLine="0"/>
        <w:rPr>
          <w:rFonts w:cs="Arial"/>
          <w:szCs w:val="28"/>
        </w:rPr>
      </w:pPr>
    </w:p>
    <w:p w:rsidR="0077586F" w:rsidRDefault="0077586F" w:rsidP="0077586F">
      <w:pPr>
        <w:pStyle w:val="BodyTextIndent2"/>
        <w:ind w:left="0" w:firstLine="0"/>
        <w:rPr>
          <w:rFonts w:cs="Arial"/>
          <w:szCs w:val="28"/>
        </w:rPr>
      </w:pPr>
    </w:p>
    <w:p w:rsidR="0077586F" w:rsidRDefault="0077586F" w:rsidP="0077586F">
      <w:pPr>
        <w:pStyle w:val="BodyTextIndent2"/>
        <w:ind w:left="0" w:firstLine="0"/>
        <w:rPr>
          <w:b/>
        </w:rPr>
      </w:pPr>
      <w:r>
        <w:rPr>
          <w:b/>
          <w:szCs w:val="28"/>
        </w:rPr>
        <w:lastRenderedPageBreak/>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gridCol w:w="2833"/>
        <w:gridCol w:w="1568"/>
      </w:tblGrid>
      <w:tr w:rsidR="0077586F" w:rsidTr="00145C66">
        <w:trPr>
          <w:trHeight w:val="397"/>
        </w:trPr>
        <w:tc>
          <w:tcPr>
            <w:tcW w:w="5211" w:type="dxa"/>
          </w:tcPr>
          <w:p w:rsidR="0077586F" w:rsidRDefault="0077586F" w:rsidP="00145C66">
            <w:pPr>
              <w:spacing w:before="120" w:after="120"/>
              <w:rPr>
                <w:b/>
                <w:sz w:val="28"/>
                <w:szCs w:val="28"/>
              </w:rPr>
            </w:pPr>
            <w:r>
              <w:rPr>
                <w:b/>
                <w:sz w:val="28"/>
                <w:szCs w:val="28"/>
              </w:rPr>
              <w:t>Screened by:</w:t>
            </w:r>
          </w:p>
        </w:tc>
        <w:tc>
          <w:tcPr>
            <w:tcW w:w="2835" w:type="dxa"/>
          </w:tcPr>
          <w:p w:rsidR="0077586F" w:rsidRDefault="0077586F" w:rsidP="00145C66">
            <w:pPr>
              <w:spacing w:before="120" w:after="120"/>
              <w:rPr>
                <w:b/>
                <w:sz w:val="28"/>
                <w:szCs w:val="28"/>
              </w:rPr>
            </w:pPr>
            <w:r>
              <w:rPr>
                <w:b/>
                <w:sz w:val="28"/>
                <w:szCs w:val="28"/>
              </w:rPr>
              <w:t xml:space="preserve">Position/Job Title </w:t>
            </w:r>
          </w:p>
        </w:tc>
        <w:tc>
          <w:tcPr>
            <w:tcW w:w="1560" w:type="dxa"/>
          </w:tcPr>
          <w:p w:rsidR="0077586F" w:rsidRDefault="0077586F" w:rsidP="00145C66">
            <w:pPr>
              <w:spacing w:before="120" w:after="120"/>
              <w:rPr>
                <w:b/>
                <w:sz w:val="28"/>
                <w:szCs w:val="28"/>
              </w:rPr>
            </w:pPr>
            <w:r>
              <w:rPr>
                <w:b/>
                <w:sz w:val="28"/>
                <w:szCs w:val="28"/>
              </w:rPr>
              <w:t>Date</w:t>
            </w:r>
          </w:p>
        </w:tc>
      </w:tr>
      <w:tr w:rsidR="0077586F" w:rsidTr="00145C66">
        <w:trPr>
          <w:trHeight w:val="397"/>
        </w:trPr>
        <w:tc>
          <w:tcPr>
            <w:tcW w:w="5211" w:type="dxa"/>
          </w:tcPr>
          <w:p w:rsidR="0077586F" w:rsidRDefault="001D1048" w:rsidP="00145C66">
            <w:pPr>
              <w:spacing w:before="120" w:after="120"/>
              <w:rPr>
                <w:rFonts w:cs="Arial"/>
                <w:sz w:val="28"/>
                <w:szCs w:val="28"/>
              </w:rPr>
            </w:pPr>
            <w:r>
              <w:rPr>
                <w:rFonts w:cs="Arial"/>
                <w:sz w:val="28"/>
                <w:szCs w:val="28"/>
              </w:rPr>
              <w:t>Joanne Hewitt</w:t>
            </w:r>
          </w:p>
        </w:tc>
        <w:tc>
          <w:tcPr>
            <w:tcW w:w="2835" w:type="dxa"/>
          </w:tcPr>
          <w:p w:rsidR="0077586F" w:rsidRDefault="00991DC8" w:rsidP="00145C66">
            <w:pPr>
              <w:spacing w:before="120" w:after="120"/>
              <w:rPr>
                <w:rFonts w:cs="Arial"/>
                <w:sz w:val="28"/>
                <w:szCs w:val="28"/>
              </w:rPr>
            </w:pPr>
            <w:r>
              <w:rPr>
                <w:rFonts w:cs="Arial"/>
                <w:sz w:val="28"/>
                <w:szCs w:val="28"/>
              </w:rPr>
              <w:t>Head of Finance</w:t>
            </w:r>
          </w:p>
        </w:tc>
        <w:tc>
          <w:tcPr>
            <w:tcW w:w="1560" w:type="dxa"/>
          </w:tcPr>
          <w:p w:rsidR="0077586F" w:rsidRDefault="00991DC8" w:rsidP="00145C66">
            <w:pPr>
              <w:spacing w:before="120" w:after="120"/>
              <w:rPr>
                <w:rFonts w:cs="Arial"/>
                <w:sz w:val="28"/>
                <w:szCs w:val="28"/>
              </w:rPr>
            </w:pPr>
            <w:r>
              <w:rPr>
                <w:rFonts w:cs="Arial"/>
                <w:sz w:val="28"/>
                <w:szCs w:val="28"/>
              </w:rPr>
              <w:t>01/09</w:t>
            </w:r>
            <w:r w:rsidR="001D1048">
              <w:rPr>
                <w:rFonts w:cs="Arial"/>
                <w:sz w:val="28"/>
                <w:szCs w:val="28"/>
              </w:rPr>
              <w:t>/2021</w:t>
            </w:r>
          </w:p>
        </w:tc>
      </w:tr>
      <w:tr w:rsidR="0077586F" w:rsidTr="00145C66">
        <w:trPr>
          <w:trHeight w:val="397"/>
        </w:trPr>
        <w:tc>
          <w:tcPr>
            <w:tcW w:w="5211" w:type="dxa"/>
          </w:tcPr>
          <w:p w:rsidR="0077586F" w:rsidRDefault="004F559F" w:rsidP="00145C66">
            <w:pPr>
              <w:spacing w:before="120" w:after="120"/>
              <w:rPr>
                <w:rFonts w:cs="Arial"/>
                <w:sz w:val="28"/>
                <w:szCs w:val="28"/>
              </w:rPr>
            </w:pPr>
            <w:r>
              <w:rPr>
                <w:rFonts w:cs="Arial"/>
                <w:sz w:val="28"/>
                <w:szCs w:val="28"/>
              </w:rPr>
              <w:t xml:space="preserve">Reviewed by:  </w:t>
            </w:r>
          </w:p>
        </w:tc>
        <w:tc>
          <w:tcPr>
            <w:tcW w:w="2835" w:type="dxa"/>
          </w:tcPr>
          <w:p w:rsidR="0077586F" w:rsidRDefault="0077586F" w:rsidP="00145C66">
            <w:pPr>
              <w:spacing w:before="120" w:after="120"/>
              <w:rPr>
                <w:rFonts w:cs="Arial"/>
                <w:sz w:val="28"/>
                <w:szCs w:val="28"/>
              </w:rPr>
            </w:pPr>
            <w:r>
              <w:rPr>
                <w:rFonts w:cs="Arial"/>
                <w:sz w:val="28"/>
                <w:szCs w:val="28"/>
              </w:rPr>
              <w:t>Equality Officer</w:t>
            </w:r>
          </w:p>
        </w:tc>
        <w:tc>
          <w:tcPr>
            <w:tcW w:w="1560" w:type="dxa"/>
          </w:tcPr>
          <w:p w:rsidR="0077586F" w:rsidRDefault="00F41F1C" w:rsidP="00145C66">
            <w:pPr>
              <w:spacing w:before="120" w:after="120"/>
              <w:rPr>
                <w:rFonts w:cs="Arial"/>
                <w:sz w:val="28"/>
                <w:szCs w:val="28"/>
              </w:rPr>
            </w:pPr>
            <w:r>
              <w:rPr>
                <w:rFonts w:cs="Arial"/>
                <w:sz w:val="28"/>
                <w:szCs w:val="28"/>
              </w:rPr>
              <w:t>24</w:t>
            </w:r>
            <w:r w:rsidR="004F559F">
              <w:rPr>
                <w:rFonts w:cs="Arial"/>
                <w:sz w:val="28"/>
                <w:szCs w:val="28"/>
              </w:rPr>
              <w:t>/09/2021</w:t>
            </w:r>
          </w:p>
        </w:tc>
      </w:tr>
      <w:tr w:rsidR="0077586F" w:rsidTr="00145C66">
        <w:trPr>
          <w:trHeight w:val="397"/>
        </w:trPr>
        <w:tc>
          <w:tcPr>
            <w:tcW w:w="5211" w:type="dxa"/>
          </w:tcPr>
          <w:p w:rsidR="0077586F" w:rsidRDefault="0077586F" w:rsidP="00145C66">
            <w:pPr>
              <w:spacing w:before="120" w:after="120"/>
              <w:rPr>
                <w:rFonts w:cs="Arial"/>
                <w:b/>
                <w:sz w:val="28"/>
                <w:szCs w:val="28"/>
              </w:rPr>
            </w:pPr>
            <w:r>
              <w:rPr>
                <w:rFonts w:cs="Arial"/>
                <w:b/>
                <w:sz w:val="28"/>
                <w:szCs w:val="28"/>
              </w:rPr>
              <w:t>Approved by:</w:t>
            </w:r>
          </w:p>
        </w:tc>
        <w:tc>
          <w:tcPr>
            <w:tcW w:w="2835" w:type="dxa"/>
          </w:tcPr>
          <w:p w:rsidR="0077586F" w:rsidRDefault="0077586F" w:rsidP="00145C66">
            <w:pPr>
              <w:spacing w:before="120" w:after="120"/>
              <w:rPr>
                <w:rFonts w:cs="Arial"/>
                <w:sz w:val="28"/>
                <w:szCs w:val="28"/>
              </w:rPr>
            </w:pPr>
          </w:p>
        </w:tc>
        <w:tc>
          <w:tcPr>
            <w:tcW w:w="1560" w:type="dxa"/>
          </w:tcPr>
          <w:p w:rsidR="0077586F" w:rsidRDefault="0077586F" w:rsidP="00145C66">
            <w:pPr>
              <w:spacing w:before="120" w:after="120"/>
              <w:rPr>
                <w:rFonts w:cs="Arial"/>
                <w:sz w:val="28"/>
                <w:szCs w:val="28"/>
              </w:rPr>
            </w:pPr>
          </w:p>
        </w:tc>
      </w:tr>
      <w:tr w:rsidR="0077586F" w:rsidTr="00145C66">
        <w:trPr>
          <w:trHeight w:val="397"/>
        </w:trPr>
        <w:tc>
          <w:tcPr>
            <w:tcW w:w="5211" w:type="dxa"/>
          </w:tcPr>
          <w:p w:rsidR="0077586F" w:rsidRDefault="0077586F" w:rsidP="00145C66">
            <w:pPr>
              <w:spacing w:before="120" w:after="120"/>
              <w:rPr>
                <w:rFonts w:cs="Arial"/>
                <w:sz w:val="28"/>
                <w:szCs w:val="28"/>
              </w:rPr>
            </w:pPr>
          </w:p>
        </w:tc>
        <w:tc>
          <w:tcPr>
            <w:tcW w:w="2835" w:type="dxa"/>
          </w:tcPr>
          <w:p w:rsidR="0077586F" w:rsidRDefault="0077586F" w:rsidP="00315ABF">
            <w:pPr>
              <w:spacing w:before="120" w:after="120"/>
              <w:rPr>
                <w:rFonts w:cs="Arial"/>
                <w:sz w:val="28"/>
                <w:szCs w:val="28"/>
              </w:rPr>
            </w:pPr>
            <w:r>
              <w:rPr>
                <w:rFonts w:cs="Arial"/>
                <w:sz w:val="28"/>
                <w:szCs w:val="28"/>
              </w:rPr>
              <w:t>Head of Service</w:t>
            </w:r>
            <w:r w:rsidR="00114F7A">
              <w:rPr>
                <w:rFonts w:cs="Arial"/>
                <w:sz w:val="28"/>
                <w:szCs w:val="28"/>
              </w:rPr>
              <w:t xml:space="preserve"> </w:t>
            </w:r>
            <w:bookmarkStart w:id="0" w:name="_GoBack"/>
            <w:bookmarkEnd w:id="0"/>
          </w:p>
        </w:tc>
        <w:tc>
          <w:tcPr>
            <w:tcW w:w="1560" w:type="dxa"/>
          </w:tcPr>
          <w:p w:rsidR="0077586F" w:rsidRDefault="0077586F" w:rsidP="00145C66">
            <w:pPr>
              <w:spacing w:before="120" w:after="120"/>
              <w:rPr>
                <w:rFonts w:cs="Arial"/>
                <w:sz w:val="28"/>
                <w:szCs w:val="28"/>
              </w:rPr>
            </w:pPr>
          </w:p>
        </w:tc>
      </w:tr>
    </w:tbl>
    <w:p w:rsidR="0077586F" w:rsidRDefault="0077586F" w:rsidP="0077586F">
      <w:pPr>
        <w:rPr>
          <w:sz w:val="28"/>
          <w:szCs w:val="28"/>
        </w:rPr>
      </w:pPr>
    </w:p>
    <w:p w:rsidR="0077586F" w:rsidRPr="00511FA1" w:rsidRDefault="0077586F" w:rsidP="0077586F">
      <w:pPr>
        <w:rPr>
          <w:rFonts w:cs="Arial"/>
          <w:sz w:val="28"/>
          <w:szCs w:val="28"/>
        </w:rPr>
      </w:pPr>
      <w:r w:rsidRPr="00511FA1">
        <w:rPr>
          <w:sz w:val="28"/>
          <w:szCs w:val="28"/>
        </w:rPr>
        <w:t>Note:</w:t>
      </w:r>
      <w:r w:rsidRPr="00511FA1">
        <w:rPr>
          <w:rFonts w:cs="Arial"/>
          <w:sz w:val="28"/>
          <w:szCs w:val="28"/>
        </w:rPr>
        <w:t xml:space="preserve"> A copy of the Screening Template, for each </w:t>
      </w:r>
      <w:r>
        <w:rPr>
          <w:rFonts w:cs="Arial"/>
          <w:sz w:val="28"/>
          <w:szCs w:val="28"/>
        </w:rPr>
        <w:t>activity/</w:t>
      </w:r>
      <w:r w:rsidRPr="00511FA1">
        <w:rPr>
          <w:rFonts w:cs="Arial"/>
          <w:sz w:val="28"/>
          <w:szCs w:val="28"/>
        </w:rPr>
        <w:t xml:space="preserve">policy screened should be ‘signed off’ and approved by a senior manager responsible for the </w:t>
      </w:r>
      <w:r>
        <w:rPr>
          <w:rFonts w:cs="Arial"/>
          <w:sz w:val="28"/>
          <w:szCs w:val="28"/>
        </w:rPr>
        <w:t>activity/</w:t>
      </w:r>
      <w:r w:rsidRPr="00511FA1">
        <w:rPr>
          <w:rFonts w:cs="Arial"/>
          <w:sz w:val="28"/>
          <w:szCs w:val="28"/>
        </w:rPr>
        <w:t xml:space="preserve">policy, made easily accessible on the public authority’s website as soon as possible following completion and made available on request. </w:t>
      </w:r>
    </w:p>
    <w:p w:rsidR="0077586F" w:rsidRPr="00EB01ED"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1D1048" w:rsidRDefault="001D1048" w:rsidP="0077586F">
      <w:pPr>
        <w:rPr>
          <w:rFonts w:cs="Arial"/>
          <w:szCs w:val="24"/>
        </w:rPr>
      </w:pPr>
    </w:p>
    <w:p w:rsidR="00627D10" w:rsidRDefault="00627D10" w:rsidP="0077586F">
      <w:pPr>
        <w:rPr>
          <w:rFonts w:cs="Arial"/>
          <w:szCs w:val="24"/>
        </w:rPr>
      </w:pPr>
    </w:p>
    <w:p w:rsidR="0077586F" w:rsidRPr="00511FA1" w:rsidRDefault="0077586F" w:rsidP="0077586F">
      <w:pPr>
        <w:rPr>
          <w:rFonts w:cs="Arial"/>
          <w:sz w:val="28"/>
          <w:szCs w:val="28"/>
        </w:rPr>
      </w:pPr>
      <w:r w:rsidRPr="00511FA1">
        <w:rPr>
          <w:rFonts w:cs="Arial"/>
          <w:sz w:val="28"/>
          <w:szCs w:val="28"/>
        </w:rPr>
        <w:t>Appendix 1</w:t>
      </w:r>
    </w:p>
    <w:p w:rsidR="0077586F" w:rsidRPr="00511FA1" w:rsidRDefault="0077586F" w:rsidP="0077586F">
      <w:pPr>
        <w:rPr>
          <w:rFonts w:cs="Arial"/>
          <w:sz w:val="28"/>
          <w:szCs w:val="28"/>
        </w:rPr>
      </w:pPr>
      <w:r w:rsidRPr="00511FA1">
        <w:rPr>
          <w:rFonts w:cs="Arial"/>
          <w:sz w:val="28"/>
          <w:szCs w:val="28"/>
        </w:rPr>
        <w:t>Major impact:</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The policy is significant in terms of its strategic importance;</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Minor impact</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No (none) impact</w:t>
      </w:r>
    </w:p>
    <w:p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rsidR="0077586F" w:rsidRPr="004F559F"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rsidR="0077586F" w:rsidRDefault="0077586F" w:rsidP="0077586F">
      <w:pPr>
        <w:rPr>
          <w:rFonts w:cs="Arial"/>
          <w:sz w:val="28"/>
          <w:szCs w:val="28"/>
        </w:rPr>
      </w:pPr>
    </w:p>
    <w:p w:rsidR="0077586F"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Appendix 2</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lastRenderedPageBreak/>
        <w:t>The following documentation (as a minimum) should be available</w:t>
      </w:r>
      <w:r>
        <w:rPr>
          <w:rFonts w:cs="Arial"/>
          <w:sz w:val="28"/>
          <w:szCs w:val="28"/>
        </w:rPr>
        <w:t xml:space="preserve"> to support the screening outcome decision</w:t>
      </w:r>
      <w:r w:rsidRPr="00511FA1">
        <w:rPr>
          <w:rFonts w:cs="Arial"/>
          <w:sz w:val="28"/>
          <w:szCs w:val="28"/>
        </w:rPr>
        <w:t>:</w:t>
      </w:r>
    </w:p>
    <w:p w:rsidR="0077586F" w:rsidRPr="00511FA1" w:rsidRDefault="0077586F" w:rsidP="0077586F">
      <w:pPr>
        <w:rPr>
          <w:rFonts w:cs="Arial"/>
          <w:sz w:val="28"/>
          <w:szCs w:val="28"/>
        </w:rPr>
      </w:pPr>
    </w:p>
    <w:p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A writte</w:t>
      </w:r>
      <w:r>
        <w:rPr>
          <w:rFonts w:cs="Arial"/>
          <w:sz w:val="28"/>
          <w:szCs w:val="28"/>
        </w:rPr>
        <w:t>n copy of the activity</w:t>
      </w:r>
      <w:r w:rsidRPr="00511FA1">
        <w:rPr>
          <w:rFonts w:cs="Arial"/>
          <w:sz w:val="28"/>
          <w:szCs w:val="28"/>
        </w:rPr>
        <w:t>/policy in question;</w:t>
      </w:r>
    </w:p>
    <w:p w:rsidR="0077586F" w:rsidRPr="00511FA1" w:rsidRDefault="0077586F" w:rsidP="0077586F">
      <w:pPr>
        <w:rPr>
          <w:rFonts w:cs="Arial"/>
          <w:sz w:val="28"/>
          <w:szCs w:val="28"/>
        </w:rPr>
      </w:pPr>
    </w:p>
    <w:p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 xml:space="preserve">The screening template duly completed with the screening decision </w:t>
      </w:r>
      <w:r>
        <w:rPr>
          <w:rFonts w:cs="Arial"/>
          <w:sz w:val="28"/>
          <w:szCs w:val="28"/>
        </w:rPr>
        <w:t xml:space="preserve">made </w:t>
      </w:r>
      <w:r w:rsidRPr="00511FA1">
        <w:rPr>
          <w:rFonts w:cs="Arial"/>
          <w:sz w:val="28"/>
          <w:szCs w:val="28"/>
        </w:rPr>
        <w:t>explicit;</w:t>
      </w:r>
    </w:p>
    <w:p w:rsidR="0077586F" w:rsidRPr="00511FA1" w:rsidRDefault="0077586F" w:rsidP="0077586F">
      <w:pPr>
        <w:rPr>
          <w:rFonts w:cs="Arial"/>
          <w:sz w:val="28"/>
          <w:szCs w:val="28"/>
        </w:rPr>
      </w:pPr>
    </w:p>
    <w:p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All evidence utilised/referenced to support the screening decision</w:t>
      </w:r>
      <w:r>
        <w:rPr>
          <w:rFonts w:cs="Arial"/>
          <w:sz w:val="28"/>
          <w:szCs w:val="28"/>
        </w:rPr>
        <w:t xml:space="preserve"> to be available</w:t>
      </w:r>
      <w:r w:rsidRPr="00511FA1">
        <w:rPr>
          <w:rFonts w:cs="Arial"/>
          <w:sz w:val="28"/>
          <w:szCs w:val="28"/>
        </w:rPr>
        <w:t>;</w:t>
      </w:r>
    </w:p>
    <w:p w:rsidR="0077586F" w:rsidRPr="00511FA1" w:rsidRDefault="0077586F" w:rsidP="0077586F">
      <w:pPr>
        <w:rPr>
          <w:rFonts w:cs="Arial"/>
          <w:sz w:val="28"/>
          <w:szCs w:val="28"/>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77586F" w:rsidRDefault="0077586F" w:rsidP="0077586F">
      <w:pPr>
        <w:rPr>
          <w:rFonts w:cs="Arial"/>
          <w:szCs w:val="24"/>
        </w:rPr>
      </w:pPr>
    </w:p>
    <w:p w:rsidR="002E3073" w:rsidRDefault="002E3073" w:rsidP="00660151">
      <w:pPr>
        <w:autoSpaceDE w:val="0"/>
        <w:autoSpaceDN w:val="0"/>
        <w:adjustRightInd w:val="0"/>
        <w:spacing w:after="0" w:line="240" w:lineRule="auto"/>
        <w:rPr>
          <w:rFonts w:ascii="Arial" w:hAnsi="Arial" w:cs="Arial"/>
          <w:b/>
          <w:bCs/>
          <w:sz w:val="24"/>
          <w:szCs w:val="24"/>
        </w:rPr>
      </w:pPr>
    </w:p>
    <w:p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77C" w:rsidRDefault="00C7277C" w:rsidP="00BD09AC">
      <w:pPr>
        <w:spacing w:after="0" w:line="240" w:lineRule="auto"/>
      </w:pPr>
      <w:r>
        <w:separator/>
      </w:r>
    </w:p>
  </w:endnote>
  <w:endnote w:type="continuationSeparator" w:id="0">
    <w:p w:rsidR="00C7277C" w:rsidRDefault="00C7277C"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77C" w:rsidRDefault="00C7277C" w:rsidP="00BD09AC">
      <w:pPr>
        <w:spacing w:after="0" w:line="240" w:lineRule="auto"/>
      </w:pPr>
      <w:r>
        <w:separator/>
      </w:r>
    </w:p>
  </w:footnote>
  <w:footnote w:type="continuationSeparator" w:id="0">
    <w:p w:rsidR="00C7277C" w:rsidRDefault="00C7277C"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
  </w:num>
  <w:num w:numId="5">
    <w:abstractNumId w:val="4"/>
  </w:num>
  <w:num w:numId="6">
    <w:abstractNumId w:val="5"/>
  </w:num>
  <w:num w:numId="7">
    <w:abstractNumId w:val="7"/>
  </w:num>
  <w:num w:numId="8">
    <w:abstractNumId w:val="8"/>
  </w:num>
  <w:num w:numId="9">
    <w:abstractNumId w:val="6"/>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025F1"/>
    <w:rsid w:val="000137B5"/>
    <w:rsid w:val="000206AD"/>
    <w:rsid w:val="0002793B"/>
    <w:rsid w:val="00027A3B"/>
    <w:rsid w:val="0003237D"/>
    <w:rsid w:val="00047CF8"/>
    <w:rsid w:val="000517C2"/>
    <w:rsid w:val="000528A2"/>
    <w:rsid w:val="00055B33"/>
    <w:rsid w:val="00057132"/>
    <w:rsid w:val="00072ABA"/>
    <w:rsid w:val="00080495"/>
    <w:rsid w:val="00097030"/>
    <w:rsid w:val="000A184B"/>
    <w:rsid w:val="000A2D3F"/>
    <w:rsid w:val="000A779C"/>
    <w:rsid w:val="000B27FE"/>
    <w:rsid w:val="000C790E"/>
    <w:rsid w:val="000E65CB"/>
    <w:rsid w:val="001107F1"/>
    <w:rsid w:val="00112279"/>
    <w:rsid w:val="00113451"/>
    <w:rsid w:val="00114F7A"/>
    <w:rsid w:val="00115E58"/>
    <w:rsid w:val="00116877"/>
    <w:rsid w:val="00124441"/>
    <w:rsid w:val="0013670B"/>
    <w:rsid w:val="00140AFB"/>
    <w:rsid w:val="00145C66"/>
    <w:rsid w:val="00156AC0"/>
    <w:rsid w:val="00157B0E"/>
    <w:rsid w:val="001603FD"/>
    <w:rsid w:val="00162CEF"/>
    <w:rsid w:val="00175B03"/>
    <w:rsid w:val="00177057"/>
    <w:rsid w:val="001B2058"/>
    <w:rsid w:val="001C10E3"/>
    <w:rsid w:val="001C3FDC"/>
    <w:rsid w:val="001D1048"/>
    <w:rsid w:val="001E114A"/>
    <w:rsid w:val="001E312A"/>
    <w:rsid w:val="001F742A"/>
    <w:rsid w:val="0021045C"/>
    <w:rsid w:val="0021233B"/>
    <w:rsid w:val="002160F7"/>
    <w:rsid w:val="002264DA"/>
    <w:rsid w:val="002375DE"/>
    <w:rsid w:val="00265C85"/>
    <w:rsid w:val="00287D65"/>
    <w:rsid w:val="002A5838"/>
    <w:rsid w:val="002C32D5"/>
    <w:rsid w:val="002D72EB"/>
    <w:rsid w:val="002E0134"/>
    <w:rsid w:val="002E3073"/>
    <w:rsid w:val="002E7109"/>
    <w:rsid w:val="002F0EF5"/>
    <w:rsid w:val="002F2E49"/>
    <w:rsid w:val="00301FFE"/>
    <w:rsid w:val="003069F9"/>
    <w:rsid w:val="003074F1"/>
    <w:rsid w:val="00315ABF"/>
    <w:rsid w:val="00327CC1"/>
    <w:rsid w:val="003324BF"/>
    <w:rsid w:val="00341430"/>
    <w:rsid w:val="003418D5"/>
    <w:rsid w:val="00350435"/>
    <w:rsid w:val="00357B4D"/>
    <w:rsid w:val="00357BDD"/>
    <w:rsid w:val="0038467F"/>
    <w:rsid w:val="003857A7"/>
    <w:rsid w:val="003B0DFF"/>
    <w:rsid w:val="003B3BC7"/>
    <w:rsid w:val="003B43FD"/>
    <w:rsid w:val="003C2338"/>
    <w:rsid w:val="003D0CF1"/>
    <w:rsid w:val="003D5301"/>
    <w:rsid w:val="003E1FE5"/>
    <w:rsid w:val="003F3C1A"/>
    <w:rsid w:val="003F3D46"/>
    <w:rsid w:val="00401D96"/>
    <w:rsid w:val="004178A3"/>
    <w:rsid w:val="00442FFB"/>
    <w:rsid w:val="00445B94"/>
    <w:rsid w:val="004634B1"/>
    <w:rsid w:val="004637EA"/>
    <w:rsid w:val="00472DA8"/>
    <w:rsid w:val="0049447F"/>
    <w:rsid w:val="00497B1C"/>
    <w:rsid w:val="004A4E6A"/>
    <w:rsid w:val="004B5AE1"/>
    <w:rsid w:val="004B651B"/>
    <w:rsid w:val="004C6ADD"/>
    <w:rsid w:val="004F559F"/>
    <w:rsid w:val="004F7155"/>
    <w:rsid w:val="00506064"/>
    <w:rsid w:val="00507D36"/>
    <w:rsid w:val="005240F0"/>
    <w:rsid w:val="0052755A"/>
    <w:rsid w:val="005473B9"/>
    <w:rsid w:val="00550F36"/>
    <w:rsid w:val="00552D5C"/>
    <w:rsid w:val="005535D6"/>
    <w:rsid w:val="005541C7"/>
    <w:rsid w:val="005544F5"/>
    <w:rsid w:val="00562EFB"/>
    <w:rsid w:val="00581B12"/>
    <w:rsid w:val="00594A34"/>
    <w:rsid w:val="005A47D5"/>
    <w:rsid w:val="005A7467"/>
    <w:rsid w:val="005B2CE2"/>
    <w:rsid w:val="005C1100"/>
    <w:rsid w:val="005D0DBE"/>
    <w:rsid w:val="005D139E"/>
    <w:rsid w:val="005D3011"/>
    <w:rsid w:val="005E57CB"/>
    <w:rsid w:val="00603615"/>
    <w:rsid w:val="00606954"/>
    <w:rsid w:val="00607249"/>
    <w:rsid w:val="00612BBF"/>
    <w:rsid w:val="00621A83"/>
    <w:rsid w:val="00627B60"/>
    <w:rsid w:val="00627D10"/>
    <w:rsid w:val="00635362"/>
    <w:rsid w:val="006518AA"/>
    <w:rsid w:val="0065757F"/>
    <w:rsid w:val="00660151"/>
    <w:rsid w:val="00663BB3"/>
    <w:rsid w:val="0067668C"/>
    <w:rsid w:val="006775D7"/>
    <w:rsid w:val="00686664"/>
    <w:rsid w:val="006A7D1D"/>
    <w:rsid w:val="006E2016"/>
    <w:rsid w:val="007047DC"/>
    <w:rsid w:val="00712430"/>
    <w:rsid w:val="00712ED3"/>
    <w:rsid w:val="00730829"/>
    <w:rsid w:val="007412C9"/>
    <w:rsid w:val="007435F3"/>
    <w:rsid w:val="00750725"/>
    <w:rsid w:val="007648C4"/>
    <w:rsid w:val="0077586F"/>
    <w:rsid w:val="00785C3E"/>
    <w:rsid w:val="00792258"/>
    <w:rsid w:val="007B7BA3"/>
    <w:rsid w:val="007E0532"/>
    <w:rsid w:val="007F0368"/>
    <w:rsid w:val="008008B9"/>
    <w:rsid w:val="00804856"/>
    <w:rsid w:val="008109DA"/>
    <w:rsid w:val="00815A53"/>
    <w:rsid w:val="00816C56"/>
    <w:rsid w:val="00824025"/>
    <w:rsid w:val="00831196"/>
    <w:rsid w:val="00832B89"/>
    <w:rsid w:val="0084662B"/>
    <w:rsid w:val="00860569"/>
    <w:rsid w:val="0086234B"/>
    <w:rsid w:val="00890F62"/>
    <w:rsid w:val="00894DBE"/>
    <w:rsid w:val="008B2BFF"/>
    <w:rsid w:val="008D0A56"/>
    <w:rsid w:val="008D369B"/>
    <w:rsid w:val="008E0010"/>
    <w:rsid w:val="008E2758"/>
    <w:rsid w:val="008F6439"/>
    <w:rsid w:val="008F7B61"/>
    <w:rsid w:val="0091396A"/>
    <w:rsid w:val="009258BA"/>
    <w:rsid w:val="00934167"/>
    <w:rsid w:val="00935179"/>
    <w:rsid w:val="009434C3"/>
    <w:rsid w:val="009457F9"/>
    <w:rsid w:val="00962192"/>
    <w:rsid w:val="00963111"/>
    <w:rsid w:val="00965F70"/>
    <w:rsid w:val="00982A03"/>
    <w:rsid w:val="00982D7B"/>
    <w:rsid w:val="00991013"/>
    <w:rsid w:val="00991DC8"/>
    <w:rsid w:val="009924E8"/>
    <w:rsid w:val="009928DE"/>
    <w:rsid w:val="009A64F3"/>
    <w:rsid w:val="009C0A5D"/>
    <w:rsid w:val="009C0F26"/>
    <w:rsid w:val="009F0372"/>
    <w:rsid w:val="009F3618"/>
    <w:rsid w:val="00A0010C"/>
    <w:rsid w:val="00A034EA"/>
    <w:rsid w:val="00A03DDD"/>
    <w:rsid w:val="00A065FC"/>
    <w:rsid w:val="00A135F3"/>
    <w:rsid w:val="00A1633F"/>
    <w:rsid w:val="00A16E14"/>
    <w:rsid w:val="00A21810"/>
    <w:rsid w:val="00A25C57"/>
    <w:rsid w:val="00A26912"/>
    <w:rsid w:val="00A46124"/>
    <w:rsid w:val="00A54B27"/>
    <w:rsid w:val="00A54F4F"/>
    <w:rsid w:val="00A60B85"/>
    <w:rsid w:val="00A715E8"/>
    <w:rsid w:val="00A71EB5"/>
    <w:rsid w:val="00A72B51"/>
    <w:rsid w:val="00A826B4"/>
    <w:rsid w:val="00A90A72"/>
    <w:rsid w:val="00A93D0B"/>
    <w:rsid w:val="00AD1A53"/>
    <w:rsid w:val="00AF337D"/>
    <w:rsid w:val="00B10835"/>
    <w:rsid w:val="00B37248"/>
    <w:rsid w:val="00B40863"/>
    <w:rsid w:val="00B50207"/>
    <w:rsid w:val="00B50FC6"/>
    <w:rsid w:val="00B63AC4"/>
    <w:rsid w:val="00B65CCB"/>
    <w:rsid w:val="00B85316"/>
    <w:rsid w:val="00B87AB6"/>
    <w:rsid w:val="00BA2413"/>
    <w:rsid w:val="00BC585E"/>
    <w:rsid w:val="00BC656B"/>
    <w:rsid w:val="00BD09AC"/>
    <w:rsid w:val="00BD14C6"/>
    <w:rsid w:val="00BD62A4"/>
    <w:rsid w:val="00BF1272"/>
    <w:rsid w:val="00BF4E43"/>
    <w:rsid w:val="00BF605D"/>
    <w:rsid w:val="00C02C9A"/>
    <w:rsid w:val="00C10088"/>
    <w:rsid w:val="00C14AB0"/>
    <w:rsid w:val="00C21F70"/>
    <w:rsid w:val="00C4167B"/>
    <w:rsid w:val="00C518C4"/>
    <w:rsid w:val="00C530E4"/>
    <w:rsid w:val="00C532D9"/>
    <w:rsid w:val="00C54263"/>
    <w:rsid w:val="00C60DD2"/>
    <w:rsid w:val="00C7077C"/>
    <w:rsid w:val="00C70FBB"/>
    <w:rsid w:val="00C7277C"/>
    <w:rsid w:val="00C84738"/>
    <w:rsid w:val="00C84AA3"/>
    <w:rsid w:val="00C95834"/>
    <w:rsid w:val="00C965A3"/>
    <w:rsid w:val="00CA2CDD"/>
    <w:rsid w:val="00CA75BC"/>
    <w:rsid w:val="00CB4771"/>
    <w:rsid w:val="00CC2136"/>
    <w:rsid w:val="00CD10BA"/>
    <w:rsid w:val="00CD3C37"/>
    <w:rsid w:val="00CE36A7"/>
    <w:rsid w:val="00CF6C96"/>
    <w:rsid w:val="00D00BEF"/>
    <w:rsid w:val="00D02AB7"/>
    <w:rsid w:val="00D122FA"/>
    <w:rsid w:val="00D14DB7"/>
    <w:rsid w:val="00D153C7"/>
    <w:rsid w:val="00D258D0"/>
    <w:rsid w:val="00D277D2"/>
    <w:rsid w:val="00D42ECE"/>
    <w:rsid w:val="00D4585B"/>
    <w:rsid w:val="00D47064"/>
    <w:rsid w:val="00D61999"/>
    <w:rsid w:val="00D63125"/>
    <w:rsid w:val="00D73116"/>
    <w:rsid w:val="00D760B1"/>
    <w:rsid w:val="00D8020F"/>
    <w:rsid w:val="00D91B57"/>
    <w:rsid w:val="00DA1D31"/>
    <w:rsid w:val="00DB0EF2"/>
    <w:rsid w:val="00DB3C65"/>
    <w:rsid w:val="00DB6E13"/>
    <w:rsid w:val="00DD2D64"/>
    <w:rsid w:val="00DD4B52"/>
    <w:rsid w:val="00DD72C2"/>
    <w:rsid w:val="00DD7A0E"/>
    <w:rsid w:val="00DE23EC"/>
    <w:rsid w:val="00DF0BAD"/>
    <w:rsid w:val="00DF374E"/>
    <w:rsid w:val="00DF3925"/>
    <w:rsid w:val="00E04512"/>
    <w:rsid w:val="00E06861"/>
    <w:rsid w:val="00E126AA"/>
    <w:rsid w:val="00E17BC8"/>
    <w:rsid w:val="00E27CCF"/>
    <w:rsid w:val="00E4177B"/>
    <w:rsid w:val="00E45B56"/>
    <w:rsid w:val="00E47327"/>
    <w:rsid w:val="00E77237"/>
    <w:rsid w:val="00E8664E"/>
    <w:rsid w:val="00EE170A"/>
    <w:rsid w:val="00EE36C3"/>
    <w:rsid w:val="00EE66E6"/>
    <w:rsid w:val="00EE6D26"/>
    <w:rsid w:val="00F179D7"/>
    <w:rsid w:val="00F22903"/>
    <w:rsid w:val="00F2569A"/>
    <w:rsid w:val="00F3352D"/>
    <w:rsid w:val="00F40C64"/>
    <w:rsid w:val="00F41F1C"/>
    <w:rsid w:val="00F44F37"/>
    <w:rsid w:val="00F504BB"/>
    <w:rsid w:val="00F53C9A"/>
    <w:rsid w:val="00F63C93"/>
    <w:rsid w:val="00F72822"/>
    <w:rsid w:val="00F81811"/>
    <w:rsid w:val="00F82A9A"/>
    <w:rsid w:val="00F852B7"/>
    <w:rsid w:val="00F919EE"/>
    <w:rsid w:val="00F936C5"/>
    <w:rsid w:val="00FA5D54"/>
    <w:rsid w:val="00FC06A0"/>
    <w:rsid w:val="00FD15B1"/>
    <w:rsid w:val="00FD1954"/>
    <w:rsid w:val="00FD2DDF"/>
    <w:rsid w:val="00FD622B"/>
    <w:rsid w:val="00FD6818"/>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3418D5"/>
    <w:rPr>
      <w:sz w:val="16"/>
      <w:szCs w:val="16"/>
    </w:rPr>
  </w:style>
  <w:style w:type="paragraph" w:styleId="CommentText">
    <w:name w:val="annotation text"/>
    <w:basedOn w:val="Normal"/>
    <w:link w:val="CommentTextChar"/>
    <w:uiPriority w:val="99"/>
    <w:semiHidden/>
    <w:unhideWhenUsed/>
    <w:rsid w:val="003418D5"/>
    <w:pPr>
      <w:spacing w:line="240" w:lineRule="auto"/>
    </w:pPr>
    <w:rPr>
      <w:sz w:val="20"/>
      <w:szCs w:val="20"/>
    </w:rPr>
  </w:style>
  <w:style w:type="character" w:customStyle="1" w:styleId="CommentTextChar">
    <w:name w:val="Comment Text Char"/>
    <w:basedOn w:val="DefaultParagraphFont"/>
    <w:link w:val="CommentText"/>
    <w:uiPriority w:val="99"/>
    <w:semiHidden/>
    <w:rsid w:val="003418D5"/>
    <w:rPr>
      <w:sz w:val="20"/>
      <w:szCs w:val="20"/>
    </w:rPr>
  </w:style>
  <w:style w:type="paragraph" w:styleId="CommentSubject">
    <w:name w:val="annotation subject"/>
    <w:basedOn w:val="CommentText"/>
    <w:next w:val="CommentText"/>
    <w:link w:val="CommentSubjectChar"/>
    <w:uiPriority w:val="99"/>
    <w:semiHidden/>
    <w:unhideWhenUsed/>
    <w:rsid w:val="003418D5"/>
    <w:rPr>
      <w:b/>
      <w:bCs/>
    </w:rPr>
  </w:style>
  <w:style w:type="character" w:customStyle="1" w:styleId="CommentSubjectChar">
    <w:name w:val="Comment Subject Char"/>
    <w:basedOn w:val="CommentTextChar"/>
    <w:link w:val="CommentSubject"/>
    <w:uiPriority w:val="99"/>
    <w:semiHidden/>
    <w:rsid w:val="00341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BE8E670D</Template>
  <TotalTime>16</TotalTime>
  <Pages>12</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5</cp:revision>
  <cp:lastPrinted>2019-09-10T14:25:00Z</cp:lastPrinted>
  <dcterms:created xsi:type="dcterms:W3CDTF">2021-09-24T08:29:00Z</dcterms:created>
  <dcterms:modified xsi:type="dcterms:W3CDTF">2021-09-24T09:34:00Z</dcterms:modified>
</cp:coreProperties>
</file>