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0DC" w:rsidRPr="0066360C" w:rsidRDefault="004B70DC" w:rsidP="0077586F">
      <w:pPr>
        <w:rPr>
          <w:rFonts w:cstheme="minorHAnsi"/>
          <w:b/>
          <w:sz w:val="32"/>
          <w:szCs w:val="32"/>
        </w:rPr>
      </w:pPr>
      <w:bookmarkStart w:id="0" w:name="_GoBack"/>
      <w:bookmarkEnd w:id="0"/>
      <w:r w:rsidRPr="0066360C">
        <w:rPr>
          <w:rFonts w:cstheme="minorHAnsi"/>
          <w:b/>
          <w:sz w:val="32"/>
          <w:szCs w:val="32"/>
        </w:rPr>
        <w:t>Lisburn &amp; Castlereagh City Council</w:t>
      </w:r>
    </w:p>
    <w:p w:rsidR="0077586F" w:rsidRDefault="000B5646" w:rsidP="0077586F">
      <w:pPr>
        <w:rPr>
          <w:rFonts w:cstheme="minorHAnsi"/>
          <w:b/>
          <w:sz w:val="32"/>
          <w:szCs w:val="32"/>
        </w:rPr>
      </w:pPr>
      <w:r w:rsidRPr="008A437F">
        <w:rPr>
          <w:rFonts w:cstheme="minorHAnsi"/>
          <w:b/>
          <w:sz w:val="32"/>
          <w:szCs w:val="32"/>
        </w:rPr>
        <w:t>Section 75 Equality and G</w:t>
      </w:r>
      <w:r w:rsidR="003B5385">
        <w:rPr>
          <w:rFonts w:cstheme="minorHAnsi"/>
          <w:b/>
          <w:sz w:val="32"/>
          <w:szCs w:val="32"/>
        </w:rPr>
        <w:t xml:space="preserve">ood Relations Screening </w:t>
      </w:r>
    </w:p>
    <w:p w:rsidR="003B5385" w:rsidRPr="008A437F" w:rsidRDefault="003B5385" w:rsidP="0077586F">
      <w:pPr>
        <w:rPr>
          <w:rFonts w:cstheme="minorHAnsi"/>
          <w:b/>
          <w:sz w:val="32"/>
          <w:szCs w:val="32"/>
        </w:rPr>
      </w:pPr>
    </w:p>
    <w:p w:rsidR="0077586F" w:rsidRPr="0099229B" w:rsidRDefault="0077586F" w:rsidP="0077586F">
      <w:pPr>
        <w:rPr>
          <w:rFonts w:cstheme="minorHAnsi"/>
          <w:sz w:val="28"/>
          <w:szCs w:val="28"/>
        </w:rPr>
      </w:pPr>
      <w:r w:rsidRPr="0066360C">
        <w:rPr>
          <w:rFonts w:cstheme="minorHAnsi"/>
          <w:b/>
          <w:sz w:val="28"/>
          <w:szCs w:val="28"/>
        </w:rPr>
        <w:t xml:space="preserve">Part 1. </w:t>
      </w:r>
      <w:r w:rsidR="0066360C">
        <w:rPr>
          <w:rFonts w:cstheme="minorHAnsi"/>
          <w:b/>
          <w:sz w:val="28"/>
          <w:szCs w:val="28"/>
        </w:rPr>
        <w:t>Information about the a</w:t>
      </w:r>
      <w:r w:rsidRPr="0066360C">
        <w:rPr>
          <w:rFonts w:cstheme="minorHAnsi"/>
          <w:b/>
          <w:sz w:val="28"/>
          <w:szCs w:val="28"/>
        </w:rPr>
        <w:t>ctivity/</w:t>
      </w:r>
      <w:r w:rsidR="0066360C">
        <w:rPr>
          <w:rFonts w:cstheme="minorHAnsi"/>
          <w:b/>
          <w:sz w:val="28"/>
          <w:szCs w:val="28"/>
        </w:rPr>
        <w:t>p</w:t>
      </w:r>
      <w:r w:rsidRPr="0066360C">
        <w:rPr>
          <w:rFonts w:cstheme="minorHAnsi"/>
          <w:b/>
          <w:sz w:val="28"/>
          <w:szCs w:val="28"/>
        </w:rPr>
        <w:t>olicy</w:t>
      </w:r>
      <w:r w:rsidR="0066360C">
        <w:rPr>
          <w:rFonts w:cstheme="minorHAnsi"/>
          <w:b/>
          <w:sz w:val="28"/>
          <w:szCs w:val="28"/>
        </w:rPr>
        <w:t>/p</w:t>
      </w:r>
      <w:r w:rsidR="00F15DE4" w:rsidRPr="0066360C">
        <w:rPr>
          <w:rFonts w:cstheme="minorHAnsi"/>
          <w:b/>
          <w:sz w:val="28"/>
          <w:szCs w:val="28"/>
        </w:rPr>
        <w:t>roject</w:t>
      </w:r>
      <w:r w:rsidRPr="0066360C">
        <w:rPr>
          <w:rFonts w:cstheme="minorHAnsi"/>
          <w:b/>
          <w:sz w:val="28"/>
          <w:szCs w:val="28"/>
        </w:rPr>
        <w:t xml:space="preserve"> </w:t>
      </w:r>
      <w:r w:rsidR="0066360C">
        <w:rPr>
          <w:rFonts w:cstheme="minorHAnsi"/>
          <w:b/>
          <w:sz w:val="28"/>
          <w:szCs w:val="28"/>
        </w:rPr>
        <w:t>being screened</w:t>
      </w:r>
      <w:r w:rsidR="00236F2F" w:rsidRPr="0066360C">
        <w:rPr>
          <w:rFonts w:cstheme="minorHAnsi"/>
          <w:b/>
          <w:sz w:val="28"/>
          <w:szCs w:val="28"/>
        </w:rPr>
        <w:t xml:space="preserve"> </w:t>
      </w:r>
    </w:p>
    <w:p w:rsidR="001B7006" w:rsidRPr="0066360C" w:rsidRDefault="001B7006" w:rsidP="0077586F">
      <w:pPr>
        <w:pStyle w:val="Heading1"/>
        <w:rPr>
          <w:rFonts w:asciiTheme="minorHAnsi" w:hAnsiTheme="minorHAnsi" w:cstheme="minorHAnsi"/>
        </w:rPr>
      </w:pPr>
    </w:p>
    <w:p w:rsidR="008A437F" w:rsidRDefault="0077586F" w:rsidP="0066360C">
      <w:pPr>
        <w:pStyle w:val="Heading1"/>
        <w:rPr>
          <w:rFonts w:asciiTheme="minorHAnsi" w:hAnsiTheme="minorHAnsi" w:cstheme="minorHAnsi"/>
        </w:rPr>
      </w:pPr>
      <w:r w:rsidRPr="0066360C">
        <w:rPr>
          <w:rFonts w:asciiTheme="minorHAnsi" w:hAnsiTheme="minorHAnsi" w:cstheme="minorHAnsi"/>
          <w:b/>
        </w:rPr>
        <w:t>Name of the activity/policy</w:t>
      </w:r>
      <w:r w:rsidR="00F15DE4" w:rsidRPr="0066360C">
        <w:rPr>
          <w:rFonts w:asciiTheme="minorHAnsi" w:hAnsiTheme="minorHAnsi" w:cstheme="minorHAnsi"/>
          <w:b/>
        </w:rPr>
        <w:t>/project</w:t>
      </w:r>
      <w:r w:rsidR="0066360C">
        <w:rPr>
          <w:rFonts w:asciiTheme="minorHAnsi" w:hAnsiTheme="minorHAnsi" w:cstheme="minorHAnsi"/>
        </w:rPr>
        <w:t xml:space="preserve">  </w:t>
      </w:r>
    </w:p>
    <w:p w:rsidR="003B5385" w:rsidRPr="003B5385" w:rsidRDefault="003B5385" w:rsidP="003B5385"/>
    <w:p w:rsidR="008A437F" w:rsidRPr="00AC12A5" w:rsidRDefault="000F5BA4" w:rsidP="00AC12A5">
      <w:pPr>
        <w:rPr>
          <w:rFonts w:ascii="Arial" w:hAnsi="Arial" w:cs="Arial"/>
          <w:sz w:val="24"/>
          <w:szCs w:val="24"/>
        </w:rPr>
      </w:pPr>
      <w:r w:rsidRPr="000F5BA4">
        <w:rPr>
          <w:rFonts w:ascii="Arial" w:hAnsi="Arial" w:cs="Arial"/>
          <w:sz w:val="24"/>
          <w:szCs w:val="24"/>
        </w:rPr>
        <w:t>Tender for LCCC Out of Ho</w:t>
      </w:r>
      <w:r w:rsidR="002278C7">
        <w:rPr>
          <w:rFonts w:ascii="Arial" w:hAnsi="Arial" w:cs="Arial"/>
          <w:sz w:val="24"/>
          <w:szCs w:val="24"/>
        </w:rPr>
        <w:t>urs Dog Warden Service (OOHDWS) commencing 01/01/22 for 1+1+1+1 years</w:t>
      </w:r>
      <w:r w:rsidR="003D2A01">
        <w:rPr>
          <w:rFonts w:ascii="Arial" w:hAnsi="Arial" w:cs="Arial"/>
          <w:sz w:val="24"/>
          <w:szCs w:val="24"/>
        </w:rPr>
        <w:t>.</w:t>
      </w:r>
    </w:p>
    <w:p w:rsidR="0077586F" w:rsidRPr="003D2A01" w:rsidRDefault="0077586F" w:rsidP="002278C7">
      <w:pPr>
        <w:pStyle w:val="Heading1"/>
        <w:rPr>
          <w:rFonts w:cs="Arial"/>
          <w:sz w:val="24"/>
          <w:szCs w:val="24"/>
        </w:rPr>
      </w:pPr>
    </w:p>
    <w:p w:rsidR="001915A3" w:rsidRDefault="00AF61A4" w:rsidP="003B5385">
      <w:pPr>
        <w:pStyle w:val="Heading1"/>
        <w:spacing w:after="120"/>
        <w:rPr>
          <w:rFonts w:cs="Arial"/>
          <w:sz w:val="24"/>
          <w:szCs w:val="24"/>
        </w:rPr>
      </w:pPr>
      <w:r w:rsidRPr="003D2A01">
        <w:rPr>
          <w:rFonts w:cs="Arial"/>
          <w:sz w:val="24"/>
          <w:szCs w:val="24"/>
        </w:rPr>
        <w:t>T</w:t>
      </w:r>
      <w:r w:rsidR="0077586F" w:rsidRPr="003D2A01">
        <w:rPr>
          <w:rFonts w:cs="Arial"/>
          <w:sz w:val="24"/>
          <w:szCs w:val="24"/>
        </w:rPr>
        <w:t xml:space="preserve">his </w:t>
      </w:r>
      <w:r w:rsidR="002278C7" w:rsidRPr="003D2A01">
        <w:rPr>
          <w:rFonts w:cs="Arial"/>
          <w:sz w:val="24"/>
          <w:szCs w:val="24"/>
        </w:rPr>
        <w:t xml:space="preserve">an existing activity which has been undertaken by </w:t>
      </w:r>
      <w:r w:rsidR="00264416" w:rsidRPr="003D2A01">
        <w:rPr>
          <w:rFonts w:cs="Arial"/>
          <w:sz w:val="24"/>
          <w:szCs w:val="24"/>
        </w:rPr>
        <w:t xml:space="preserve">a contractor for </w:t>
      </w:r>
      <w:r w:rsidR="002278C7" w:rsidRPr="003D2A01">
        <w:rPr>
          <w:rFonts w:cs="Arial"/>
          <w:sz w:val="24"/>
          <w:szCs w:val="24"/>
        </w:rPr>
        <w:t xml:space="preserve">the Council since 2008 </w:t>
      </w:r>
      <w:r w:rsidR="009D355F" w:rsidRPr="003D2A01">
        <w:rPr>
          <w:rFonts w:cs="Arial"/>
          <w:sz w:val="24"/>
          <w:szCs w:val="24"/>
        </w:rPr>
        <w:t xml:space="preserve">to ensure a </w:t>
      </w:r>
      <w:r w:rsidR="00264416" w:rsidRPr="003D2A01">
        <w:rPr>
          <w:rFonts w:cs="Arial"/>
          <w:sz w:val="24"/>
          <w:szCs w:val="24"/>
        </w:rPr>
        <w:t>response</w:t>
      </w:r>
      <w:r w:rsidR="009D355F" w:rsidRPr="003D2A01">
        <w:rPr>
          <w:rFonts w:cs="Arial"/>
          <w:sz w:val="24"/>
          <w:szCs w:val="24"/>
        </w:rPr>
        <w:t xml:space="preserve"> to urgent service requests in relation to dog control</w:t>
      </w:r>
      <w:r w:rsidR="00264416" w:rsidRPr="003D2A01">
        <w:rPr>
          <w:rFonts w:cs="Arial"/>
          <w:sz w:val="24"/>
          <w:szCs w:val="24"/>
        </w:rPr>
        <w:t xml:space="preserve"> during evenings, weekends and public holidays</w:t>
      </w:r>
      <w:r w:rsidR="009D355F" w:rsidRPr="003D2A01">
        <w:rPr>
          <w:rFonts w:cs="Arial"/>
          <w:sz w:val="24"/>
          <w:szCs w:val="24"/>
        </w:rPr>
        <w:t>.</w:t>
      </w:r>
      <w:r w:rsidR="00264416" w:rsidRPr="003D2A01">
        <w:rPr>
          <w:rFonts w:cs="Arial"/>
          <w:sz w:val="24"/>
          <w:szCs w:val="24"/>
        </w:rPr>
        <w:t xml:space="preserve"> The service responds to reports on stray and lost dogs and dog attacks on people, livestock and other animals. LCCC Enforcement Officers provide a comprehensive Dog Control Service during normal office hours.</w:t>
      </w:r>
    </w:p>
    <w:p w:rsidR="003B5385" w:rsidRPr="003B5385" w:rsidRDefault="003B5385" w:rsidP="003B5385"/>
    <w:p w:rsidR="000F5BA4" w:rsidRPr="000F5BA4" w:rsidRDefault="00AF61A4" w:rsidP="000F5BA4">
      <w:pPr>
        <w:rPr>
          <w:rFonts w:ascii="Arial" w:eastAsia="Times New Roman" w:hAnsi="Arial" w:cs="Arial"/>
          <w:color w:val="FF0000"/>
          <w:sz w:val="24"/>
          <w:szCs w:val="24"/>
        </w:rPr>
      </w:pPr>
      <w:r>
        <w:rPr>
          <w:rFonts w:ascii="Arial" w:hAnsi="Arial" w:cs="Arial"/>
          <w:sz w:val="24"/>
          <w:szCs w:val="24"/>
        </w:rPr>
        <w:t>This</w:t>
      </w:r>
      <w:r w:rsidR="00264416">
        <w:rPr>
          <w:rFonts w:ascii="Arial" w:hAnsi="Arial" w:cs="Arial"/>
          <w:sz w:val="24"/>
          <w:szCs w:val="24"/>
        </w:rPr>
        <w:t xml:space="preserve"> tender is to appoint </w:t>
      </w:r>
      <w:r w:rsidR="00264416" w:rsidRPr="000F5BA4">
        <w:rPr>
          <w:rFonts w:ascii="Arial" w:eastAsia="Times New Roman" w:hAnsi="Arial" w:cs="Arial"/>
          <w:sz w:val="24"/>
          <w:szCs w:val="24"/>
        </w:rPr>
        <w:t>a</w:t>
      </w:r>
      <w:r w:rsidR="00264416">
        <w:rPr>
          <w:rFonts w:ascii="Arial" w:eastAsia="Times New Roman" w:hAnsi="Arial" w:cs="Arial"/>
          <w:sz w:val="24"/>
          <w:szCs w:val="24"/>
        </w:rPr>
        <w:t xml:space="preserve"> </w:t>
      </w:r>
      <w:r w:rsidR="000F5BA4" w:rsidRPr="000F5BA4">
        <w:rPr>
          <w:rFonts w:ascii="Arial" w:eastAsia="Times New Roman" w:hAnsi="Arial" w:cs="Arial"/>
          <w:sz w:val="24"/>
          <w:szCs w:val="24"/>
        </w:rPr>
        <w:t>contractor to</w:t>
      </w:r>
      <w:r w:rsidR="00264416">
        <w:rPr>
          <w:rFonts w:ascii="Arial" w:eastAsia="Times New Roman" w:hAnsi="Arial" w:cs="Arial"/>
          <w:sz w:val="24"/>
          <w:szCs w:val="24"/>
        </w:rPr>
        <w:t xml:space="preserve"> continue to </w:t>
      </w:r>
      <w:r w:rsidR="000F5BA4" w:rsidRPr="000F5BA4">
        <w:rPr>
          <w:rFonts w:ascii="Arial" w:eastAsia="Times New Roman" w:hAnsi="Arial" w:cs="Arial"/>
          <w:sz w:val="24"/>
          <w:szCs w:val="24"/>
        </w:rPr>
        <w:t>provide</w:t>
      </w:r>
      <w:r w:rsidR="00264416">
        <w:rPr>
          <w:rFonts w:ascii="Arial" w:eastAsia="Times New Roman" w:hAnsi="Arial" w:cs="Arial"/>
          <w:sz w:val="24"/>
          <w:szCs w:val="24"/>
        </w:rPr>
        <w:t xml:space="preserve"> an out of hours Dog Warden S</w:t>
      </w:r>
      <w:r w:rsidR="000F5BA4" w:rsidRPr="000F5BA4">
        <w:rPr>
          <w:rFonts w:ascii="Arial" w:eastAsia="Times New Roman" w:hAnsi="Arial" w:cs="Arial"/>
          <w:sz w:val="24"/>
          <w:szCs w:val="24"/>
        </w:rPr>
        <w:t>ervice</w:t>
      </w:r>
      <w:r w:rsidR="000F5BA4">
        <w:rPr>
          <w:rFonts w:ascii="Arial" w:eastAsia="Times New Roman" w:hAnsi="Arial" w:cs="Arial"/>
          <w:sz w:val="24"/>
          <w:szCs w:val="24"/>
        </w:rPr>
        <w:t xml:space="preserve"> throughout the Council area</w:t>
      </w:r>
      <w:r w:rsidR="00264416">
        <w:rPr>
          <w:rFonts w:ascii="Arial" w:eastAsia="Times New Roman" w:hAnsi="Arial" w:cs="Arial"/>
          <w:sz w:val="24"/>
          <w:szCs w:val="24"/>
        </w:rPr>
        <w:t xml:space="preserve"> for a period of 4 years, subject to annual review. The previous contract for this service has recently expired.</w:t>
      </w:r>
    </w:p>
    <w:p w:rsidR="000F5BA4" w:rsidRPr="000F5BA4" w:rsidRDefault="000F5BA4" w:rsidP="000F5BA4">
      <w:pPr>
        <w:spacing w:after="0" w:line="240" w:lineRule="auto"/>
        <w:rPr>
          <w:rFonts w:ascii="Arial" w:eastAsia="Times New Roman" w:hAnsi="Arial" w:cs="Arial"/>
          <w:sz w:val="28"/>
          <w:szCs w:val="28"/>
        </w:rPr>
      </w:pPr>
    </w:p>
    <w:p w:rsidR="000F5BA4" w:rsidRPr="000F5BA4" w:rsidRDefault="000F5BA4" w:rsidP="000F5BA4">
      <w:pPr>
        <w:spacing w:after="0" w:line="240" w:lineRule="auto"/>
        <w:rPr>
          <w:rFonts w:ascii="Arial" w:eastAsia="Times New Roman" w:hAnsi="Arial" w:cs="Arial"/>
          <w:sz w:val="24"/>
          <w:szCs w:val="24"/>
        </w:rPr>
      </w:pPr>
      <w:r w:rsidRPr="000F5BA4">
        <w:rPr>
          <w:rFonts w:ascii="Arial" w:eastAsia="Times New Roman" w:hAnsi="Arial" w:cs="Arial"/>
          <w:sz w:val="24"/>
          <w:szCs w:val="24"/>
        </w:rPr>
        <w:t xml:space="preserve">The service will operate from 6pm -10pm </w:t>
      </w:r>
      <w:r w:rsidR="00264416">
        <w:rPr>
          <w:rFonts w:ascii="Arial" w:eastAsia="Times New Roman" w:hAnsi="Arial" w:cs="Arial"/>
          <w:sz w:val="24"/>
          <w:szCs w:val="24"/>
        </w:rPr>
        <w:t>Monday to Friday and 9am to 10pm</w:t>
      </w:r>
      <w:r w:rsidRPr="000F5BA4">
        <w:rPr>
          <w:rFonts w:ascii="Arial" w:eastAsia="Times New Roman" w:hAnsi="Arial" w:cs="Arial"/>
          <w:sz w:val="24"/>
          <w:szCs w:val="24"/>
        </w:rPr>
        <w:t xml:space="preserve"> on weekends and public holidays.</w:t>
      </w:r>
    </w:p>
    <w:p w:rsidR="0077586F" w:rsidRPr="0066360C" w:rsidRDefault="0077586F" w:rsidP="0077586F">
      <w:pPr>
        <w:rPr>
          <w:rFonts w:cstheme="minorHAnsi"/>
          <w:b/>
          <w:sz w:val="28"/>
          <w:szCs w:val="28"/>
        </w:rPr>
      </w:pPr>
    </w:p>
    <w:p w:rsidR="000F5BA4" w:rsidRPr="00AC12A5" w:rsidRDefault="0077586F" w:rsidP="0077586F">
      <w:pPr>
        <w:rPr>
          <w:rFonts w:cstheme="minorHAnsi"/>
          <w:b/>
          <w:sz w:val="28"/>
          <w:szCs w:val="28"/>
        </w:rPr>
      </w:pPr>
      <w:r w:rsidRPr="0066360C">
        <w:rPr>
          <w:rFonts w:cstheme="minorHAnsi"/>
          <w:b/>
          <w:sz w:val="28"/>
          <w:szCs w:val="28"/>
        </w:rPr>
        <w:lastRenderedPageBreak/>
        <w:t>What are the intended aims/outcomes the activity/policy</w:t>
      </w:r>
      <w:r w:rsidR="00236F2F" w:rsidRPr="0066360C">
        <w:rPr>
          <w:rFonts w:cstheme="minorHAnsi"/>
          <w:b/>
          <w:sz w:val="28"/>
          <w:szCs w:val="28"/>
        </w:rPr>
        <w:t>/project</w:t>
      </w:r>
      <w:r w:rsidRPr="0066360C">
        <w:rPr>
          <w:rFonts w:cstheme="minorHAnsi"/>
          <w:b/>
          <w:sz w:val="28"/>
          <w:szCs w:val="28"/>
        </w:rPr>
        <w:t xml:space="preserve"> is trying to achieve?</w:t>
      </w:r>
      <w:r w:rsidR="008A437F">
        <w:rPr>
          <w:rFonts w:cstheme="minorHAnsi"/>
          <w:b/>
          <w:sz w:val="28"/>
          <w:szCs w:val="28"/>
        </w:rPr>
        <w:t xml:space="preserve"> </w:t>
      </w:r>
    </w:p>
    <w:p w:rsidR="00FC1832" w:rsidRDefault="000F5BA4" w:rsidP="00FC1832">
      <w:pPr>
        <w:spacing w:after="0" w:line="240" w:lineRule="auto"/>
        <w:rPr>
          <w:rFonts w:ascii="Arial" w:eastAsia="Times New Roman" w:hAnsi="Arial" w:cs="Arial"/>
          <w:bCs/>
          <w:sz w:val="24"/>
          <w:szCs w:val="24"/>
        </w:rPr>
      </w:pPr>
      <w:r w:rsidRPr="00FC1832">
        <w:rPr>
          <w:rFonts w:ascii="Arial" w:eastAsia="Times New Roman" w:hAnsi="Arial" w:cs="Arial"/>
          <w:bCs/>
          <w:sz w:val="24"/>
          <w:szCs w:val="24"/>
        </w:rPr>
        <w:t xml:space="preserve">Provision of an OOHDWS throughout the Council area </w:t>
      </w:r>
      <w:r w:rsidR="00FC1832">
        <w:rPr>
          <w:rFonts w:ascii="Arial" w:eastAsia="Times New Roman" w:hAnsi="Arial" w:cs="Arial"/>
          <w:bCs/>
          <w:sz w:val="24"/>
          <w:szCs w:val="24"/>
        </w:rPr>
        <w:t>aims:</w:t>
      </w:r>
    </w:p>
    <w:p w:rsidR="00FC1832" w:rsidRDefault="00FC1832" w:rsidP="00FC1832">
      <w:pPr>
        <w:spacing w:after="0" w:line="240" w:lineRule="auto"/>
        <w:rPr>
          <w:rFonts w:ascii="Arial" w:eastAsia="Times New Roman" w:hAnsi="Arial" w:cs="Arial"/>
          <w:bCs/>
          <w:sz w:val="24"/>
          <w:szCs w:val="24"/>
        </w:rPr>
      </w:pPr>
    </w:p>
    <w:p w:rsidR="000F5BA4" w:rsidRPr="00FC1832" w:rsidRDefault="00FC1832" w:rsidP="003D2A01">
      <w:pPr>
        <w:pStyle w:val="ListParagraph"/>
        <w:numPr>
          <w:ilvl w:val="0"/>
          <w:numId w:val="19"/>
        </w:numPr>
        <w:spacing w:after="0" w:line="240" w:lineRule="auto"/>
        <w:ind w:left="357" w:hanging="357"/>
        <w:rPr>
          <w:rFonts w:ascii="Arial" w:eastAsia="Times New Roman" w:hAnsi="Arial" w:cs="Arial"/>
          <w:bCs/>
          <w:sz w:val="24"/>
          <w:szCs w:val="24"/>
        </w:rPr>
      </w:pPr>
      <w:r>
        <w:rPr>
          <w:rFonts w:ascii="Arial" w:eastAsia="Times New Roman" w:hAnsi="Arial" w:cs="Arial"/>
          <w:bCs/>
          <w:sz w:val="24"/>
          <w:szCs w:val="24"/>
        </w:rPr>
        <w:t>T</w:t>
      </w:r>
      <w:r w:rsidR="000F5BA4" w:rsidRPr="00FC1832">
        <w:rPr>
          <w:rFonts w:ascii="Arial" w:eastAsia="Times New Roman" w:hAnsi="Arial" w:cs="Arial"/>
          <w:bCs/>
          <w:sz w:val="24"/>
          <w:szCs w:val="24"/>
        </w:rPr>
        <w:t>o ensure that stray and</w:t>
      </w:r>
      <w:r w:rsidR="00AC12A5" w:rsidRPr="00FC1832">
        <w:rPr>
          <w:rFonts w:ascii="Arial" w:eastAsia="Times New Roman" w:hAnsi="Arial" w:cs="Arial"/>
          <w:bCs/>
          <w:sz w:val="24"/>
          <w:szCs w:val="24"/>
        </w:rPr>
        <w:t xml:space="preserve"> lost dogs are looked after out of hours</w:t>
      </w:r>
      <w:r w:rsidR="000F5BA4" w:rsidRPr="00FC1832">
        <w:rPr>
          <w:rFonts w:ascii="Arial" w:eastAsia="Times New Roman" w:hAnsi="Arial" w:cs="Arial"/>
          <w:bCs/>
          <w:sz w:val="24"/>
          <w:szCs w:val="24"/>
        </w:rPr>
        <w:t xml:space="preserve"> by impounding with our kennel provider or returning home. </w:t>
      </w:r>
    </w:p>
    <w:p w:rsidR="00FC1832" w:rsidRDefault="00FC1832" w:rsidP="00FC1832">
      <w:pPr>
        <w:pStyle w:val="ListParagraph"/>
        <w:spacing w:after="0" w:line="240" w:lineRule="auto"/>
        <w:ind w:left="360"/>
        <w:rPr>
          <w:rFonts w:ascii="Arial" w:eastAsia="Times New Roman" w:hAnsi="Arial" w:cs="Arial"/>
          <w:bCs/>
          <w:sz w:val="24"/>
          <w:szCs w:val="24"/>
        </w:rPr>
      </w:pPr>
    </w:p>
    <w:p w:rsidR="00FC1832" w:rsidRPr="00FC1832" w:rsidRDefault="000F5BA4" w:rsidP="00FC1832">
      <w:pPr>
        <w:pStyle w:val="ListParagraph"/>
        <w:numPr>
          <w:ilvl w:val="0"/>
          <w:numId w:val="18"/>
        </w:numPr>
        <w:spacing w:after="0" w:line="240" w:lineRule="auto"/>
        <w:ind w:left="360"/>
        <w:rPr>
          <w:rFonts w:ascii="Arial" w:eastAsia="Times New Roman" w:hAnsi="Arial" w:cs="Arial"/>
          <w:bCs/>
          <w:sz w:val="24"/>
          <w:szCs w:val="24"/>
        </w:rPr>
      </w:pPr>
      <w:r w:rsidRPr="00FC1832">
        <w:rPr>
          <w:rFonts w:ascii="Arial" w:hAnsi="Arial" w:cs="Arial"/>
          <w:bCs/>
          <w:sz w:val="24"/>
          <w:szCs w:val="24"/>
        </w:rPr>
        <w:t xml:space="preserve">To ensure attacks by dogs on persons, domestic animals </w:t>
      </w:r>
      <w:r w:rsidR="00AC12A5" w:rsidRPr="00FC1832">
        <w:rPr>
          <w:rFonts w:ascii="Arial" w:hAnsi="Arial" w:cs="Arial"/>
          <w:bCs/>
          <w:sz w:val="24"/>
          <w:szCs w:val="24"/>
        </w:rPr>
        <w:t>and livestock are responded to out of hours</w:t>
      </w:r>
      <w:r w:rsidRPr="00FC1832">
        <w:rPr>
          <w:rFonts w:ascii="Arial" w:hAnsi="Arial" w:cs="Arial"/>
          <w:bCs/>
          <w:sz w:val="24"/>
          <w:szCs w:val="24"/>
        </w:rPr>
        <w:t>.</w:t>
      </w:r>
    </w:p>
    <w:p w:rsidR="00FC1832" w:rsidRPr="00FC1832" w:rsidRDefault="00FC1832" w:rsidP="00FC1832">
      <w:pPr>
        <w:pStyle w:val="ListParagraph"/>
        <w:rPr>
          <w:rFonts w:ascii="Arial" w:hAnsi="Arial" w:cs="Arial"/>
          <w:bCs/>
          <w:sz w:val="24"/>
          <w:szCs w:val="24"/>
        </w:rPr>
      </w:pPr>
    </w:p>
    <w:p w:rsidR="001B7006" w:rsidRPr="00FC1832" w:rsidRDefault="000F5BA4" w:rsidP="00FC1832">
      <w:pPr>
        <w:pStyle w:val="ListParagraph"/>
        <w:numPr>
          <w:ilvl w:val="0"/>
          <w:numId w:val="18"/>
        </w:numPr>
        <w:spacing w:after="0" w:line="240" w:lineRule="auto"/>
        <w:ind w:left="360"/>
        <w:rPr>
          <w:rFonts w:ascii="Arial" w:eastAsia="Times New Roman" w:hAnsi="Arial" w:cs="Arial"/>
          <w:bCs/>
          <w:sz w:val="24"/>
          <w:szCs w:val="24"/>
        </w:rPr>
      </w:pPr>
      <w:r w:rsidRPr="00FC1832">
        <w:rPr>
          <w:rFonts w:ascii="Arial" w:hAnsi="Arial" w:cs="Arial"/>
          <w:bCs/>
          <w:sz w:val="24"/>
          <w:szCs w:val="24"/>
        </w:rPr>
        <w:t>To ensure a consistent approach throughout the C</w:t>
      </w:r>
      <w:r w:rsidR="00AC12A5" w:rsidRPr="00FC1832">
        <w:rPr>
          <w:rFonts w:ascii="Arial" w:hAnsi="Arial" w:cs="Arial"/>
          <w:bCs/>
          <w:sz w:val="24"/>
          <w:szCs w:val="24"/>
        </w:rPr>
        <w:t>ouncil area to the provision of the OOHDWS.</w:t>
      </w:r>
    </w:p>
    <w:p w:rsidR="00AC12A5" w:rsidRPr="00AC12A5" w:rsidRDefault="00AC12A5" w:rsidP="0077586F">
      <w:pPr>
        <w:rPr>
          <w:rFonts w:ascii="Arial" w:hAnsi="Arial" w:cs="Arial"/>
          <w:b/>
          <w:sz w:val="24"/>
          <w:szCs w:val="24"/>
        </w:rPr>
      </w:pPr>
    </w:p>
    <w:p w:rsidR="0077586F" w:rsidRDefault="00236F2F" w:rsidP="0077586F">
      <w:pPr>
        <w:pStyle w:val="BodyText"/>
        <w:rPr>
          <w:rFonts w:asciiTheme="minorHAnsi" w:hAnsiTheme="minorHAnsi" w:cstheme="minorHAnsi"/>
          <w:color w:val="7030A0"/>
        </w:rPr>
      </w:pPr>
      <w:r w:rsidRPr="0066360C">
        <w:rPr>
          <w:rFonts w:asciiTheme="minorHAnsi" w:hAnsiTheme="minorHAnsi" w:cstheme="minorHAnsi"/>
          <w:b/>
        </w:rPr>
        <w:t xml:space="preserve">Who is the activity/policy/project targeted at and who will benefit?  </w:t>
      </w:r>
      <w:r w:rsidR="0077586F" w:rsidRPr="0066360C">
        <w:rPr>
          <w:rFonts w:asciiTheme="minorHAnsi" w:hAnsiTheme="minorHAnsi" w:cstheme="minorHAnsi"/>
          <w:b/>
        </w:rPr>
        <w:t>Are th</w:t>
      </w:r>
      <w:r w:rsidRPr="0066360C">
        <w:rPr>
          <w:rFonts w:asciiTheme="minorHAnsi" w:hAnsiTheme="minorHAnsi" w:cstheme="minorHAnsi"/>
          <w:b/>
        </w:rPr>
        <w:t>ere any expected benefits for specific</w:t>
      </w:r>
      <w:r w:rsidR="0077586F" w:rsidRPr="0066360C">
        <w:rPr>
          <w:rFonts w:asciiTheme="minorHAnsi" w:hAnsiTheme="minorHAnsi" w:cstheme="minorHAnsi"/>
          <w:b/>
        </w:rPr>
        <w:t xml:space="preserve"> Section 75 categories/groups from this activity/policy</w:t>
      </w:r>
      <w:r w:rsidRPr="0066360C">
        <w:rPr>
          <w:rFonts w:asciiTheme="minorHAnsi" w:hAnsiTheme="minorHAnsi" w:cstheme="minorHAnsi"/>
          <w:b/>
        </w:rPr>
        <w:t>/project</w:t>
      </w:r>
      <w:r w:rsidR="0077586F" w:rsidRPr="0066360C">
        <w:rPr>
          <w:rFonts w:asciiTheme="minorHAnsi" w:hAnsiTheme="minorHAnsi" w:cstheme="minorHAnsi"/>
          <w:b/>
        </w:rPr>
        <w:t>? If so, please explain</w:t>
      </w:r>
      <w:r w:rsidR="0066360C">
        <w:rPr>
          <w:rFonts w:asciiTheme="minorHAnsi" w:hAnsiTheme="minorHAnsi" w:cstheme="minorHAnsi"/>
          <w:b/>
        </w:rPr>
        <w:t xml:space="preserve">. </w:t>
      </w:r>
    </w:p>
    <w:p w:rsidR="00AC12A5" w:rsidRDefault="00AC12A5" w:rsidP="0077586F">
      <w:pPr>
        <w:pStyle w:val="BodyText"/>
        <w:rPr>
          <w:rFonts w:asciiTheme="minorHAnsi" w:hAnsiTheme="minorHAnsi" w:cstheme="minorHAnsi"/>
          <w:color w:val="7030A0"/>
        </w:rPr>
      </w:pPr>
    </w:p>
    <w:p w:rsidR="00AC12A5" w:rsidRPr="00AC12A5" w:rsidRDefault="00AC12A5" w:rsidP="0077586F">
      <w:pPr>
        <w:pStyle w:val="BodyText"/>
        <w:rPr>
          <w:rFonts w:asciiTheme="minorHAnsi" w:hAnsiTheme="minorHAnsi" w:cstheme="minorHAnsi"/>
        </w:rPr>
      </w:pPr>
      <w:r w:rsidRPr="00AC12A5">
        <w:rPr>
          <w:rFonts w:asciiTheme="minorHAnsi" w:hAnsiTheme="minorHAnsi" w:cstheme="minorHAnsi"/>
        </w:rPr>
        <w:t>The provision of the Out of Hours Dog Warden Service is not targeted at any group.  Dog owners will come from all S</w:t>
      </w:r>
      <w:r>
        <w:rPr>
          <w:rFonts w:asciiTheme="minorHAnsi" w:hAnsiTheme="minorHAnsi" w:cstheme="minorHAnsi"/>
        </w:rPr>
        <w:t>ection 75 groups and the service is intended to provide for people from all groups.</w:t>
      </w:r>
    </w:p>
    <w:p w:rsidR="001B7006" w:rsidRPr="0066360C" w:rsidRDefault="001B7006" w:rsidP="0077586F">
      <w:pPr>
        <w:rPr>
          <w:rFonts w:cstheme="minorHAnsi"/>
          <w:sz w:val="28"/>
          <w:szCs w:val="28"/>
        </w:rPr>
      </w:pPr>
    </w:p>
    <w:p w:rsidR="001B7006" w:rsidRDefault="00F15DE4" w:rsidP="0077586F">
      <w:pPr>
        <w:rPr>
          <w:rFonts w:cstheme="minorHAnsi"/>
          <w:color w:val="7030A0"/>
          <w:sz w:val="28"/>
          <w:szCs w:val="28"/>
        </w:rPr>
      </w:pPr>
      <w:r w:rsidRPr="00A25DF1">
        <w:rPr>
          <w:rFonts w:cstheme="minorHAnsi"/>
          <w:b/>
          <w:sz w:val="28"/>
          <w:szCs w:val="28"/>
        </w:rPr>
        <w:t>Who initiated or developed</w:t>
      </w:r>
      <w:r w:rsidR="0077586F" w:rsidRPr="00A25DF1">
        <w:rPr>
          <w:rFonts w:cstheme="minorHAnsi"/>
          <w:b/>
          <w:sz w:val="28"/>
          <w:szCs w:val="28"/>
        </w:rPr>
        <w:t xml:space="preserve"> the activity/policy</w:t>
      </w:r>
      <w:r w:rsidRPr="00A25DF1">
        <w:rPr>
          <w:rFonts w:cstheme="minorHAnsi"/>
          <w:b/>
          <w:sz w:val="28"/>
          <w:szCs w:val="28"/>
        </w:rPr>
        <w:t>/project</w:t>
      </w:r>
      <w:r w:rsidR="0077586F" w:rsidRPr="00A25DF1">
        <w:rPr>
          <w:rFonts w:cstheme="minorHAnsi"/>
          <w:b/>
          <w:sz w:val="28"/>
          <w:szCs w:val="28"/>
        </w:rPr>
        <w:t>?</w:t>
      </w:r>
      <w:r w:rsidR="00A25DF1">
        <w:rPr>
          <w:rFonts w:cstheme="minorHAnsi"/>
          <w:b/>
          <w:sz w:val="28"/>
          <w:szCs w:val="28"/>
        </w:rPr>
        <w:t xml:space="preserve">  </w:t>
      </w:r>
    </w:p>
    <w:p w:rsidR="00AC12A5" w:rsidRPr="00AC12A5" w:rsidRDefault="00AC12A5" w:rsidP="0077586F">
      <w:pPr>
        <w:rPr>
          <w:rFonts w:cstheme="minorHAnsi"/>
          <w:sz w:val="28"/>
          <w:szCs w:val="28"/>
        </w:rPr>
      </w:pPr>
      <w:r w:rsidRPr="00AC12A5">
        <w:rPr>
          <w:rFonts w:cstheme="minorHAnsi"/>
          <w:sz w:val="28"/>
          <w:szCs w:val="28"/>
        </w:rPr>
        <w:t>Sally Courtney - Environmental Services, Environmental Health</w:t>
      </w:r>
    </w:p>
    <w:p w:rsidR="00E818BA" w:rsidRDefault="0077586F" w:rsidP="0077586F">
      <w:pPr>
        <w:rPr>
          <w:rFonts w:cstheme="minorHAnsi"/>
          <w:color w:val="7030A0"/>
          <w:sz w:val="28"/>
          <w:szCs w:val="28"/>
        </w:rPr>
      </w:pPr>
      <w:r w:rsidRPr="00A25DF1">
        <w:rPr>
          <w:rFonts w:cstheme="minorHAnsi"/>
          <w:b/>
          <w:sz w:val="28"/>
          <w:szCs w:val="28"/>
        </w:rPr>
        <w:t>Who owns and who implements the activity/policy</w:t>
      </w:r>
      <w:r w:rsidR="00236F2F" w:rsidRPr="00A25DF1">
        <w:rPr>
          <w:rFonts w:cstheme="minorHAnsi"/>
          <w:b/>
          <w:sz w:val="28"/>
          <w:szCs w:val="28"/>
        </w:rPr>
        <w:t>/project</w:t>
      </w:r>
      <w:r w:rsidRPr="00A25DF1">
        <w:rPr>
          <w:rFonts w:cstheme="minorHAnsi"/>
          <w:b/>
          <w:sz w:val="28"/>
          <w:szCs w:val="28"/>
        </w:rPr>
        <w:t>?</w:t>
      </w:r>
      <w:r w:rsidR="001B7006" w:rsidRPr="0066360C">
        <w:rPr>
          <w:rFonts w:cstheme="minorHAnsi"/>
          <w:sz w:val="28"/>
          <w:szCs w:val="28"/>
        </w:rPr>
        <w:t xml:space="preserve"> </w:t>
      </w:r>
    </w:p>
    <w:p w:rsidR="00AC12A5" w:rsidRPr="00AC12A5" w:rsidRDefault="00AC12A5" w:rsidP="0077586F">
      <w:pPr>
        <w:rPr>
          <w:rFonts w:cstheme="minorHAnsi"/>
          <w:sz w:val="28"/>
          <w:szCs w:val="28"/>
        </w:rPr>
      </w:pPr>
      <w:r w:rsidRPr="00AC12A5">
        <w:rPr>
          <w:rFonts w:cstheme="minorHAnsi"/>
          <w:sz w:val="28"/>
          <w:szCs w:val="28"/>
        </w:rPr>
        <w:lastRenderedPageBreak/>
        <w:t>LCCC owns the policy</w:t>
      </w:r>
    </w:p>
    <w:p w:rsidR="00AC12A5" w:rsidRPr="00AC12A5" w:rsidRDefault="00AC12A5" w:rsidP="0077586F">
      <w:pPr>
        <w:rPr>
          <w:rFonts w:cstheme="minorHAnsi"/>
          <w:b/>
          <w:sz w:val="28"/>
          <w:szCs w:val="28"/>
        </w:rPr>
      </w:pPr>
      <w:r w:rsidRPr="00AC12A5">
        <w:rPr>
          <w:rFonts w:cstheme="minorHAnsi"/>
          <w:sz w:val="28"/>
          <w:szCs w:val="28"/>
        </w:rPr>
        <w:t>Environmental Health implements</w:t>
      </w:r>
    </w:p>
    <w:p w:rsidR="001B7006" w:rsidRPr="00A25DF1" w:rsidRDefault="0077586F" w:rsidP="00147696">
      <w:pPr>
        <w:rPr>
          <w:rFonts w:cstheme="minorHAnsi"/>
          <w:b/>
          <w:sz w:val="28"/>
          <w:szCs w:val="28"/>
        </w:rPr>
      </w:pPr>
      <w:r w:rsidRPr="00A25DF1">
        <w:rPr>
          <w:rFonts w:cstheme="minorHAnsi"/>
          <w:b/>
          <w:sz w:val="28"/>
          <w:szCs w:val="28"/>
        </w:rPr>
        <w:t>Are there any factors which could contribute to/detract from the intended aim/outcome</w:t>
      </w:r>
      <w:r w:rsidR="00D33AC9" w:rsidRPr="00A25DF1">
        <w:rPr>
          <w:rFonts w:cstheme="minorHAnsi"/>
          <w:b/>
          <w:sz w:val="28"/>
          <w:szCs w:val="28"/>
        </w:rPr>
        <w:t xml:space="preserve"> of the activity/policy/project</w:t>
      </w:r>
      <w:r w:rsidRPr="00A25DF1">
        <w:rPr>
          <w:rFonts w:cstheme="minorHAnsi"/>
          <w:b/>
          <w:sz w:val="28"/>
          <w:szCs w:val="28"/>
        </w:rPr>
        <w:t>?</w:t>
      </w:r>
      <w:r w:rsidR="0099229B">
        <w:rPr>
          <w:rFonts w:cstheme="minorHAnsi"/>
          <w:b/>
          <w:sz w:val="28"/>
          <w:szCs w:val="28"/>
        </w:rPr>
        <w:t xml:space="preserve"> </w:t>
      </w:r>
    </w:p>
    <w:p w:rsidR="00E818BA" w:rsidRPr="00A25DF1" w:rsidRDefault="001B7006" w:rsidP="0077586F">
      <w:pPr>
        <w:rPr>
          <w:rFonts w:cstheme="minorHAnsi"/>
          <w:color w:val="7030A0"/>
          <w:sz w:val="28"/>
          <w:szCs w:val="28"/>
        </w:rPr>
      </w:pPr>
      <w:r w:rsidRPr="0066360C">
        <w:rPr>
          <w:rFonts w:cstheme="minorHAnsi"/>
          <w:sz w:val="28"/>
          <w:szCs w:val="28"/>
        </w:rPr>
        <w:t xml:space="preserve">Yes </w:t>
      </w:r>
      <w:r w:rsidR="00AC12A5">
        <w:rPr>
          <w:rFonts w:cstheme="minorHAnsi"/>
          <w:sz w:val="28"/>
          <w:szCs w:val="28"/>
        </w:rPr>
        <w:t xml:space="preserve"> </w:t>
      </w:r>
    </w:p>
    <w:p w:rsidR="001B7006" w:rsidRDefault="0077586F" w:rsidP="001B7006">
      <w:pPr>
        <w:rPr>
          <w:rFonts w:cstheme="minorHAnsi"/>
          <w:color w:val="7030A0"/>
          <w:sz w:val="28"/>
          <w:szCs w:val="28"/>
        </w:rPr>
      </w:pPr>
      <w:r w:rsidRPr="00A25DF1">
        <w:rPr>
          <w:rFonts w:cstheme="minorHAnsi"/>
          <w:b/>
          <w:sz w:val="28"/>
          <w:szCs w:val="28"/>
        </w:rPr>
        <w:t>If yes, are they</w:t>
      </w:r>
      <w:r w:rsidR="001B7006" w:rsidRPr="00A25DF1">
        <w:rPr>
          <w:rFonts w:cstheme="minorHAnsi"/>
          <w:b/>
          <w:sz w:val="28"/>
          <w:szCs w:val="28"/>
        </w:rPr>
        <w:t>:  financial, legislative, other?  Give brief details</w:t>
      </w:r>
      <w:r w:rsidR="0066360C" w:rsidRPr="00A25DF1">
        <w:rPr>
          <w:rFonts w:cstheme="minorHAnsi"/>
          <w:b/>
          <w:sz w:val="28"/>
          <w:szCs w:val="28"/>
        </w:rPr>
        <w:t xml:space="preserve"> of any significant factors</w:t>
      </w:r>
      <w:r w:rsidR="001B7006" w:rsidRPr="00A25DF1">
        <w:rPr>
          <w:rFonts w:cstheme="minorHAnsi"/>
          <w:b/>
          <w:sz w:val="28"/>
          <w:szCs w:val="28"/>
        </w:rPr>
        <w:t>.</w:t>
      </w:r>
      <w:r w:rsidR="00A25DF1">
        <w:rPr>
          <w:rFonts w:cstheme="minorHAnsi"/>
          <w:b/>
          <w:sz w:val="28"/>
          <w:szCs w:val="28"/>
        </w:rPr>
        <w:t xml:space="preserve">  </w:t>
      </w:r>
    </w:p>
    <w:p w:rsidR="00AC12A5" w:rsidRDefault="00AF61A4" w:rsidP="001B7006">
      <w:pPr>
        <w:rPr>
          <w:rFonts w:cstheme="minorHAnsi"/>
          <w:sz w:val="28"/>
          <w:szCs w:val="28"/>
        </w:rPr>
      </w:pPr>
      <w:r>
        <w:rPr>
          <w:rFonts w:cstheme="minorHAnsi"/>
          <w:sz w:val="28"/>
          <w:szCs w:val="28"/>
        </w:rPr>
        <w:t>Historically, there has been little interest from private sector in applying for this tender so we may or may not have interested parties.</w:t>
      </w:r>
    </w:p>
    <w:p w:rsidR="00AF61A4" w:rsidRPr="00AC12A5" w:rsidRDefault="00AF61A4" w:rsidP="001B7006">
      <w:pPr>
        <w:rPr>
          <w:rFonts w:cstheme="minorHAnsi"/>
          <w:b/>
          <w:sz w:val="28"/>
          <w:szCs w:val="28"/>
        </w:rPr>
      </w:pPr>
      <w:r>
        <w:rPr>
          <w:rFonts w:cstheme="minorHAnsi"/>
          <w:sz w:val="28"/>
          <w:szCs w:val="28"/>
        </w:rPr>
        <w:t>The cost of the service is variable each month depending upon number of callouts by members of public.</w:t>
      </w:r>
    </w:p>
    <w:p w:rsidR="0077586F" w:rsidRDefault="0077586F" w:rsidP="0077586F">
      <w:pPr>
        <w:rPr>
          <w:rFonts w:cs="Arial"/>
          <w:sz w:val="28"/>
          <w:szCs w:val="28"/>
        </w:rPr>
      </w:pPr>
    </w:p>
    <w:p w:rsidR="0077586F" w:rsidRPr="008A437F" w:rsidRDefault="0077586F" w:rsidP="0077586F">
      <w:pPr>
        <w:rPr>
          <w:rFonts w:cstheme="minorHAnsi"/>
          <w:b/>
          <w:color w:val="FF0000"/>
          <w:sz w:val="28"/>
          <w:szCs w:val="28"/>
        </w:rPr>
      </w:pPr>
      <w:r w:rsidRPr="00A25DF1">
        <w:rPr>
          <w:rFonts w:cstheme="minorHAnsi"/>
          <w:b/>
          <w:sz w:val="28"/>
          <w:szCs w:val="28"/>
        </w:rPr>
        <w:t>Who are the internal and external stakeholders (actual or potential) that the activity/policy</w:t>
      </w:r>
      <w:r w:rsidR="00D33AC9" w:rsidRPr="00A25DF1">
        <w:rPr>
          <w:rFonts w:cstheme="minorHAnsi"/>
          <w:b/>
          <w:sz w:val="28"/>
          <w:szCs w:val="28"/>
        </w:rPr>
        <w:t>/project</w:t>
      </w:r>
      <w:r w:rsidRPr="00A25DF1">
        <w:rPr>
          <w:rFonts w:cstheme="minorHAnsi"/>
          <w:b/>
          <w:sz w:val="28"/>
          <w:szCs w:val="28"/>
        </w:rPr>
        <w:t xml:space="preserve"> will impact upon?</w:t>
      </w:r>
      <w:r w:rsidR="00AF61A4">
        <w:rPr>
          <w:rFonts w:cstheme="minorHAnsi"/>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5"/>
        <w:gridCol w:w="4668"/>
      </w:tblGrid>
      <w:tr w:rsidR="0077586F" w:rsidTr="00AF61A4">
        <w:tc>
          <w:tcPr>
            <w:tcW w:w="4655" w:type="dxa"/>
          </w:tcPr>
          <w:p w:rsidR="0077586F" w:rsidRDefault="0077586F" w:rsidP="00AF61A4">
            <w:pPr>
              <w:spacing w:before="120"/>
              <w:rPr>
                <w:rFonts w:cs="Arial"/>
                <w:sz w:val="28"/>
                <w:szCs w:val="28"/>
              </w:rPr>
            </w:pPr>
            <w:r>
              <w:rPr>
                <w:rFonts w:cs="Arial"/>
                <w:sz w:val="28"/>
                <w:szCs w:val="28"/>
              </w:rPr>
              <w:t>Staff</w:t>
            </w:r>
            <w:r w:rsidR="00074CE4">
              <w:rPr>
                <w:rFonts w:cs="Arial"/>
                <w:sz w:val="28"/>
                <w:szCs w:val="28"/>
              </w:rPr>
              <w:t xml:space="preserve"> </w:t>
            </w:r>
          </w:p>
        </w:tc>
        <w:tc>
          <w:tcPr>
            <w:tcW w:w="4668" w:type="dxa"/>
          </w:tcPr>
          <w:p w:rsidR="0077586F" w:rsidRDefault="00E52DA9" w:rsidP="00315D12">
            <w:pPr>
              <w:spacing w:before="120"/>
              <w:rPr>
                <w:rFonts w:cs="Arial"/>
                <w:sz w:val="28"/>
                <w:szCs w:val="28"/>
              </w:rPr>
            </w:pPr>
            <w:r>
              <w:rPr>
                <w:rFonts w:cs="Arial"/>
                <w:sz w:val="28"/>
                <w:szCs w:val="28"/>
              </w:rPr>
              <w:t>The Senior Enforcement Officer is responsible for ensuring the day to day operation of the service</w:t>
            </w:r>
            <w:r w:rsidR="00AF61A4">
              <w:rPr>
                <w:rFonts w:cs="Arial"/>
                <w:sz w:val="28"/>
                <w:szCs w:val="28"/>
              </w:rPr>
              <w:t xml:space="preserve">. </w:t>
            </w:r>
          </w:p>
        </w:tc>
      </w:tr>
      <w:tr w:rsidR="0077586F" w:rsidTr="00AF61A4">
        <w:tc>
          <w:tcPr>
            <w:tcW w:w="4655" w:type="dxa"/>
          </w:tcPr>
          <w:p w:rsidR="0077586F" w:rsidRDefault="0077586F" w:rsidP="00AF61A4">
            <w:pPr>
              <w:spacing w:before="120"/>
              <w:rPr>
                <w:rFonts w:cs="Arial"/>
                <w:sz w:val="28"/>
                <w:szCs w:val="28"/>
              </w:rPr>
            </w:pPr>
            <w:r>
              <w:rPr>
                <w:rFonts w:cs="Arial"/>
                <w:sz w:val="28"/>
                <w:szCs w:val="28"/>
              </w:rPr>
              <w:lastRenderedPageBreak/>
              <w:t>Service Users</w:t>
            </w:r>
            <w:r w:rsidR="00074CE4">
              <w:rPr>
                <w:rFonts w:cs="Arial"/>
                <w:sz w:val="28"/>
                <w:szCs w:val="28"/>
              </w:rPr>
              <w:t xml:space="preserve"> </w:t>
            </w:r>
          </w:p>
        </w:tc>
        <w:tc>
          <w:tcPr>
            <w:tcW w:w="4668" w:type="dxa"/>
          </w:tcPr>
          <w:p w:rsidR="0077586F" w:rsidRDefault="00E52DA9" w:rsidP="00315D12">
            <w:pPr>
              <w:spacing w:before="120"/>
              <w:rPr>
                <w:rFonts w:cs="Arial"/>
                <w:sz w:val="28"/>
                <w:szCs w:val="28"/>
              </w:rPr>
            </w:pPr>
            <w:r>
              <w:rPr>
                <w:rFonts w:cs="Arial"/>
                <w:sz w:val="28"/>
                <w:szCs w:val="28"/>
              </w:rPr>
              <w:t>General public, including dog owners, which includes residents and non-residents</w:t>
            </w:r>
          </w:p>
        </w:tc>
      </w:tr>
      <w:tr w:rsidR="0077586F" w:rsidTr="00AF61A4">
        <w:tc>
          <w:tcPr>
            <w:tcW w:w="4655" w:type="dxa"/>
          </w:tcPr>
          <w:p w:rsidR="0077586F" w:rsidRDefault="0099229B" w:rsidP="004B2382">
            <w:pPr>
              <w:spacing w:before="120"/>
              <w:rPr>
                <w:rFonts w:cs="Arial"/>
                <w:sz w:val="28"/>
                <w:szCs w:val="28"/>
              </w:rPr>
            </w:pPr>
            <w:r>
              <w:rPr>
                <w:rFonts w:cs="Arial"/>
                <w:sz w:val="28"/>
                <w:szCs w:val="28"/>
              </w:rPr>
              <w:t>Other</w:t>
            </w:r>
            <w:r w:rsidR="004B2382">
              <w:rPr>
                <w:rFonts w:cs="Arial"/>
                <w:sz w:val="28"/>
                <w:szCs w:val="28"/>
              </w:rPr>
              <w:t xml:space="preserve"> – please list</w:t>
            </w:r>
            <w:r>
              <w:rPr>
                <w:rFonts w:cs="Arial"/>
                <w:sz w:val="28"/>
                <w:szCs w:val="28"/>
              </w:rPr>
              <w:t xml:space="preserve"> (eg, Elected Members</w:t>
            </w:r>
            <w:r w:rsidR="008A437F">
              <w:rPr>
                <w:rFonts w:cs="Arial"/>
                <w:sz w:val="28"/>
                <w:szCs w:val="28"/>
              </w:rPr>
              <w:t>, delivery partners, contractors, etc</w:t>
            </w:r>
            <w:r>
              <w:rPr>
                <w:rFonts w:cs="Arial"/>
                <w:sz w:val="28"/>
                <w:szCs w:val="28"/>
              </w:rPr>
              <w:t>)</w:t>
            </w:r>
          </w:p>
        </w:tc>
        <w:tc>
          <w:tcPr>
            <w:tcW w:w="4668" w:type="dxa"/>
          </w:tcPr>
          <w:p w:rsidR="002804BE" w:rsidRDefault="00A94DA0" w:rsidP="00A94DA0">
            <w:pPr>
              <w:spacing w:before="120"/>
              <w:rPr>
                <w:rFonts w:cs="Arial"/>
                <w:sz w:val="28"/>
                <w:szCs w:val="28"/>
              </w:rPr>
            </w:pPr>
            <w:r>
              <w:rPr>
                <w:rFonts w:cs="Arial"/>
                <w:sz w:val="28"/>
                <w:szCs w:val="28"/>
              </w:rPr>
              <w:t>Kennelling provider - a</w:t>
            </w:r>
            <w:r w:rsidR="00E52DA9">
              <w:rPr>
                <w:rFonts w:cs="Arial"/>
                <w:sz w:val="28"/>
                <w:szCs w:val="28"/>
              </w:rPr>
              <w:t>ppointed contractor</w:t>
            </w:r>
            <w:r w:rsidR="00AF61A4">
              <w:rPr>
                <w:rFonts w:cs="Arial"/>
                <w:sz w:val="28"/>
                <w:szCs w:val="28"/>
              </w:rPr>
              <w:t>.</w:t>
            </w:r>
          </w:p>
          <w:p w:rsidR="00AF61A4" w:rsidRDefault="00AF61A4" w:rsidP="00A94DA0">
            <w:pPr>
              <w:spacing w:before="120"/>
              <w:rPr>
                <w:rFonts w:cs="Arial"/>
                <w:sz w:val="28"/>
                <w:szCs w:val="28"/>
              </w:rPr>
            </w:pPr>
            <w:r>
              <w:rPr>
                <w:rFonts w:cs="Arial"/>
                <w:sz w:val="28"/>
                <w:szCs w:val="28"/>
              </w:rPr>
              <w:t>DAERA</w:t>
            </w:r>
          </w:p>
          <w:p w:rsidR="00AF61A4" w:rsidRDefault="00AF61A4" w:rsidP="00A94DA0">
            <w:pPr>
              <w:spacing w:before="120"/>
              <w:rPr>
                <w:rFonts w:cs="Arial"/>
                <w:sz w:val="28"/>
                <w:szCs w:val="28"/>
              </w:rPr>
            </w:pPr>
          </w:p>
        </w:tc>
      </w:tr>
    </w:tbl>
    <w:p w:rsidR="0077586F" w:rsidRDefault="0077586F" w:rsidP="0077586F">
      <w:pPr>
        <w:rPr>
          <w:rFonts w:cs="Arial"/>
          <w:sz w:val="28"/>
          <w:szCs w:val="28"/>
        </w:rPr>
      </w:pPr>
    </w:p>
    <w:p w:rsidR="004B2382" w:rsidRPr="00074CE4" w:rsidRDefault="004B2382" w:rsidP="0077586F">
      <w:pPr>
        <w:rPr>
          <w:b/>
          <w:color w:val="FF0000"/>
          <w:sz w:val="28"/>
          <w:szCs w:val="28"/>
        </w:rPr>
      </w:pPr>
    </w:p>
    <w:p w:rsidR="0077586F" w:rsidRPr="004F2A73" w:rsidRDefault="004F2A73" w:rsidP="0077586F">
      <w:pPr>
        <w:rPr>
          <w:rFonts w:cs="Arial"/>
          <w:b/>
          <w:color w:val="7030A0"/>
          <w:sz w:val="28"/>
          <w:szCs w:val="28"/>
          <w:lang w:val="en-US"/>
        </w:rPr>
      </w:pPr>
      <w:r w:rsidRPr="004F2A73">
        <w:rPr>
          <w:b/>
          <w:sz w:val="28"/>
          <w:szCs w:val="28"/>
        </w:rPr>
        <w:t xml:space="preserve">Other </w:t>
      </w:r>
      <w:r w:rsidR="0077586F" w:rsidRPr="00F87C31">
        <w:rPr>
          <w:b/>
          <w:sz w:val="28"/>
          <w:szCs w:val="28"/>
        </w:rPr>
        <w:t>polic</w:t>
      </w:r>
      <w:r>
        <w:rPr>
          <w:b/>
          <w:sz w:val="28"/>
          <w:szCs w:val="28"/>
        </w:rPr>
        <w:t>i</w:t>
      </w:r>
      <w:r w:rsidR="0077586F" w:rsidRPr="00F87C31">
        <w:rPr>
          <w:b/>
          <w:sz w:val="28"/>
          <w:szCs w:val="28"/>
        </w:rPr>
        <w:t>es</w:t>
      </w:r>
      <w:r>
        <w:rPr>
          <w:b/>
          <w:sz w:val="28"/>
          <w:szCs w:val="28"/>
        </w:rPr>
        <w:t>/strategies/plans</w:t>
      </w:r>
      <w:r w:rsidR="0077586F" w:rsidRPr="00F87C31">
        <w:rPr>
          <w:b/>
          <w:sz w:val="28"/>
          <w:szCs w:val="28"/>
        </w:rPr>
        <w:t xml:space="preserve"> with a bearing on</w:t>
      </w:r>
      <w:r w:rsidR="0077586F">
        <w:rPr>
          <w:b/>
          <w:sz w:val="28"/>
          <w:szCs w:val="28"/>
        </w:rPr>
        <w:t xml:space="preserve"> this </w:t>
      </w:r>
      <w:r w:rsidR="0077586F" w:rsidRPr="00F87C31">
        <w:rPr>
          <w:b/>
          <w:sz w:val="28"/>
          <w:szCs w:val="28"/>
        </w:rPr>
        <w:t>a</w:t>
      </w:r>
      <w:r w:rsidR="0077586F">
        <w:rPr>
          <w:b/>
          <w:sz w:val="28"/>
          <w:szCs w:val="28"/>
        </w:rPr>
        <w:t>ctivity</w:t>
      </w:r>
      <w:r w:rsidR="0077586F" w:rsidRPr="00F87C31">
        <w:rPr>
          <w:b/>
          <w:sz w:val="28"/>
          <w:szCs w:val="28"/>
        </w:rPr>
        <w:t>/policy</w:t>
      </w:r>
      <w:r>
        <w:rPr>
          <w:b/>
          <w:sz w:val="28"/>
          <w:szCs w:val="28"/>
        </w:rPr>
        <w:t xml:space="preserve">/project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4366"/>
      </w:tblGrid>
      <w:tr w:rsidR="0077586F" w:rsidTr="00AF61A4">
        <w:trPr>
          <w:trHeight w:hRule="exact" w:val="680"/>
        </w:trPr>
        <w:tc>
          <w:tcPr>
            <w:tcW w:w="4957" w:type="dxa"/>
          </w:tcPr>
          <w:p w:rsidR="0077586F" w:rsidRPr="006F5191" w:rsidRDefault="004F2A73" w:rsidP="00315D12">
            <w:pPr>
              <w:rPr>
                <w:rFonts w:cs="Arial"/>
                <w:b/>
                <w:sz w:val="28"/>
                <w:szCs w:val="28"/>
                <w:lang w:val="en-US"/>
              </w:rPr>
            </w:pPr>
            <w:r>
              <w:rPr>
                <w:rFonts w:cs="Arial"/>
                <w:b/>
                <w:sz w:val="28"/>
                <w:szCs w:val="28"/>
                <w:lang w:val="en-US"/>
              </w:rPr>
              <w:t xml:space="preserve">Name </w:t>
            </w:r>
            <w:r w:rsidR="0077586F" w:rsidRPr="006F5191">
              <w:rPr>
                <w:rFonts w:cs="Arial"/>
                <w:b/>
                <w:sz w:val="28"/>
                <w:szCs w:val="28"/>
                <w:lang w:val="en-US"/>
              </w:rPr>
              <w:t>policy</w:t>
            </w:r>
            <w:r>
              <w:rPr>
                <w:rFonts w:cs="Arial"/>
                <w:b/>
                <w:sz w:val="28"/>
                <w:szCs w:val="28"/>
                <w:lang w:val="en-US"/>
              </w:rPr>
              <w:t>/strategy/plan</w:t>
            </w:r>
          </w:p>
        </w:tc>
        <w:tc>
          <w:tcPr>
            <w:tcW w:w="4366" w:type="dxa"/>
          </w:tcPr>
          <w:p w:rsidR="0077586F" w:rsidRPr="006F5191" w:rsidRDefault="004F2A73" w:rsidP="004F2A73">
            <w:pPr>
              <w:rPr>
                <w:rFonts w:cs="Arial"/>
                <w:b/>
                <w:sz w:val="28"/>
                <w:szCs w:val="28"/>
                <w:lang w:val="en-US"/>
              </w:rPr>
            </w:pPr>
            <w:r>
              <w:rPr>
                <w:rFonts w:cs="Arial"/>
                <w:b/>
                <w:sz w:val="28"/>
                <w:szCs w:val="28"/>
                <w:lang w:val="en-US"/>
              </w:rPr>
              <w:t>Who owns or implements</w:t>
            </w:r>
            <w:r w:rsidR="0077586F" w:rsidRPr="006F5191">
              <w:rPr>
                <w:rFonts w:cs="Arial"/>
                <w:b/>
                <w:sz w:val="28"/>
                <w:szCs w:val="28"/>
                <w:lang w:val="en-US"/>
              </w:rPr>
              <w:t>?</w:t>
            </w:r>
          </w:p>
        </w:tc>
      </w:tr>
      <w:tr w:rsidR="0077586F" w:rsidTr="00AF61A4">
        <w:trPr>
          <w:trHeight w:hRule="exact" w:val="861"/>
        </w:trPr>
        <w:tc>
          <w:tcPr>
            <w:tcW w:w="4957" w:type="dxa"/>
          </w:tcPr>
          <w:p w:rsidR="00E52DA9" w:rsidRDefault="00E52DA9" w:rsidP="00315D12">
            <w:pPr>
              <w:rPr>
                <w:rFonts w:cs="Arial"/>
                <w:sz w:val="28"/>
                <w:szCs w:val="28"/>
                <w:lang w:val="en-US"/>
              </w:rPr>
            </w:pPr>
            <w:r>
              <w:rPr>
                <w:rFonts w:cs="Arial"/>
                <w:sz w:val="28"/>
                <w:szCs w:val="28"/>
                <w:lang w:val="en-US"/>
              </w:rPr>
              <w:t>Dog Control Enforcement Guidelines for officers</w:t>
            </w:r>
          </w:p>
          <w:p w:rsidR="00E52DA9" w:rsidRDefault="00E52DA9" w:rsidP="00315D12">
            <w:pPr>
              <w:rPr>
                <w:rFonts w:cs="Arial"/>
                <w:sz w:val="28"/>
                <w:szCs w:val="28"/>
                <w:lang w:val="en-US"/>
              </w:rPr>
            </w:pPr>
          </w:p>
          <w:p w:rsidR="00E52DA9" w:rsidRDefault="00E52DA9" w:rsidP="00315D12">
            <w:pPr>
              <w:rPr>
                <w:rFonts w:cs="Arial"/>
                <w:sz w:val="28"/>
                <w:szCs w:val="28"/>
                <w:lang w:val="en-US"/>
              </w:rPr>
            </w:pPr>
          </w:p>
          <w:p w:rsidR="00E52DA9" w:rsidRDefault="00E52DA9" w:rsidP="00315D12">
            <w:pPr>
              <w:rPr>
                <w:rFonts w:cs="Arial"/>
                <w:sz w:val="28"/>
                <w:szCs w:val="28"/>
                <w:lang w:val="en-US"/>
              </w:rPr>
            </w:pPr>
          </w:p>
          <w:p w:rsidR="00E52DA9" w:rsidRDefault="00E52DA9" w:rsidP="00315D12">
            <w:pPr>
              <w:rPr>
                <w:rFonts w:cs="Arial"/>
                <w:sz w:val="28"/>
                <w:szCs w:val="28"/>
                <w:lang w:val="en-US"/>
              </w:rPr>
            </w:pPr>
          </w:p>
          <w:p w:rsidR="0077586F" w:rsidRDefault="00E52DA9" w:rsidP="00315D12">
            <w:pPr>
              <w:rPr>
                <w:rFonts w:cs="Arial"/>
                <w:sz w:val="28"/>
                <w:szCs w:val="28"/>
                <w:lang w:val="en-US"/>
              </w:rPr>
            </w:pPr>
            <w:r>
              <w:rPr>
                <w:rFonts w:cs="Arial"/>
                <w:sz w:val="28"/>
                <w:szCs w:val="28"/>
                <w:lang w:val="en-US"/>
              </w:rPr>
              <w:lastRenderedPageBreak/>
              <w:t>For for off</w:t>
            </w:r>
          </w:p>
        </w:tc>
        <w:tc>
          <w:tcPr>
            <w:tcW w:w="4366" w:type="dxa"/>
          </w:tcPr>
          <w:p w:rsidR="0077586F" w:rsidRDefault="00E52DA9" w:rsidP="00315D12">
            <w:pPr>
              <w:rPr>
                <w:rFonts w:cs="Arial"/>
                <w:sz w:val="28"/>
                <w:szCs w:val="28"/>
                <w:lang w:val="en-US"/>
              </w:rPr>
            </w:pPr>
            <w:r>
              <w:rPr>
                <w:rFonts w:cs="Arial"/>
                <w:sz w:val="28"/>
                <w:szCs w:val="28"/>
                <w:lang w:val="en-US"/>
              </w:rPr>
              <w:lastRenderedPageBreak/>
              <w:t>LCCC- Environmental Health</w:t>
            </w:r>
          </w:p>
        </w:tc>
      </w:tr>
      <w:tr w:rsidR="0077586F" w:rsidTr="00AF61A4">
        <w:trPr>
          <w:trHeight w:hRule="exact" w:val="397"/>
        </w:trPr>
        <w:tc>
          <w:tcPr>
            <w:tcW w:w="4957" w:type="dxa"/>
          </w:tcPr>
          <w:p w:rsidR="0077586F" w:rsidRDefault="00E52DA9" w:rsidP="00315D12">
            <w:pPr>
              <w:rPr>
                <w:rFonts w:cs="Arial"/>
                <w:sz w:val="28"/>
                <w:szCs w:val="28"/>
                <w:lang w:val="en-US"/>
              </w:rPr>
            </w:pPr>
            <w:r>
              <w:rPr>
                <w:rFonts w:cs="Arial"/>
                <w:sz w:val="28"/>
                <w:szCs w:val="28"/>
                <w:lang w:val="en-US"/>
              </w:rPr>
              <w:t>HR Policies</w:t>
            </w:r>
          </w:p>
        </w:tc>
        <w:tc>
          <w:tcPr>
            <w:tcW w:w="4366" w:type="dxa"/>
          </w:tcPr>
          <w:p w:rsidR="0077586F" w:rsidRDefault="00E52DA9" w:rsidP="00315D12">
            <w:pPr>
              <w:rPr>
                <w:rFonts w:cs="Arial"/>
                <w:sz w:val="28"/>
                <w:szCs w:val="28"/>
                <w:lang w:val="en-US"/>
              </w:rPr>
            </w:pPr>
            <w:r>
              <w:rPr>
                <w:rFonts w:cs="Arial"/>
                <w:sz w:val="28"/>
                <w:szCs w:val="28"/>
                <w:lang w:val="en-US"/>
              </w:rPr>
              <w:t>LCCC – HR&amp;OD</w:t>
            </w:r>
          </w:p>
        </w:tc>
      </w:tr>
      <w:tr w:rsidR="0077586F" w:rsidTr="00AF61A4">
        <w:trPr>
          <w:trHeight w:hRule="exact" w:val="397"/>
        </w:trPr>
        <w:tc>
          <w:tcPr>
            <w:tcW w:w="4957" w:type="dxa"/>
          </w:tcPr>
          <w:p w:rsidR="0077586F" w:rsidRDefault="00E52DA9" w:rsidP="00315D12">
            <w:pPr>
              <w:rPr>
                <w:rFonts w:cs="Arial"/>
                <w:sz w:val="28"/>
                <w:szCs w:val="28"/>
                <w:lang w:val="en-US"/>
              </w:rPr>
            </w:pPr>
            <w:r>
              <w:rPr>
                <w:rFonts w:cs="Arial"/>
                <w:sz w:val="28"/>
                <w:szCs w:val="28"/>
                <w:lang w:val="en-US"/>
              </w:rPr>
              <w:t>Health &amp; Safety Policy</w:t>
            </w:r>
          </w:p>
        </w:tc>
        <w:tc>
          <w:tcPr>
            <w:tcW w:w="4366" w:type="dxa"/>
          </w:tcPr>
          <w:p w:rsidR="0077586F" w:rsidRDefault="00E52DA9" w:rsidP="00315D12">
            <w:pPr>
              <w:rPr>
                <w:rFonts w:cs="Arial"/>
                <w:sz w:val="28"/>
                <w:szCs w:val="28"/>
                <w:lang w:val="en-US"/>
              </w:rPr>
            </w:pPr>
            <w:r>
              <w:rPr>
                <w:rFonts w:cs="Arial"/>
                <w:sz w:val="28"/>
                <w:szCs w:val="28"/>
                <w:lang w:val="en-US"/>
              </w:rPr>
              <w:t>LCCC – Audit, Risk &amp; Performance</w:t>
            </w:r>
          </w:p>
        </w:tc>
      </w:tr>
      <w:tr w:rsidR="0077586F" w:rsidTr="00AF61A4">
        <w:trPr>
          <w:trHeight w:hRule="exact" w:val="773"/>
        </w:trPr>
        <w:tc>
          <w:tcPr>
            <w:tcW w:w="4957" w:type="dxa"/>
          </w:tcPr>
          <w:p w:rsidR="0077586F" w:rsidRDefault="00E52DA9" w:rsidP="00315D12">
            <w:pPr>
              <w:rPr>
                <w:rFonts w:cs="Arial"/>
                <w:sz w:val="28"/>
                <w:szCs w:val="28"/>
                <w:lang w:val="en-US"/>
              </w:rPr>
            </w:pPr>
            <w:r>
              <w:rPr>
                <w:rFonts w:cs="Arial"/>
                <w:sz w:val="28"/>
                <w:szCs w:val="28"/>
                <w:lang w:val="en-US"/>
              </w:rPr>
              <w:t>LCCC Equality Scheme and associated equality policies</w:t>
            </w:r>
          </w:p>
        </w:tc>
        <w:tc>
          <w:tcPr>
            <w:tcW w:w="4366" w:type="dxa"/>
          </w:tcPr>
          <w:p w:rsidR="0077586F" w:rsidRDefault="00E52DA9" w:rsidP="00315D12">
            <w:pPr>
              <w:rPr>
                <w:rFonts w:cs="Arial"/>
                <w:sz w:val="28"/>
                <w:szCs w:val="28"/>
                <w:lang w:val="en-US"/>
              </w:rPr>
            </w:pPr>
            <w:r>
              <w:rPr>
                <w:rFonts w:cs="Arial"/>
                <w:sz w:val="28"/>
                <w:szCs w:val="28"/>
                <w:lang w:val="en-US"/>
              </w:rPr>
              <w:t>LCCC</w:t>
            </w:r>
          </w:p>
        </w:tc>
      </w:tr>
      <w:tr w:rsidR="0066360C" w:rsidTr="00AF61A4">
        <w:trPr>
          <w:trHeight w:hRule="exact" w:val="397"/>
        </w:trPr>
        <w:tc>
          <w:tcPr>
            <w:tcW w:w="4957" w:type="dxa"/>
          </w:tcPr>
          <w:p w:rsidR="0066360C" w:rsidRDefault="00AF61A4" w:rsidP="00AF61A4">
            <w:pPr>
              <w:rPr>
                <w:rFonts w:cs="Arial"/>
                <w:sz w:val="28"/>
                <w:szCs w:val="28"/>
                <w:lang w:val="en-US"/>
              </w:rPr>
            </w:pPr>
            <w:r>
              <w:rPr>
                <w:rFonts w:cs="Arial"/>
                <w:sz w:val="28"/>
                <w:szCs w:val="28"/>
                <w:lang w:val="en-US"/>
              </w:rPr>
              <w:t>LCCC Enforcement and Regulation Policy</w:t>
            </w:r>
          </w:p>
        </w:tc>
        <w:tc>
          <w:tcPr>
            <w:tcW w:w="4366" w:type="dxa"/>
          </w:tcPr>
          <w:p w:rsidR="0066360C" w:rsidRDefault="00AF61A4" w:rsidP="00315D12">
            <w:pPr>
              <w:rPr>
                <w:rFonts w:cs="Arial"/>
                <w:sz w:val="28"/>
                <w:szCs w:val="28"/>
                <w:lang w:val="en-US"/>
              </w:rPr>
            </w:pPr>
            <w:r>
              <w:rPr>
                <w:rFonts w:cs="Arial"/>
                <w:sz w:val="28"/>
                <w:szCs w:val="28"/>
                <w:lang w:val="en-US"/>
              </w:rPr>
              <w:t>LCCC</w:t>
            </w:r>
          </w:p>
        </w:tc>
      </w:tr>
      <w:tr w:rsidR="00AF61A4" w:rsidTr="00AF61A4">
        <w:trPr>
          <w:trHeight w:hRule="exact" w:val="397"/>
        </w:trPr>
        <w:tc>
          <w:tcPr>
            <w:tcW w:w="4957" w:type="dxa"/>
          </w:tcPr>
          <w:p w:rsidR="00AF61A4" w:rsidRDefault="00AF61A4" w:rsidP="00AF61A4">
            <w:pPr>
              <w:rPr>
                <w:rFonts w:cs="Arial"/>
                <w:sz w:val="28"/>
                <w:szCs w:val="28"/>
                <w:lang w:val="en-US"/>
              </w:rPr>
            </w:pPr>
            <w:r>
              <w:rPr>
                <w:rFonts w:cs="Arial"/>
                <w:sz w:val="28"/>
                <w:szCs w:val="28"/>
                <w:lang w:val="en-US"/>
              </w:rPr>
              <w:t>LCCC Corporate Plan</w:t>
            </w:r>
          </w:p>
        </w:tc>
        <w:tc>
          <w:tcPr>
            <w:tcW w:w="4366" w:type="dxa"/>
          </w:tcPr>
          <w:p w:rsidR="00AF61A4" w:rsidRDefault="00AF61A4" w:rsidP="00315D12">
            <w:pPr>
              <w:rPr>
                <w:rFonts w:cs="Arial"/>
                <w:sz w:val="28"/>
                <w:szCs w:val="28"/>
                <w:lang w:val="en-US"/>
              </w:rPr>
            </w:pPr>
            <w:r>
              <w:rPr>
                <w:rFonts w:cs="Arial"/>
                <w:sz w:val="28"/>
                <w:szCs w:val="28"/>
                <w:lang w:val="en-US"/>
              </w:rPr>
              <w:t>LCCC</w:t>
            </w:r>
          </w:p>
        </w:tc>
      </w:tr>
    </w:tbl>
    <w:p w:rsidR="0077586F" w:rsidRDefault="0077586F" w:rsidP="0077586F">
      <w:pPr>
        <w:spacing w:line="240" w:lineRule="atLeast"/>
        <w:rPr>
          <w:rFonts w:cs="Arial"/>
          <w:sz w:val="28"/>
          <w:szCs w:val="28"/>
          <w:lang w:val="en-US"/>
        </w:rPr>
      </w:pPr>
    </w:p>
    <w:p w:rsidR="0077586F" w:rsidRPr="004B70DC" w:rsidRDefault="0077586F" w:rsidP="0077586F">
      <w:pPr>
        <w:autoSpaceDE w:val="0"/>
        <w:autoSpaceDN w:val="0"/>
        <w:adjustRightInd w:val="0"/>
        <w:rPr>
          <w:rFonts w:cs="Arial"/>
          <w:b/>
          <w:sz w:val="28"/>
          <w:szCs w:val="28"/>
        </w:rPr>
      </w:pPr>
      <w:r>
        <w:rPr>
          <w:rFonts w:cs="Arial"/>
          <w:b/>
          <w:sz w:val="28"/>
          <w:szCs w:val="28"/>
        </w:rPr>
        <w:t xml:space="preserve">Available evidence </w:t>
      </w:r>
    </w:p>
    <w:p w:rsidR="00345E81" w:rsidRDefault="00A25DF1" w:rsidP="0077586F">
      <w:pPr>
        <w:autoSpaceDE w:val="0"/>
        <w:autoSpaceDN w:val="0"/>
        <w:adjustRightInd w:val="0"/>
        <w:rPr>
          <w:rFonts w:cs="Arial"/>
          <w:b/>
          <w:sz w:val="28"/>
          <w:szCs w:val="28"/>
        </w:rPr>
      </w:pPr>
      <w:r>
        <w:rPr>
          <w:rFonts w:cs="Arial"/>
          <w:b/>
          <w:sz w:val="28"/>
          <w:szCs w:val="28"/>
        </w:rPr>
        <w:t>What evidence/information (</w:t>
      </w:r>
      <w:r w:rsidR="0077586F" w:rsidRPr="00A25DF1">
        <w:rPr>
          <w:rFonts w:cs="Arial"/>
          <w:b/>
          <w:sz w:val="28"/>
          <w:szCs w:val="28"/>
        </w:rPr>
        <w:t>qualitative and quantitative) have you gathered</w:t>
      </w:r>
      <w:r w:rsidR="002804BE">
        <w:rPr>
          <w:rFonts w:cs="Arial"/>
          <w:b/>
          <w:sz w:val="28"/>
          <w:szCs w:val="28"/>
        </w:rPr>
        <w:t xml:space="preserve"> or </w:t>
      </w:r>
      <w:r w:rsidR="0099229B">
        <w:rPr>
          <w:rFonts w:cs="Arial"/>
          <w:b/>
          <w:sz w:val="28"/>
          <w:szCs w:val="28"/>
        </w:rPr>
        <w:t xml:space="preserve">considered </w:t>
      </w:r>
      <w:r w:rsidR="0077586F" w:rsidRPr="00A25DF1">
        <w:rPr>
          <w:rFonts w:cs="Arial"/>
          <w:b/>
          <w:sz w:val="28"/>
          <w:szCs w:val="28"/>
        </w:rPr>
        <w:t>to inform this activity/policy?  Specify det</w:t>
      </w:r>
      <w:r>
        <w:rPr>
          <w:rFonts w:cs="Arial"/>
          <w:b/>
          <w:sz w:val="28"/>
          <w:szCs w:val="28"/>
        </w:rPr>
        <w:t>ails for each Section 75 category</w:t>
      </w:r>
      <w:r w:rsidR="0077586F" w:rsidRPr="00A25DF1">
        <w:rPr>
          <w:rFonts w:cs="Arial"/>
          <w:b/>
          <w:sz w:val="28"/>
          <w:szCs w:val="28"/>
        </w:rPr>
        <w:t>.</w:t>
      </w:r>
      <w:r w:rsidR="00345E81">
        <w:rPr>
          <w:rFonts w:cs="Arial"/>
          <w:b/>
          <w:sz w:val="28"/>
          <w:szCs w:val="28"/>
        </w:rPr>
        <w:t xml:space="preserve">  </w:t>
      </w:r>
    </w:p>
    <w:p w:rsidR="00AF61A4" w:rsidRDefault="00AF61A4" w:rsidP="00AF61A4">
      <w:pPr>
        <w:autoSpaceDE w:val="0"/>
        <w:autoSpaceDN w:val="0"/>
        <w:adjustRightInd w:val="0"/>
        <w:spacing w:after="0" w:line="240" w:lineRule="auto"/>
        <w:rPr>
          <w:rFonts w:ascii="Arial" w:eastAsia="Times New Roman" w:hAnsi="Arial" w:cs="Arial"/>
          <w:sz w:val="28"/>
          <w:szCs w:val="28"/>
        </w:rPr>
      </w:pPr>
      <w:r w:rsidRPr="00AF61A4">
        <w:rPr>
          <w:rFonts w:ascii="Arial" w:eastAsia="Times New Roman" w:hAnsi="Arial" w:cs="Arial"/>
          <w:sz w:val="28"/>
          <w:szCs w:val="28"/>
        </w:rPr>
        <w:t>LCCC has provided an OOHDWS since January 2008 to ensure that there is a response to urgent service requests by residents and dog owners in LCCC area outside office hours and at weekends and public holidays. There are currently 17,122 license</w:t>
      </w:r>
      <w:r>
        <w:rPr>
          <w:rFonts w:ascii="Arial" w:eastAsia="Times New Roman" w:hAnsi="Arial" w:cs="Arial"/>
          <w:sz w:val="28"/>
          <w:szCs w:val="28"/>
        </w:rPr>
        <w:t>d dogs within the Council area and in 2019 Dog Control Service responded to 1277 service requests. During the same period the OOHDWS responded to 97 requests for service.</w:t>
      </w:r>
    </w:p>
    <w:p w:rsidR="00AF61A4" w:rsidRDefault="00AF61A4" w:rsidP="00AF61A4">
      <w:pPr>
        <w:autoSpaceDE w:val="0"/>
        <w:autoSpaceDN w:val="0"/>
        <w:adjustRightInd w:val="0"/>
        <w:spacing w:after="0" w:line="240" w:lineRule="auto"/>
        <w:rPr>
          <w:rFonts w:ascii="Arial" w:eastAsia="Times New Roman" w:hAnsi="Arial" w:cs="Arial"/>
          <w:sz w:val="28"/>
          <w:szCs w:val="28"/>
        </w:rPr>
      </w:pPr>
    </w:p>
    <w:p w:rsidR="00AF61A4" w:rsidRDefault="00AF61A4" w:rsidP="00AF61A4">
      <w:pPr>
        <w:spacing w:after="0" w:line="240" w:lineRule="auto"/>
        <w:rPr>
          <w:rFonts w:ascii="Arial" w:eastAsia="Times New Roman" w:hAnsi="Arial" w:cs="Arial"/>
          <w:sz w:val="28"/>
          <w:szCs w:val="28"/>
        </w:rPr>
      </w:pPr>
      <w:r w:rsidRPr="00AF61A4">
        <w:rPr>
          <w:rFonts w:ascii="Arial" w:eastAsia="Times New Roman" w:hAnsi="Arial" w:cs="Arial"/>
          <w:sz w:val="28"/>
          <w:szCs w:val="28"/>
        </w:rPr>
        <w:lastRenderedPageBreak/>
        <w:t xml:space="preserve">The direct employment Out Of Hours Dog Wardens would </w:t>
      </w:r>
      <w:r>
        <w:rPr>
          <w:rFonts w:ascii="Arial" w:eastAsia="Times New Roman" w:hAnsi="Arial" w:cs="Arial"/>
          <w:sz w:val="28"/>
          <w:szCs w:val="28"/>
        </w:rPr>
        <w:t xml:space="preserve">have to include a minimum of 2 officers </w:t>
      </w:r>
      <w:r w:rsidR="00526B5D">
        <w:rPr>
          <w:rFonts w:ascii="Arial" w:eastAsia="Times New Roman" w:hAnsi="Arial" w:cs="Arial"/>
          <w:sz w:val="28"/>
          <w:szCs w:val="28"/>
        </w:rPr>
        <w:t xml:space="preserve">at a </w:t>
      </w:r>
      <w:r w:rsidRPr="00AF61A4">
        <w:rPr>
          <w:rFonts w:ascii="Arial" w:eastAsia="Times New Roman" w:hAnsi="Arial" w:cs="Arial"/>
          <w:sz w:val="28"/>
          <w:szCs w:val="28"/>
        </w:rPr>
        <w:t xml:space="preserve">cost in the region of £5500 per month (annual cost of </w:t>
      </w:r>
      <w:r>
        <w:rPr>
          <w:rFonts w:ascii="Arial" w:eastAsia="Times New Roman" w:hAnsi="Arial" w:cs="Arial"/>
          <w:sz w:val="28"/>
          <w:szCs w:val="28"/>
        </w:rPr>
        <w:t>£66,000), and more depending on the number of hours covered; without considering the management and admin support.</w:t>
      </w:r>
      <w:r w:rsidRPr="00AF61A4">
        <w:rPr>
          <w:rFonts w:ascii="Arial" w:eastAsia="Times New Roman" w:hAnsi="Arial" w:cs="Arial"/>
          <w:sz w:val="28"/>
          <w:szCs w:val="28"/>
        </w:rPr>
        <w:t xml:space="preserve"> The engagement of contracted staff is a cost saving exercise when compared with providing additional Enforcement Officers to carry out this service.</w:t>
      </w:r>
    </w:p>
    <w:p w:rsidR="00AF61A4" w:rsidRDefault="00AF61A4" w:rsidP="00AF61A4">
      <w:pPr>
        <w:spacing w:after="0" w:line="240" w:lineRule="auto"/>
        <w:rPr>
          <w:rFonts w:ascii="Arial" w:eastAsia="Times New Roman" w:hAnsi="Arial" w:cs="Arial"/>
          <w:sz w:val="28"/>
          <w:szCs w:val="28"/>
        </w:rPr>
      </w:pPr>
    </w:p>
    <w:p w:rsidR="00AF61A4" w:rsidRPr="00AF61A4" w:rsidRDefault="00656515" w:rsidP="00AF61A4">
      <w:pPr>
        <w:spacing w:after="0" w:line="240" w:lineRule="auto"/>
        <w:rPr>
          <w:rFonts w:ascii="Arial" w:eastAsia="Times New Roman" w:hAnsi="Arial" w:cs="Arial"/>
          <w:sz w:val="28"/>
          <w:szCs w:val="28"/>
        </w:rPr>
      </w:pPr>
      <w:r>
        <w:rPr>
          <w:rFonts w:ascii="Arial" w:eastAsia="Times New Roman" w:hAnsi="Arial" w:cs="Arial"/>
          <w:sz w:val="28"/>
          <w:szCs w:val="28"/>
        </w:rPr>
        <w:t>An</w:t>
      </w:r>
      <w:r w:rsidR="00AF61A4">
        <w:rPr>
          <w:rFonts w:ascii="Arial" w:eastAsia="Times New Roman" w:hAnsi="Arial" w:cs="Arial"/>
          <w:sz w:val="28"/>
          <w:szCs w:val="28"/>
        </w:rPr>
        <w:t xml:space="preserve"> Out of Hours Service </w:t>
      </w:r>
      <w:r>
        <w:rPr>
          <w:rFonts w:ascii="Arial" w:eastAsia="Times New Roman" w:hAnsi="Arial" w:cs="Arial"/>
          <w:sz w:val="28"/>
          <w:szCs w:val="28"/>
        </w:rPr>
        <w:t xml:space="preserve">is provided by every Council in NI </w:t>
      </w:r>
      <w:r w:rsidR="00AF61A4">
        <w:rPr>
          <w:rFonts w:ascii="Arial" w:eastAsia="Times New Roman" w:hAnsi="Arial" w:cs="Arial"/>
          <w:sz w:val="28"/>
          <w:szCs w:val="28"/>
        </w:rPr>
        <w:t>to varying degrees.</w:t>
      </w:r>
      <w:r>
        <w:rPr>
          <w:rFonts w:ascii="Arial" w:eastAsia="Times New Roman" w:hAnsi="Arial" w:cs="Arial"/>
          <w:sz w:val="28"/>
          <w:szCs w:val="28"/>
        </w:rPr>
        <w:t xml:space="preserve"> </w:t>
      </w:r>
      <w:r w:rsidR="00AF61A4">
        <w:rPr>
          <w:rFonts w:ascii="Arial" w:eastAsia="Times New Roman" w:hAnsi="Arial" w:cs="Arial"/>
          <w:sz w:val="28"/>
          <w:szCs w:val="28"/>
        </w:rPr>
        <w:t>The Council could choose not to engage an OOHDWS however this reversal would require Council approval.</w:t>
      </w:r>
    </w:p>
    <w:p w:rsidR="00AF61A4" w:rsidRDefault="00AF61A4" w:rsidP="00AF61A4">
      <w:pPr>
        <w:autoSpaceDE w:val="0"/>
        <w:autoSpaceDN w:val="0"/>
        <w:adjustRightInd w:val="0"/>
        <w:spacing w:after="0" w:line="240" w:lineRule="auto"/>
        <w:rPr>
          <w:rFonts w:ascii="Arial" w:eastAsia="Times New Roman" w:hAnsi="Arial" w:cs="Arial"/>
          <w:sz w:val="28"/>
          <w:szCs w:val="28"/>
        </w:rPr>
      </w:pPr>
    </w:p>
    <w:p w:rsidR="00AF61A4" w:rsidRDefault="00AF61A4" w:rsidP="00AF61A4">
      <w:pPr>
        <w:autoSpaceDE w:val="0"/>
        <w:autoSpaceDN w:val="0"/>
        <w:adjustRightInd w:val="0"/>
        <w:spacing w:after="0" w:line="240" w:lineRule="auto"/>
        <w:rPr>
          <w:rFonts w:ascii="Arial" w:eastAsia="Times New Roman"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5926"/>
      </w:tblGrid>
      <w:tr w:rsidR="0077586F" w:rsidTr="00B965C7">
        <w:tc>
          <w:tcPr>
            <w:tcW w:w="3397" w:type="dxa"/>
          </w:tcPr>
          <w:p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5926" w:type="dxa"/>
          </w:tcPr>
          <w:p w:rsidR="0077586F" w:rsidRDefault="0077586F" w:rsidP="00315D12">
            <w:pPr>
              <w:pStyle w:val="Heading1"/>
              <w:autoSpaceDE w:val="0"/>
              <w:autoSpaceDN w:val="0"/>
              <w:adjustRightInd w:val="0"/>
              <w:rPr>
                <w:rFonts w:cs="Arial"/>
                <w:b/>
              </w:rPr>
            </w:pPr>
            <w:r w:rsidRPr="006F5191">
              <w:rPr>
                <w:rFonts w:cs="Arial"/>
                <w:b/>
              </w:rPr>
              <w:t>Details of evidence/information</w:t>
            </w:r>
          </w:p>
          <w:p w:rsidR="009847C1" w:rsidRPr="00AF61A4" w:rsidRDefault="00526B5D" w:rsidP="00AF61A4">
            <w:pPr>
              <w:rPr>
                <w:rFonts w:ascii="Arial" w:hAnsi="Arial" w:cs="Arial"/>
                <w:sz w:val="28"/>
                <w:szCs w:val="28"/>
              </w:rPr>
            </w:pPr>
            <w:r>
              <w:rPr>
                <w:rFonts w:ascii="Arial" w:hAnsi="Arial" w:cs="Arial"/>
                <w:sz w:val="28"/>
                <w:szCs w:val="28"/>
              </w:rPr>
              <w:t xml:space="preserve">There are currently 17,122 </w:t>
            </w:r>
            <w:r w:rsidR="00AF61A4" w:rsidRPr="00AF61A4">
              <w:rPr>
                <w:rFonts w:ascii="Arial" w:hAnsi="Arial" w:cs="Arial"/>
                <w:sz w:val="28"/>
                <w:szCs w:val="28"/>
              </w:rPr>
              <w:t xml:space="preserve">licenced dogs in LCCC and the Dog Control Service receives around 1250 service requests each year. Only a small fraction of these are received out of hours and dealt with by the OOHDWS. These will be mainly for lost or stolen dogs and dog attacks. Section 75 information is not routinely recorded by the </w:t>
            </w:r>
            <w:r w:rsidR="00AF61A4">
              <w:rPr>
                <w:rFonts w:ascii="Arial" w:hAnsi="Arial" w:cs="Arial"/>
                <w:sz w:val="28"/>
                <w:szCs w:val="28"/>
              </w:rPr>
              <w:t xml:space="preserve">dog control </w:t>
            </w:r>
            <w:r w:rsidR="00AF61A4" w:rsidRPr="00AF61A4">
              <w:rPr>
                <w:rFonts w:ascii="Arial" w:hAnsi="Arial" w:cs="Arial"/>
                <w:sz w:val="28"/>
                <w:szCs w:val="28"/>
              </w:rPr>
              <w:t>service so there is no information of the ex</w:t>
            </w:r>
            <w:r w:rsidR="00AF61A4">
              <w:rPr>
                <w:rFonts w:ascii="Arial" w:hAnsi="Arial" w:cs="Arial"/>
                <w:sz w:val="28"/>
                <w:szCs w:val="28"/>
              </w:rPr>
              <w:t>tent of use by these categories (other than age or disability see below)</w:t>
            </w:r>
          </w:p>
        </w:tc>
      </w:tr>
      <w:tr w:rsidR="0077586F" w:rsidTr="00B965C7">
        <w:tc>
          <w:tcPr>
            <w:tcW w:w="3397" w:type="dxa"/>
          </w:tcPr>
          <w:p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5926" w:type="dxa"/>
          </w:tcPr>
          <w:p w:rsidR="0077586F" w:rsidRPr="00B965C7" w:rsidRDefault="00AF61A4" w:rsidP="00B965C7">
            <w:pPr>
              <w:rPr>
                <w:sz w:val="28"/>
                <w:szCs w:val="28"/>
              </w:rPr>
            </w:pPr>
            <w:r>
              <w:rPr>
                <w:sz w:val="28"/>
                <w:szCs w:val="28"/>
              </w:rPr>
              <w:t>No information held</w:t>
            </w:r>
          </w:p>
        </w:tc>
      </w:tr>
      <w:tr w:rsidR="0077586F" w:rsidTr="00B965C7">
        <w:tc>
          <w:tcPr>
            <w:tcW w:w="3397" w:type="dxa"/>
          </w:tcPr>
          <w:p w:rsidR="0077586F" w:rsidRDefault="0077586F" w:rsidP="00315D12">
            <w:pPr>
              <w:autoSpaceDE w:val="0"/>
              <w:autoSpaceDN w:val="0"/>
              <w:adjustRightInd w:val="0"/>
              <w:rPr>
                <w:rFonts w:cs="Arial"/>
                <w:bCs/>
                <w:sz w:val="28"/>
                <w:szCs w:val="28"/>
              </w:rPr>
            </w:pPr>
            <w:r>
              <w:rPr>
                <w:rFonts w:cs="Arial"/>
                <w:bCs/>
                <w:sz w:val="28"/>
                <w:szCs w:val="28"/>
              </w:rPr>
              <w:lastRenderedPageBreak/>
              <w:t>Political Opinion</w:t>
            </w:r>
          </w:p>
        </w:tc>
        <w:tc>
          <w:tcPr>
            <w:tcW w:w="5926" w:type="dxa"/>
          </w:tcPr>
          <w:p w:rsidR="0077586F" w:rsidRDefault="00AF61A4" w:rsidP="00315D12">
            <w:pPr>
              <w:autoSpaceDE w:val="0"/>
              <w:autoSpaceDN w:val="0"/>
              <w:adjustRightInd w:val="0"/>
              <w:rPr>
                <w:rFonts w:cs="Arial"/>
                <w:bCs/>
                <w:sz w:val="28"/>
                <w:szCs w:val="28"/>
              </w:rPr>
            </w:pPr>
            <w:r>
              <w:rPr>
                <w:rFonts w:cs="Arial"/>
                <w:bCs/>
                <w:sz w:val="28"/>
                <w:szCs w:val="28"/>
              </w:rPr>
              <w:t xml:space="preserve">No information held </w:t>
            </w:r>
          </w:p>
        </w:tc>
      </w:tr>
      <w:tr w:rsidR="0077586F" w:rsidTr="00B965C7">
        <w:tc>
          <w:tcPr>
            <w:tcW w:w="3397" w:type="dxa"/>
          </w:tcPr>
          <w:p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5926" w:type="dxa"/>
          </w:tcPr>
          <w:p w:rsidR="0077586F" w:rsidRDefault="00AF61A4" w:rsidP="00315D12">
            <w:pPr>
              <w:autoSpaceDE w:val="0"/>
              <w:autoSpaceDN w:val="0"/>
              <w:adjustRightInd w:val="0"/>
              <w:rPr>
                <w:rFonts w:cs="Arial"/>
                <w:bCs/>
                <w:sz w:val="28"/>
                <w:szCs w:val="28"/>
              </w:rPr>
            </w:pPr>
            <w:r>
              <w:rPr>
                <w:rFonts w:cs="Arial"/>
                <w:bCs/>
                <w:sz w:val="28"/>
                <w:szCs w:val="28"/>
              </w:rPr>
              <w:t xml:space="preserve">No Information held </w:t>
            </w:r>
          </w:p>
        </w:tc>
      </w:tr>
      <w:tr w:rsidR="0077586F" w:rsidTr="00B965C7">
        <w:tc>
          <w:tcPr>
            <w:tcW w:w="3397" w:type="dxa"/>
          </w:tcPr>
          <w:p w:rsidR="0077586F" w:rsidRDefault="0077586F" w:rsidP="00315D12">
            <w:pPr>
              <w:autoSpaceDE w:val="0"/>
              <w:autoSpaceDN w:val="0"/>
              <w:adjustRightInd w:val="0"/>
              <w:rPr>
                <w:rFonts w:cs="Arial"/>
                <w:bCs/>
                <w:sz w:val="28"/>
                <w:szCs w:val="28"/>
              </w:rPr>
            </w:pPr>
            <w:r>
              <w:rPr>
                <w:rFonts w:cs="Arial"/>
                <w:bCs/>
                <w:sz w:val="28"/>
                <w:szCs w:val="28"/>
              </w:rPr>
              <w:t>Age</w:t>
            </w:r>
          </w:p>
        </w:tc>
        <w:tc>
          <w:tcPr>
            <w:tcW w:w="5926" w:type="dxa"/>
          </w:tcPr>
          <w:p w:rsidR="0077586F" w:rsidRDefault="00AF61A4" w:rsidP="00315D12">
            <w:pPr>
              <w:autoSpaceDE w:val="0"/>
              <w:autoSpaceDN w:val="0"/>
              <w:adjustRightInd w:val="0"/>
              <w:rPr>
                <w:rFonts w:cs="Arial"/>
                <w:bCs/>
                <w:sz w:val="28"/>
                <w:szCs w:val="28"/>
              </w:rPr>
            </w:pPr>
            <w:r>
              <w:rPr>
                <w:rFonts w:cs="Arial"/>
                <w:bCs/>
                <w:sz w:val="28"/>
                <w:szCs w:val="28"/>
              </w:rPr>
              <w:t xml:space="preserve">We are able to identify a number of dog licences held by older people living on their own or where it is their first dog as they are entitled to a reduced fee licence </w:t>
            </w:r>
          </w:p>
        </w:tc>
      </w:tr>
      <w:tr w:rsidR="0077586F" w:rsidTr="00B965C7">
        <w:tc>
          <w:tcPr>
            <w:tcW w:w="3397" w:type="dxa"/>
          </w:tcPr>
          <w:p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5926" w:type="dxa"/>
          </w:tcPr>
          <w:p w:rsidR="0077586F" w:rsidRDefault="00AF61A4" w:rsidP="00315D12">
            <w:pPr>
              <w:autoSpaceDE w:val="0"/>
              <w:autoSpaceDN w:val="0"/>
              <w:adjustRightInd w:val="0"/>
              <w:rPr>
                <w:rFonts w:cs="Arial"/>
                <w:bCs/>
                <w:sz w:val="28"/>
                <w:szCs w:val="28"/>
              </w:rPr>
            </w:pPr>
            <w:r>
              <w:rPr>
                <w:rFonts w:cs="Arial"/>
                <w:bCs/>
                <w:sz w:val="28"/>
                <w:szCs w:val="28"/>
              </w:rPr>
              <w:t>No information held</w:t>
            </w:r>
          </w:p>
        </w:tc>
      </w:tr>
      <w:tr w:rsidR="0077586F" w:rsidTr="00B965C7">
        <w:tc>
          <w:tcPr>
            <w:tcW w:w="3397" w:type="dxa"/>
          </w:tcPr>
          <w:p w:rsidR="0077586F" w:rsidRDefault="0077586F" w:rsidP="00315D12">
            <w:pPr>
              <w:autoSpaceDE w:val="0"/>
              <w:autoSpaceDN w:val="0"/>
              <w:adjustRightInd w:val="0"/>
              <w:rPr>
                <w:rFonts w:cs="Arial"/>
                <w:bCs/>
                <w:sz w:val="28"/>
                <w:szCs w:val="28"/>
              </w:rPr>
            </w:pPr>
            <w:r>
              <w:rPr>
                <w:rFonts w:cs="Arial"/>
                <w:bCs/>
                <w:sz w:val="28"/>
                <w:szCs w:val="28"/>
              </w:rPr>
              <w:t>Sexual Orientation</w:t>
            </w:r>
          </w:p>
        </w:tc>
        <w:tc>
          <w:tcPr>
            <w:tcW w:w="5926" w:type="dxa"/>
          </w:tcPr>
          <w:p w:rsidR="0077586F" w:rsidRDefault="00AF61A4" w:rsidP="00315D12">
            <w:pPr>
              <w:autoSpaceDE w:val="0"/>
              <w:autoSpaceDN w:val="0"/>
              <w:adjustRightInd w:val="0"/>
              <w:rPr>
                <w:rFonts w:cs="Arial"/>
                <w:bCs/>
                <w:sz w:val="28"/>
                <w:szCs w:val="28"/>
              </w:rPr>
            </w:pPr>
            <w:r>
              <w:rPr>
                <w:rFonts w:cs="Arial"/>
                <w:bCs/>
                <w:sz w:val="28"/>
                <w:szCs w:val="28"/>
              </w:rPr>
              <w:t>No information held</w:t>
            </w:r>
          </w:p>
        </w:tc>
      </w:tr>
      <w:tr w:rsidR="0077586F" w:rsidTr="00B965C7">
        <w:tc>
          <w:tcPr>
            <w:tcW w:w="3397" w:type="dxa"/>
          </w:tcPr>
          <w:p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5926" w:type="dxa"/>
          </w:tcPr>
          <w:p w:rsidR="0077586F" w:rsidRDefault="00AF61A4" w:rsidP="00315D12">
            <w:pPr>
              <w:autoSpaceDE w:val="0"/>
              <w:autoSpaceDN w:val="0"/>
              <w:adjustRightInd w:val="0"/>
              <w:rPr>
                <w:rFonts w:cs="Arial"/>
                <w:bCs/>
                <w:sz w:val="28"/>
                <w:szCs w:val="28"/>
              </w:rPr>
            </w:pPr>
            <w:r>
              <w:rPr>
                <w:rFonts w:cs="Arial"/>
                <w:bCs/>
                <w:sz w:val="28"/>
                <w:szCs w:val="28"/>
              </w:rPr>
              <w:t>No information held</w:t>
            </w:r>
          </w:p>
        </w:tc>
      </w:tr>
      <w:tr w:rsidR="0077586F" w:rsidTr="00B965C7">
        <w:tc>
          <w:tcPr>
            <w:tcW w:w="3397" w:type="dxa"/>
          </w:tcPr>
          <w:p w:rsidR="0077586F" w:rsidRDefault="0077586F" w:rsidP="00315D12">
            <w:pPr>
              <w:autoSpaceDE w:val="0"/>
              <w:autoSpaceDN w:val="0"/>
              <w:adjustRightInd w:val="0"/>
              <w:rPr>
                <w:rFonts w:cs="Arial"/>
                <w:bCs/>
                <w:sz w:val="28"/>
                <w:szCs w:val="28"/>
              </w:rPr>
            </w:pPr>
            <w:r>
              <w:rPr>
                <w:rFonts w:cs="Arial"/>
                <w:bCs/>
                <w:sz w:val="28"/>
                <w:szCs w:val="28"/>
              </w:rPr>
              <w:t>Disability</w:t>
            </w:r>
          </w:p>
        </w:tc>
        <w:tc>
          <w:tcPr>
            <w:tcW w:w="5926" w:type="dxa"/>
          </w:tcPr>
          <w:p w:rsidR="0077586F" w:rsidRDefault="00AF61A4" w:rsidP="00315D12">
            <w:pPr>
              <w:autoSpaceDE w:val="0"/>
              <w:autoSpaceDN w:val="0"/>
              <w:adjustRightInd w:val="0"/>
              <w:rPr>
                <w:rFonts w:cs="Arial"/>
                <w:bCs/>
                <w:sz w:val="28"/>
                <w:szCs w:val="28"/>
              </w:rPr>
            </w:pPr>
            <w:r>
              <w:rPr>
                <w:rFonts w:cs="Arial"/>
                <w:bCs/>
                <w:sz w:val="28"/>
                <w:szCs w:val="28"/>
              </w:rPr>
              <w:t>We hold a limited amount of information insofar as concessionary licenses are available to those people who own assistance dogs.</w:t>
            </w:r>
          </w:p>
        </w:tc>
      </w:tr>
      <w:tr w:rsidR="0077586F" w:rsidTr="00B965C7">
        <w:tc>
          <w:tcPr>
            <w:tcW w:w="3397" w:type="dxa"/>
          </w:tcPr>
          <w:p w:rsidR="0077586F" w:rsidRDefault="0077586F" w:rsidP="00315D12">
            <w:pPr>
              <w:autoSpaceDE w:val="0"/>
              <w:autoSpaceDN w:val="0"/>
              <w:adjustRightInd w:val="0"/>
              <w:rPr>
                <w:rFonts w:cs="Arial"/>
                <w:bCs/>
                <w:sz w:val="28"/>
                <w:szCs w:val="28"/>
              </w:rPr>
            </w:pPr>
            <w:r>
              <w:rPr>
                <w:rFonts w:cs="Arial"/>
                <w:bCs/>
                <w:sz w:val="28"/>
                <w:szCs w:val="28"/>
              </w:rPr>
              <w:t>Dependants</w:t>
            </w:r>
          </w:p>
        </w:tc>
        <w:tc>
          <w:tcPr>
            <w:tcW w:w="5926" w:type="dxa"/>
          </w:tcPr>
          <w:p w:rsidR="0077586F" w:rsidRDefault="00AF61A4" w:rsidP="00315D12">
            <w:pPr>
              <w:autoSpaceDE w:val="0"/>
              <w:autoSpaceDN w:val="0"/>
              <w:adjustRightInd w:val="0"/>
              <w:rPr>
                <w:rFonts w:cs="Arial"/>
                <w:bCs/>
                <w:sz w:val="28"/>
                <w:szCs w:val="28"/>
              </w:rPr>
            </w:pPr>
            <w:r>
              <w:rPr>
                <w:rFonts w:cs="Arial"/>
                <w:bCs/>
                <w:sz w:val="28"/>
                <w:szCs w:val="28"/>
              </w:rPr>
              <w:t>No information held.</w:t>
            </w:r>
          </w:p>
        </w:tc>
      </w:tr>
    </w:tbl>
    <w:p w:rsidR="0077586F" w:rsidRDefault="0077586F" w:rsidP="0077586F">
      <w:pPr>
        <w:autoSpaceDE w:val="0"/>
        <w:autoSpaceDN w:val="0"/>
        <w:adjustRightInd w:val="0"/>
        <w:rPr>
          <w:rFonts w:cs="Arial"/>
          <w:b/>
          <w:sz w:val="28"/>
          <w:szCs w:val="28"/>
        </w:rPr>
      </w:pPr>
    </w:p>
    <w:p w:rsidR="0077586F" w:rsidRDefault="0077586F" w:rsidP="0077586F">
      <w:pPr>
        <w:pStyle w:val="Heading3"/>
      </w:pPr>
      <w:r>
        <w:t>Needs, experiences and priorities</w:t>
      </w:r>
    </w:p>
    <w:p w:rsidR="0077586F" w:rsidRDefault="0077586F" w:rsidP="0077586F">
      <w:pPr>
        <w:autoSpaceDE w:val="0"/>
        <w:autoSpaceDN w:val="0"/>
        <w:adjustRightInd w:val="0"/>
        <w:rPr>
          <w:rFonts w:cs="Arial"/>
          <w:b/>
          <w:sz w:val="28"/>
          <w:szCs w:val="28"/>
        </w:rPr>
      </w:pPr>
    </w:p>
    <w:p w:rsidR="00AF61A4" w:rsidRDefault="0077586F" w:rsidP="0077586F">
      <w:pPr>
        <w:autoSpaceDE w:val="0"/>
        <w:autoSpaceDN w:val="0"/>
        <w:adjustRightInd w:val="0"/>
        <w:rPr>
          <w:rFonts w:cs="Arial"/>
          <w:sz w:val="28"/>
          <w:szCs w:val="28"/>
        </w:rPr>
      </w:pPr>
      <w:r w:rsidRPr="00C72FDF">
        <w:rPr>
          <w:rFonts w:cs="Arial"/>
          <w:b/>
          <w:sz w:val="28"/>
          <w:szCs w:val="28"/>
        </w:rPr>
        <w:t>Taking into account the information referred to above, what are the different needs, experiences and priorities of each of the following categories, in relation to the particular activity/policy/decision?  Specify details for each of the Section 75 categories</w:t>
      </w:r>
      <w:r w:rsidR="006A4F61">
        <w:rPr>
          <w:rFonts w:cs="Arial"/>
          <w:sz w:val="28"/>
          <w:szCs w:val="28"/>
        </w:rPr>
        <w:t xml:space="preserve"> </w:t>
      </w:r>
    </w:p>
    <w:p w:rsidR="00AF61A4" w:rsidRDefault="00AF61A4" w:rsidP="0077586F">
      <w:pPr>
        <w:autoSpaceDE w:val="0"/>
        <w:autoSpaceDN w:val="0"/>
        <w:adjustRightInd w:val="0"/>
        <w:rPr>
          <w:rFonts w:cs="Arial"/>
          <w:sz w:val="28"/>
          <w:szCs w:val="28"/>
        </w:rPr>
      </w:pPr>
      <w:r>
        <w:rPr>
          <w:rFonts w:cs="Arial"/>
          <w:sz w:val="28"/>
          <w:szCs w:val="28"/>
        </w:rPr>
        <w:lastRenderedPageBreak/>
        <w:t xml:space="preserve">The OOHDWS contact details are advertised on the Council Website and on the answer phone at the Dog Control Service Office. The telephone number is also held by the PSNI and by the LVI reception. The Service is obliged to respond to all requests for service within one hour. </w:t>
      </w:r>
    </w:p>
    <w:p w:rsidR="00AF61A4" w:rsidRDefault="00AF61A4" w:rsidP="0077586F">
      <w:pPr>
        <w:autoSpaceDE w:val="0"/>
        <w:autoSpaceDN w:val="0"/>
        <w:adjustRightInd w:val="0"/>
        <w:rPr>
          <w:rFonts w:cs="Arial"/>
          <w:sz w:val="28"/>
          <w:szCs w:val="28"/>
        </w:rPr>
      </w:pPr>
      <w:r>
        <w:rPr>
          <w:rFonts w:cs="Arial"/>
          <w:sz w:val="28"/>
          <w:szCs w:val="28"/>
        </w:rPr>
        <w:t>The Service has operated successfully this way since its beginning in 2008.</w:t>
      </w:r>
    </w:p>
    <w:p w:rsidR="0077586F" w:rsidRDefault="0077586F" w:rsidP="0077586F">
      <w:pPr>
        <w:autoSpaceDE w:val="0"/>
        <w:autoSpaceDN w:val="0"/>
        <w:adjustRightInd w:val="0"/>
        <w:rPr>
          <w:rFonts w:cs="Arial"/>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6378"/>
      </w:tblGrid>
      <w:tr w:rsidR="0077586F" w:rsidTr="004210B0">
        <w:tc>
          <w:tcPr>
            <w:tcW w:w="3256" w:type="dxa"/>
          </w:tcPr>
          <w:p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Pr>
                <w:rFonts w:cs="Arial"/>
                <w:b/>
                <w:bCs/>
                <w:sz w:val="28"/>
                <w:szCs w:val="28"/>
              </w:rPr>
              <w:t>tion</w:t>
            </w:r>
            <w:r w:rsidRPr="006F5191">
              <w:rPr>
                <w:rFonts w:cs="Arial"/>
                <w:b/>
                <w:bCs/>
                <w:sz w:val="28"/>
                <w:szCs w:val="28"/>
              </w:rPr>
              <w:t xml:space="preserve"> 75 Category</w:t>
            </w:r>
          </w:p>
        </w:tc>
        <w:tc>
          <w:tcPr>
            <w:tcW w:w="6378" w:type="dxa"/>
          </w:tcPr>
          <w:p w:rsidR="0077586F" w:rsidRDefault="0077586F" w:rsidP="00315D12">
            <w:pPr>
              <w:pStyle w:val="Heading1"/>
              <w:autoSpaceDE w:val="0"/>
              <w:autoSpaceDN w:val="0"/>
              <w:adjustRightInd w:val="0"/>
              <w:rPr>
                <w:rFonts w:asciiTheme="minorHAnsi" w:hAnsiTheme="minorHAnsi" w:cstheme="minorHAnsi"/>
                <w:b/>
              </w:rPr>
            </w:pPr>
            <w:r w:rsidRPr="006F5191">
              <w:rPr>
                <w:rFonts w:asciiTheme="minorHAnsi" w:hAnsiTheme="minorHAnsi" w:cstheme="minorHAnsi"/>
                <w:b/>
              </w:rPr>
              <w:t>Details of needs/experiences/priorities</w:t>
            </w:r>
          </w:p>
          <w:p w:rsidR="00345E81" w:rsidRPr="004210B0" w:rsidRDefault="00345E81" w:rsidP="004210B0">
            <w:pPr>
              <w:rPr>
                <w:b/>
                <w:sz w:val="28"/>
                <w:szCs w:val="28"/>
              </w:rPr>
            </w:pPr>
          </w:p>
        </w:tc>
      </w:tr>
      <w:tr w:rsidR="0077586F" w:rsidTr="004210B0">
        <w:tc>
          <w:tcPr>
            <w:tcW w:w="3256" w:type="dxa"/>
          </w:tcPr>
          <w:p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6378" w:type="dxa"/>
          </w:tcPr>
          <w:p w:rsidR="0077586F" w:rsidRDefault="001834E4" w:rsidP="00315D12">
            <w:pPr>
              <w:autoSpaceDE w:val="0"/>
              <w:autoSpaceDN w:val="0"/>
              <w:adjustRightInd w:val="0"/>
              <w:rPr>
                <w:rFonts w:cs="Arial"/>
                <w:bCs/>
                <w:sz w:val="28"/>
                <w:szCs w:val="28"/>
              </w:rPr>
            </w:pPr>
            <w:r>
              <w:rPr>
                <w:rFonts w:cs="Arial"/>
                <w:bCs/>
                <w:sz w:val="28"/>
                <w:szCs w:val="28"/>
              </w:rPr>
              <w:t>No different needs identified</w:t>
            </w:r>
          </w:p>
        </w:tc>
      </w:tr>
      <w:tr w:rsidR="0077586F" w:rsidTr="004210B0">
        <w:tc>
          <w:tcPr>
            <w:tcW w:w="3256" w:type="dxa"/>
          </w:tcPr>
          <w:p w:rsidR="0077586F" w:rsidRDefault="0077586F" w:rsidP="00315D12">
            <w:pPr>
              <w:autoSpaceDE w:val="0"/>
              <w:autoSpaceDN w:val="0"/>
              <w:adjustRightInd w:val="0"/>
              <w:rPr>
                <w:rFonts w:cs="Arial"/>
                <w:bCs/>
                <w:sz w:val="28"/>
                <w:szCs w:val="28"/>
              </w:rPr>
            </w:pPr>
            <w:r>
              <w:rPr>
                <w:rFonts w:cs="Arial"/>
                <w:bCs/>
                <w:sz w:val="28"/>
                <w:szCs w:val="28"/>
              </w:rPr>
              <w:t>Political Opinion</w:t>
            </w:r>
          </w:p>
        </w:tc>
        <w:tc>
          <w:tcPr>
            <w:tcW w:w="6378" w:type="dxa"/>
          </w:tcPr>
          <w:p w:rsidR="0077586F" w:rsidRDefault="001834E4" w:rsidP="00315D12">
            <w:pPr>
              <w:autoSpaceDE w:val="0"/>
              <w:autoSpaceDN w:val="0"/>
              <w:adjustRightInd w:val="0"/>
              <w:rPr>
                <w:rFonts w:cs="Arial"/>
                <w:bCs/>
                <w:sz w:val="28"/>
                <w:szCs w:val="28"/>
              </w:rPr>
            </w:pPr>
            <w:r>
              <w:rPr>
                <w:rFonts w:cs="Arial"/>
                <w:bCs/>
                <w:sz w:val="28"/>
                <w:szCs w:val="28"/>
              </w:rPr>
              <w:t>No different needs identified</w:t>
            </w:r>
          </w:p>
        </w:tc>
      </w:tr>
      <w:tr w:rsidR="0077586F" w:rsidTr="004210B0">
        <w:tc>
          <w:tcPr>
            <w:tcW w:w="3256" w:type="dxa"/>
          </w:tcPr>
          <w:p w:rsidR="0077586F" w:rsidRDefault="0077586F" w:rsidP="00315D12">
            <w:pPr>
              <w:autoSpaceDE w:val="0"/>
              <w:autoSpaceDN w:val="0"/>
              <w:adjustRightInd w:val="0"/>
              <w:rPr>
                <w:rFonts w:cs="Arial"/>
                <w:bCs/>
                <w:sz w:val="28"/>
                <w:szCs w:val="28"/>
              </w:rPr>
            </w:pPr>
            <w:r>
              <w:rPr>
                <w:rFonts w:cs="Arial"/>
                <w:bCs/>
                <w:sz w:val="28"/>
                <w:szCs w:val="28"/>
              </w:rPr>
              <w:t>Racial Group</w:t>
            </w:r>
          </w:p>
        </w:tc>
        <w:tc>
          <w:tcPr>
            <w:tcW w:w="6378" w:type="dxa"/>
          </w:tcPr>
          <w:p w:rsidR="0077586F" w:rsidRDefault="001834E4" w:rsidP="003D2A01">
            <w:pPr>
              <w:autoSpaceDE w:val="0"/>
              <w:autoSpaceDN w:val="0"/>
              <w:adjustRightInd w:val="0"/>
              <w:spacing w:after="0"/>
              <w:rPr>
                <w:rFonts w:cs="Arial"/>
                <w:bCs/>
                <w:sz w:val="28"/>
                <w:szCs w:val="28"/>
              </w:rPr>
            </w:pPr>
            <w:r>
              <w:rPr>
                <w:rFonts w:cs="Arial"/>
                <w:bCs/>
                <w:sz w:val="28"/>
                <w:szCs w:val="28"/>
              </w:rPr>
              <w:t xml:space="preserve">People who are new to the district or who may not have English as a first language may not know about Council’s responsibilities around dog </w:t>
            </w:r>
            <w:r w:rsidR="003D2A01">
              <w:rPr>
                <w:rFonts w:cs="Arial"/>
                <w:bCs/>
                <w:sz w:val="28"/>
                <w:szCs w:val="28"/>
              </w:rPr>
              <w:t xml:space="preserve">licensing, </w:t>
            </w:r>
            <w:r>
              <w:rPr>
                <w:rFonts w:cs="Arial"/>
                <w:bCs/>
                <w:sz w:val="28"/>
                <w:szCs w:val="28"/>
              </w:rPr>
              <w:t>etc.  They may also have language issues when trying to contact the Council or the service.</w:t>
            </w:r>
          </w:p>
        </w:tc>
      </w:tr>
      <w:tr w:rsidR="0077586F" w:rsidTr="004210B0">
        <w:tc>
          <w:tcPr>
            <w:tcW w:w="3256" w:type="dxa"/>
          </w:tcPr>
          <w:p w:rsidR="0077586F" w:rsidRDefault="0077586F" w:rsidP="00315D12">
            <w:pPr>
              <w:autoSpaceDE w:val="0"/>
              <w:autoSpaceDN w:val="0"/>
              <w:adjustRightInd w:val="0"/>
              <w:rPr>
                <w:rFonts w:cs="Arial"/>
                <w:bCs/>
                <w:sz w:val="28"/>
                <w:szCs w:val="28"/>
              </w:rPr>
            </w:pPr>
            <w:r>
              <w:rPr>
                <w:rFonts w:cs="Arial"/>
                <w:bCs/>
                <w:sz w:val="28"/>
                <w:szCs w:val="28"/>
              </w:rPr>
              <w:t>Age</w:t>
            </w:r>
          </w:p>
        </w:tc>
        <w:tc>
          <w:tcPr>
            <w:tcW w:w="6378" w:type="dxa"/>
          </w:tcPr>
          <w:p w:rsidR="0077586F" w:rsidRDefault="00526B5D" w:rsidP="001834E4">
            <w:pPr>
              <w:autoSpaceDE w:val="0"/>
              <w:autoSpaceDN w:val="0"/>
              <w:adjustRightInd w:val="0"/>
              <w:spacing w:after="0"/>
              <w:rPr>
                <w:rFonts w:cs="Arial"/>
                <w:bCs/>
                <w:sz w:val="28"/>
                <w:szCs w:val="28"/>
              </w:rPr>
            </w:pPr>
            <w:r>
              <w:rPr>
                <w:rFonts w:cs="Arial"/>
                <w:bCs/>
                <w:sz w:val="28"/>
                <w:szCs w:val="28"/>
              </w:rPr>
              <w:t>Some o</w:t>
            </w:r>
            <w:r w:rsidR="001834E4">
              <w:rPr>
                <w:rFonts w:cs="Arial"/>
                <w:bCs/>
                <w:sz w:val="28"/>
                <w:szCs w:val="28"/>
              </w:rPr>
              <w:t>lder people may have issues with accessing information and may not be online</w:t>
            </w:r>
          </w:p>
        </w:tc>
      </w:tr>
      <w:tr w:rsidR="0077586F" w:rsidTr="004210B0">
        <w:tc>
          <w:tcPr>
            <w:tcW w:w="3256" w:type="dxa"/>
          </w:tcPr>
          <w:p w:rsidR="0077586F" w:rsidRDefault="0077586F" w:rsidP="00315D12">
            <w:pPr>
              <w:autoSpaceDE w:val="0"/>
              <w:autoSpaceDN w:val="0"/>
              <w:adjustRightInd w:val="0"/>
              <w:rPr>
                <w:rFonts w:cs="Arial"/>
                <w:bCs/>
                <w:sz w:val="28"/>
                <w:szCs w:val="28"/>
              </w:rPr>
            </w:pPr>
            <w:r>
              <w:rPr>
                <w:rFonts w:cs="Arial"/>
                <w:bCs/>
                <w:sz w:val="28"/>
                <w:szCs w:val="28"/>
              </w:rPr>
              <w:t>Marital Status</w:t>
            </w:r>
          </w:p>
        </w:tc>
        <w:tc>
          <w:tcPr>
            <w:tcW w:w="6378" w:type="dxa"/>
          </w:tcPr>
          <w:p w:rsidR="0077586F" w:rsidRDefault="001834E4" w:rsidP="001834E4">
            <w:pPr>
              <w:autoSpaceDE w:val="0"/>
              <w:autoSpaceDN w:val="0"/>
              <w:adjustRightInd w:val="0"/>
              <w:spacing w:after="0"/>
              <w:rPr>
                <w:rFonts w:cs="Arial"/>
                <w:bCs/>
                <w:sz w:val="28"/>
                <w:szCs w:val="28"/>
              </w:rPr>
            </w:pPr>
            <w:r>
              <w:rPr>
                <w:rFonts w:cs="Arial"/>
                <w:bCs/>
                <w:sz w:val="28"/>
                <w:szCs w:val="28"/>
              </w:rPr>
              <w:t>No different needs identified</w:t>
            </w:r>
          </w:p>
        </w:tc>
      </w:tr>
      <w:tr w:rsidR="0077586F" w:rsidTr="004210B0">
        <w:tc>
          <w:tcPr>
            <w:tcW w:w="3256" w:type="dxa"/>
          </w:tcPr>
          <w:p w:rsidR="0077586F" w:rsidRDefault="0077586F" w:rsidP="00315D12">
            <w:pPr>
              <w:autoSpaceDE w:val="0"/>
              <w:autoSpaceDN w:val="0"/>
              <w:adjustRightInd w:val="0"/>
              <w:rPr>
                <w:rFonts w:cs="Arial"/>
                <w:bCs/>
                <w:sz w:val="28"/>
                <w:szCs w:val="28"/>
              </w:rPr>
            </w:pPr>
            <w:r>
              <w:rPr>
                <w:rFonts w:cs="Arial"/>
                <w:bCs/>
                <w:sz w:val="28"/>
                <w:szCs w:val="28"/>
              </w:rPr>
              <w:t>Sexual Orientation</w:t>
            </w:r>
          </w:p>
        </w:tc>
        <w:tc>
          <w:tcPr>
            <w:tcW w:w="6378" w:type="dxa"/>
          </w:tcPr>
          <w:p w:rsidR="0077586F" w:rsidRDefault="001834E4" w:rsidP="001834E4">
            <w:pPr>
              <w:autoSpaceDE w:val="0"/>
              <w:autoSpaceDN w:val="0"/>
              <w:adjustRightInd w:val="0"/>
              <w:spacing w:after="0"/>
              <w:rPr>
                <w:rFonts w:cs="Arial"/>
                <w:bCs/>
                <w:sz w:val="28"/>
                <w:szCs w:val="28"/>
              </w:rPr>
            </w:pPr>
            <w:r>
              <w:rPr>
                <w:rFonts w:cs="Arial"/>
                <w:bCs/>
                <w:sz w:val="28"/>
                <w:szCs w:val="28"/>
              </w:rPr>
              <w:t>No different needs identified</w:t>
            </w:r>
          </w:p>
        </w:tc>
      </w:tr>
      <w:tr w:rsidR="0077586F" w:rsidTr="004210B0">
        <w:tc>
          <w:tcPr>
            <w:tcW w:w="3256" w:type="dxa"/>
          </w:tcPr>
          <w:p w:rsidR="0077586F" w:rsidRDefault="0077586F" w:rsidP="00315D12">
            <w:pPr>
              <w:autoSpaceDE w:val="0"/>
              <w:autoSpaceDN w:val="0"/>
              <w:adjustRightInd w:val="0"/>
              <w:rPr>
                <w:rFonts w:cs="Arial"/>
                <w:bCs/>
                <w:sz w:val="28"/>
                <w:szCs w:val="28"/>
              </w:rPr>
            </w:pPr>
            <w:r>
              <w:rPr>
                <w:rFonts w:cs="Arial"/>
                <w:bCs/>
                <w:sz w:val="28"/>
                <w:szCs w:val="28"/>
              </w:rPr>
              <w:t>Men &amp; Women Generally</w:t>
            </w:r>
          </w:p>
        </w:tc>
        <w:tc>
          <w:tcPr>
            <w:tcW w:w="6378" w:type="dxa"/>
          </w:tcPr>
          <w:p w:rsidR="0077586F" w:rsidRDefault="001834E4" w:rsidP="001834E4">
            <w:pPr>
              <w:autoSpaceDE w:val="0"/>
              <w:autoSpaceDN w:val="0"/>
              <w:adjustRightInd w:val="0"/>
              <w:spacing w:after="0"/>
              <w:rPr>
                <w:rFonts w:cs="Arial"/>
                <w:bCs/>
                <w:sz w:val="28"/>
                <w:szCs w:val="28"/>
              </w:rPr>
            </w:pPr>
            <w:r>
              <w:rPr>
                <w:rFonts w:cs="Arial"/>
                <w:bCs/>
                <w:sz w:val="28"/>
                <w:szCs w:val="28"/>
              </w:rPr>
              <w:t>No different needs identified</w:t>
            </w:r>
          </w:p>
        </w:tc>
      </w:tr>
      <w:tr w:rsidR="0077586F" w:rsidTr="004210B0">
        <w:tc>
          <w:tcPr>
            <w:tcW w:w="3256" w:type="dxa"/>
          </w:tcPr>
          <w:p w:rsidR="0077586F" w:rsidRDefault="0077586F" w:rsidP="00315D12">
            <w:pPr>
              <w:autoSpaceDE w:val="0"/>
              <w:autoSpaceDN w:val="0"/>
              <w:adjustRightInd w:val="0"/>
              <w:rPr>
                <w:rFonts w:cs="Arial"/>
                <w:bCs/>
                <w:sz w:val="28"/>
                <w:szCs w:val="28"/>
              </w:rPr>
            </w:pPr>
            <w:r>
              <w:rPr>
                <w:rFonts w:cs="Arial"/>
                <w:bCs/>
                <w:sz w:val="28"/>
                <w:szCs w:val="28"/>
              </w:rPr>
              <w:t>Disability</w:t>
            </w:r>
          </w:p>
        </w:tc>
        <w:tc>
          <w:tcPr>
            <w:tcW w:w="6378" w:type="dxa"/>
          </w:tcPr>
          <w:p w:rsidR="0077586F" w:rsidRDefault="001834E4" w:rsidP="00656515">
            <w:pPr>
              <w:autoSpaceDE w:val="0"/>
              <w:autoSpaceDN w:val="0"/>
              <w:adjustRightInd w:val="0"/>
              <w:spacing w:after="0"/>
              <w:rPr>
                <w:rFonts w:cs="Arial"/>
                <w:bCs/>
                <w:sz w:val="28"/>
                <w:szCs w:val="28"/>
              </w:rPr>
            </w:pPr>
            <w:r>
              <w:rPr>
                <w:rFonts w:cs="Arial"/>
                <w:bCs/>
                <w:sz w:val="28"/>
                <w:szCs w:val="28"/>
              </w:rPr>
              <w:t xml:space="preserve">Disabled people need to find information about the service and about dog ownership requirements </w:t>
            </w:r>
            <w:r>
              <w:rPr>
                <w:rFonts w:cs="Arial"/>
                <w:bCs/>
                <w:sz w:val="28"/>
                <w:szCs w:val="28"/>
              </w:rPr>
              <w:lastRenderedPageBreak/>
              <w:t xml:space="preserve">accessible and user-friendly.  </w:t>
            </w:r>
            <w:r w:rsidR="00656515">
              <w:rPr>
                <w:rFonts w:cs="Arial"/>
                <w:bCs/>
                <w:sz w:val="28"/>
                <w:szCs w:val="28"/>
              </w:rPr>
              <w:t>Consideration needs to be given to their</w:t>
            </w:r>
            <w:r>
              <w:rPr>
                <w:rFonts w:cs="Arial"/>
                <w:bCs/>
                <w:sz w:val="28"/>
                <w:szCs w:val="28"/>
              </w:rPr>
              <w:t xml:space="preserve"> access </w:t>
            </w:r>
            <w:r w:rsidR="00656515">
              <w:rPr>
                <w:rFonts w:cs="Arial"/>
                <w:bCs/>
                <w:sz w:val="28"/>
                <w:szCs w:val="28"/>
              </w:rPr>
              <w:t xml:space="preserve">to </w:t>
            </w:r>
            <w:r>
              <w:rPr>
                <w:rFonts w:cs="Arial"/>
                <w:bCs/>
                <w:sz w:val="28"/>
                <w:szCs w:val="28"/>
              </w:rPr>
              <w:t>the service.</w:t>
            </w:r>
          </w:p>
        </w:tc>
      </w:tr>
      <w:tr w:rsidR="0077586F" w:rsidTr="004210B0">
        <w:tc>
          <w:tcPr>
            <w:tcW w:w="3256" w:type="dxa"/>
          </w:tcPr>
          <w:p w:rsidR="0077586F" w:rsidRDefault="0077586F" w:rsidP="00315D12">
            <w:pPr>
              <w:autoSpaceDE w:val="0"/>
              <w:autoSpaceDN w:val="0"/>
              <w:adjustRightInd w:val="0"/>
              <w:rPr>
                <w:rFonts w:cs="Arial"/>
                <w:bCs/>
                <w:sz w:val="28"/>
                <w:szCs w:val="28"/>
              </w:rPr>
            </w:pPr>
            <w:r>
              <w:rPr>
                <w:rFonts w:cs="Arial"/>
                <w:bCs/>
                <w:sz w:val="28"/>
                <w:szCs w:val="28"/>
              </w:rPr>
              <w:lastRenderedPageBreak/>
              <w:t>Dependants</w:t>
            </w:r>
          </w:p>
        </w:tc>
        <w:tc>
          <w:tcPr>
            <w:tcW w:w="6378" w:type="dxa"/>
          </w:tcPr>
          <w:p w:rsidR="0077586F" w:rsidRDefault="001834E4" w:rsidP="00315D12">
            <w:pPr>
              <w:autoSpaceDE w:val="0"/>
              <w:autoSpaceDN w:val="0"/>
              <w:adjustRightInd w:val="0"/>
              <w:rPr>
                <w:rFonts w:cs="Arial"/>
                <w:bCs/>
                <w:sz w:val="28"/>
                <w:szCs w:val="28"/>
              </w:rPr>
            </w:pPr>
            <w:r>
              <w:rPr>
                <w:rFonts w:cs="Arial"/>
                <w:bCs/>
                <w:sz w:val="28"/>
                <w:szCs w:val="28"/>
              </w:rPr>
              <w:t>No different needs identified</w:t>
            </w:r>
          </w:p>
        </w:tc>
      </w:tr>
    </w:tbl>
    <w:p w:rsidR="006A11E6" w:rsidRDefault="006A11E6" w:rsidP="0077586F">
      <w:pPr>
        <w:rPr>
          <w:rFonts w:cs="Arial"/>
          <w:b/>
          <w:sz w:val="28"/>
          <w:szCs w:val="28"/>
        </w:rPr>
      </w:pPr>
    </w:p>
    <w:p w:rsidR="0077586F" w:rsidRDefault="0077586F" w:rsidP="0077586F">
      <w:pPr>
        <w:rPr>
          <w:rFonts w:cs="Arial"/>
          <w:b/>
          <w:sz w:val="28"/>
          <w:szCs w:val="28"/>
        </w:rPr>
      </w:pPr>
      <w:r>
        <w:rPr>
          <w:rFonts w:cs="Arial"/>
          <w:b/>
          <w:sz w:val="28"/>
          <w:szCs w:val="28"/>
        </w:rPr>
        <w:t xml:space="preserve">Part 2. Screening questions </w:t>
      </w:r>
    </w:p>
    <w:p w:rsidR="0077586F" w:rsidRPr="00C72FDF" w:rsidRDefault="0077586F" w:rsidP="0077586F">
      <w:pPr>
        <w:pStyle w:val="BodyText"/>
        <w:rPr>
          <w:rFonts w:asciiTheme="minorHAnsi" w:hAnsiTheme="minorHAnsi" w:cstheme="minorHAnsi"/>
          <w:color w:val="7030A0"/>
        </w:rPr>
      </w:pPr>
      <w:r w:rsidRPr="00C72FDF">
        <w:rPr>
          <w:rFonts w:asciiTheme="minorHAnsi" w:hAnsiTheme="minorHAnsi" w:cstheme="minorHAnsi"/>
          <w:b/>
        </w:rPr>
        <w:t>1 What is the likely impact on equality of opportunity for those affected by this activity/policy, for each of the Sec</w:t>
      </w:r>
      <w:r w:rsidR="006F5191" w:rsidRPr="00C72FDF">
        <w:rPr>
          <w:rFonts w:asciiTheme="minorHAnsi" w:hAnsiTheme="minorHAnsi" w:cstheme="minorHAnsi"/>
          <w:b/>
        </w:rPr>
        <w:t>tion</w:t>
      </w:r>
      <w:r w:rsidRPr="00C72FDF">
        <w:rPr>
          <w:rFonts w:asciiTheme="minorHAnsi" w:hAnsiTheme="minorHAnsi" w:cstheme="minorHAnsi"/>
          <w:b/>
        </w:rPr>
        <w:t xml:space="preserve"> 75 equality categories?</w:t>
      </w:r>
      <w:r>
        <w:rPr>
          <w:rFonts w:cs="Arial"/>
        </w:rPr>
        <w:t xml:space="preserve"> </w:t>
      </w:r>
    </w:p>
    <w:p w:rsidR="0077586F" w:rsidRPr="00C72FDF" w:rsidRDefault="0077586F" w:rsidP="0077586F">
      <w:pPr>
        <w:rPr>
          <w:rFonts w:cstheme="minorHAnsi"/>
          <w:b/>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4"/>
        <w:gridCol w:w="3699"/>
        <w:gridCol w:w="2693"/>
      </w:tblGrid>
      <w:tr w:rsidR="0077586F" w:rsidTr="002C652A">
        <w:tc>
          <w:tcPr>
            <w:tcW w:w="3384" w:type="dxa"/>
          </w:tcPr>
          <w:p w:rsidR="0077586F" w:rsidRPr="006F5191" w:rsidRDefault="0077586F" w:rsidP="006F5191">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 xml:space="preserve">tion </w:t>
            </w:r>
            <w:r w:rsidRPr="006F5191">
              <w:rPr>
                <w:rFonts w:cs="Arial"/>
                <w:b/>
                <w:bCs/>
                <w:sz w:val="28"/>
                <w:szCs w:val="28"/>
              </w:rPr>
              <w:t>75 Category</w:t>
            </w:r>
          </w:p>
        </w:tc>
        <w:tc>
          <w:tcPr>
            <w:tcW w:w="3699" w:type="dxa"/>
          </w:tcPr>
          <w:p w:rsidR="0077586F" w:rsidRPr="006F5191" w:rsidRDefault="0077586F" w:rsidP="00315D12">
            <w:pPr>
              <w:rPr>
                <w:rFonts w:cs="Arial"/>
                <w:b/>
                <w:bCs/>
                <w:sz w:val="28"/>
                <w:szCs w:val="28"/>
              </w:rPr>
            </w:pPr>
            <w:r w:rsidRPr="006F5191">
              <w:rPr>
                <w:rFonts w:cs="Arial"/>
                <w:b/>
                <w:bCs/>
                <w:sz w:val="28"/>
                <w:szCs w:val="28"/>
              </w:rPr>
              <w:t xml:space="preserve">Details of </w:t>
            </w:r>
            <w:r w:rsidR="00D24D64">
              <w:rPr>
                <w:rFonts w:cs="Arial"/>
                <w:b/>
                <w:bCs/>
                <w:sz w:val="28"/>
                <w:szCs w:val="28"/>
              </w:rPr>
              <w:t>likely impact</w:t>
            </w:r>
            <w:r w:rsidR="00545ACC">
              <w:rPr>
                <w:rFonts w:cs="Arial"/>
                <w:b/>
                <w:bCs/>
                <w:sz w:val="28"/>
                <w:szCs w:val="28"/>
              </w:rPr>
              <w:t xml:space="preserve"> – will it be positive or negative?</w:t>
            </w:r>
            <w:r w:rsidR="00B965C7">
              <w:rPr>
                <w:rFonts w:cs="Arial"/>
                <w:b/>
                <w:bCs/>
                <w:sz w:val="28"/>
                <w:szCs w:val="28"/>
              </w:rPr>
              <w:t xml:space="preserve">  </w:t>
            </w:r>
            <w:r w:rsidR="00D24D64">
              <w:rPr>
                <w:rFonts w:cs="Arial"/>
                <w:b/>
                <w:bCs/>
                <w:sz w:val="28"/>
                <w:szCs w:val="28"/>
              </w:rPr>
              <w:t xml:space="preserve">If none anticipated, say </w:t>
            </w:r>
            <w:r w:rsidR="002928BC">
              <w:rPr>
                <w:rFonts w:cs="Arial"/>
                <w:b/>
                <w:bCs/>
                <w:sz w:val="28"/>
                <w:szCs w:val="28"/>
              </w:rPr>
              <w:t>none</w:t>
            </w:r>
          </w:p>
        </w:tc>
        <w:tc>
          <w:tcPr>
            <w:tcW w:w="2693" w:type="dxa"/>
          </w:tcPr>
          <w:p w:rsidR="002C652A" w:rsidRDefault="0077586F" w:rsidP="00545ACC">
            <w:pPr>
              <w:pStyle w:val="Heading1"/>
              <w:rPr>
                <w:rFonts w:cs="Arial"/>
                <w:b/>
                <w:sz w:val="24"/>
                <w:szCs w:val="24"/>
              </w:rPr>
            </w:pPr>
            <w:r w:rsidRPr="00D24D64">
              <w:rPr>
                <w:rFonts w:cs="Arial"/>
                <w:b/>
                <w:sz w:val="24"/>
                <w:szCs w:val="24"/>
              </w:rPr>
              <w:t xml:space="preserve">Level of impact </w:t>
            </w:r>
            <w:r w:rsidR="00545ACC">
              <w:rPr>
                <w:rFonts w:cs="Arial"/>
                <w:b/>
                <w:sz w:val="24"/>
                <w:szCs w:val="24"/>
              </w:rPr>
              <w:t xml:space="preserve">- </w:t>
            </w:r>
          </w:p>
          <w:p w:rsidR="002928BC" w:rsidRPr="00D24D64" w:rsidRDefault="00545ACC" w:rsidP="00545ACC">
            <w:pPr>
              <w:pStyle w:val="Heading1"/>
              <w:rPr>
                <w:rFonts w:cs="Arial"/>
                <w:b/>
                <w:sz w:val="24"/>
                <w:szCs w:val="24"/>
              </w:rPr>
            </w:pPr>
            <w:r>
              <w:rPr>
                <w:rFonts w:cs="Arial"/>
                <w:b/>
                <w:sz w:val="24"/>
                <w:szCs w:val="24"/>
              </w:rPr>
              <w:t>major or minor</w:t>
            </w:r>
            <w:r w:rsidR="00C72FDF">
              <w:rPr>
                <w:rFonts w:cs="Arial"/>
                <w:b/>
                <w:sz w:val="24"/>
                <w:szCs w:val="24"/>
              </w:rPr>
              <w:t>*</w:t>
            </w:r>
            <w:r w:rsidR="0009046B">
              <w:rPr>
                <w:rFonts w:cs="Arial"/>
                <w:b/>
                <w:sz w:val="24"/>
                <w:szCs w:val="24"/>
              </w:rPr>
              <w:t xml:space="preserve"> </w:t>
            </w:r>
            <w:r w:rsidR="0009046B" w:rsidRPr="0009046B">
              <w:rPr>
                <w:rFonts w:cs="Arial"/>
                <w:sz w:val="24"/>
                <w:szCs w:val="24"/>
              </w:rPr>
              <w:t>- see guidance below</w:t>
            </w:r>
          </w:p>
        </w:tc>
      </w:tr>
      <w:tr w:rsidR="001834E4" w:rsidTr="002C652A">
        <w:tc>
          <w:tcPr>
            <w:tcW w:w="3384" w:type="dxa"/>
          </w:tcPr>
          <w:p w:rsidR="001834E4" w:rsidRDefault="001834E4" w:rsidP="00315D12">
            <w:pPr>
              <w:autoSpaceDE w:val="0"/>
              <w:autoSpaceDN w:val="0"/>
              <w:adjustRightInd w:val="0"/>
              <w:rPr>
                <w:rFonts w:cs="Arial"/>
                <w:bCs/>
                <w:sz w:val="28"/>
                <w:szCs w:val="28"/>
              </w:rPr>
            </w:pPr>
            <w:r>
              <w:rPr>
                <w:rFonts w:cs="Arial"/>
                <w:bCs/>
                <w:sz w:val="28"/>
                <w:szCs w:val="28"/>
              </w:rPr>
              <w:t>Religious Belief</w:t>
            </w:r>
          </w:p>
        </w:tc>
        <w:tc>
          <w:tcPr>
            <w:tcW w:w="3699" w:type="dxa"/>
            <w:vMerge w:val="restart"/>
          </w:tcPr>
          <w:p w:rsidR="001834E4" w:rsidRDefault="001834E4" w:rsidP="001834E4">
            <w:pPr>
              <w:spacing w:after="0" w:line="240" w:lineRule="auto"/>
              <w:rPr>
                <w:rFonts w:cs="Arial"/>
                <w:sz w:val="28"/>
                <w:szCs w:val="28"/>
              </w:rPr>
            </w:pPr>
            <w:r w:rsidRPr="001834E4">
              <w:rPr>
                <w:rFonts w:cs="Arial"/>
                <w:sz w:val="28"/>
                <w:szCs w:val="28"/>
              </w:rPr>
              <w:t>The provision of an out of hours dog warden service is</w:t>
            </w:r>
            <w:r>
              <w:rPr>
                <w:rFonts w:cs="Arial"/>
                <w:sz w:val="28"/>
                <w:szCs w:val="28"/>
              </w:rPr>
              <w:t xml:space="preserve"> intended to benefit all citizens.  It will not impact differently on different equality groups and should have no impact on equality of opportunity.</w:t>
            </w:r>
          </w:p>
          <w:p w:rsidR="00DB35D1" w:rsidRPr="001834E4" w:rsidRDefault="00DB35D1" w:rsidP="00DB35D1">
            <w:pPr>
              <w:spacing w:after="0" w:line="240" w:lineRule="auto"/>
              <w:rPr>
                <w:rFonts w:cs="Arial"/>
                <w:sz w:val="28"/>
                <w:szCs w:val="28"/>
              </w:rPr>
            </w:pPr>
            <w:r>
              <w:rPr>
                <w:rFonts w:cs="Arial"/>
                <w:sz w:val="28"/>
                <w:szCs w:val="28"/>
              </w:rPr>
              <w:t>Policies relating to dog ownership are applied equally to all and operational protocols ensure that the Warden service is applied equitably.</w:t>
            </w:r>
          </w:p>
        </w:tc>
        <w:tc>
          <w:tcPr>
            <w:tcW w:w="2693" w:type="dxa"/>
            <w:vMerge w:val="restart"/>
          </w:tcPr>
          <w:p w:rsidR="001834E4" w:rsidRDefault="001834E4" w:rsidP="00315D12">
            <w:pPr>
              <w:rPr>
                <w:rFonts w:cs="Arial"/>
                <w:b/>
                <w:sz w:val="28"/>
                <w:szCs w:val="28"/>
              </w:rPr>
            </w:pPr>
          </w:p>
          <w:p w:rsidR="001834E4" w:rsidRPr="001834E4" w:rsidRDefault="001834E4" w:rsidP="00315D12">
            <w:pPr>
              <w:rPr>
                <w:rFonts w:cs="Arial"/>
                <w:sz w:val="28"/>
                <w:szCs w:val="28"/>
              </w:rPr>
            </w:pPr>
            <w:r w:rsidRPr="001834E4">
              <w:rPr>
                <w:rFonts w:cs="Arial"/>
                <w:sz w:val="28"/>
                <w:szCs w:val="28"/>
              </w:rPr>
              <w:t>None</w:t>
            </w:r>
          </w:p>
        </w:tc>
      </w:tr>
      <w:tr w:rsidR="001834E4" w:rsidTr="002C652A">
        <w:tc>
          <w:tcPr>
            <w:tcW w:w="3384" w:type="dxa"/>
          </w:tcPr>
          <w:p w:rsidR="001834E4" w:rsidRDefault="001834E4" w:rsidP="00315D12">
            <w:pPr>
              <w:autoSpaceDE w:val="0"/>
              <w:autoSpaceDN w:val="0"/>
              <w:adjustRightInd w:val="0"/>
              <w:rPr>
                <w:rFonts w:cs="Arial"/>
                <w:bCs/>
                <w:sz w:val="28"/>
                <w:szCs w:val="28"/>
              </w:rPr>
            </w:pPr>
            <w:r>
              <w:rPr>
                <w:rFonts w:cs="Arial"/>
                <w:bCs/>
                <w:sz w:val="28"/>
                <w:szCs w:val="28"/>
              </w:rPr>
              <w:t>Political Opinion</w:t>
            </w:r>
          </w:p>
        </w:tc>
        <w:tc>
          <w:tcPr>
            <w:tcW w:w="3699" w:type="dxa"/>
            <w:vMerge/>
          </w:tcPr>
          <w:p w:rsidR="001834E4" w:rsidRDefault="001834E4" w:rsidP="00315D12">
            <w:pPr>
              <w:rPr>
                <w:rFonts w:cs="Arial"/>
                <w:b/>
                <w:sz w:val="28"/>
                <w:szCs w:val="28"/>
              </w:rPr>
            </w:pPr>
          </w:p>
        </w:tc>
        <w:tc>
          <w:tcPr>
            <w:tcW w:w="2693" w:type="dxa"/>
            <w:vMerge/>
          </w:tcPr>
          <w:p w:rsidR="001834E4" w:rsidRDefault="001834E4" w:rsidP="00315D12">
            <w:pPr>
              <w:rPr>
                <w:rFonts w:cs="Arial"/>
                <w:b/>
                <w:sz w:val="28"/>
                <w:szCs w:val="28"/>
              </w:rPr>
            </w:pPr>
          </w:p>
        </w:tc>
      </w:tr>
      <w:tr w:rsidR="001834E4" w:rsidTr="002C652A">
        <w:tc>
          <w:tcPr>
            <w:tcW w:w="3384" w:type="dxa"/>
          </w:tcPr>
          <w:p w:rsidR="001834E4" w:rsidRDefault="001834E4" w:rsidP="00315D12">
            <w:pPr>
              <w:autoSpaceDE w:val="0"/>
              <w:autoSpaceDN w:val="0"/>
              <w:adjustRightInd w:val="0"/>
              <w:rPr>
                <w:rFonts w:cs="Arial"/>
                <w:bCs/>
                <w:sz w:val="28"/>
                <w:szCs w:val="28"/>
              </w:rPr>
            </w:pPr>
            <w:r>
              <w:rPr>
                <w:rFonts w:cs="Arial"/>
                <w:bCs/>
                <w:sz w:val="28"/>
                <w:szCs w:val="28"/>
              </w:rPr>
              <w:t>Racial Group</w:t>
            </w:r>
          </w:p>
        </w:tc>
        <w:tc>
          <w:tcPr>
            <w:tcW w:w="3699" w:type="dxa"/>
            <w:vMerge/>
          </w:tcPr>
          <w:p w:rsidR="001834E4" w:rsidRDefault="001834E4" w:rsidP="00315D12">
            <w:pPr>
              <w:rPr>
                <w:rFonts w:cs="Arial"/>
                <w:b/>
                <w:sz w:val="28"/>
                <w:szCs w:val="28"/>
              </w:rPr>
            </w:pPr>
          </w:p>
        </w:tc>
        <w:tc>
          <w:tcPr>
            <w:tcW w:w="2693" w:type="dxa"/>
            <w:vMerge/>
          </w:tcPr>
          <w:p w:rsidR="001834E4" w:rsidRDefault="001834E4" w:rsidP="00315D12">
            <w:pPr>
              <w:rPr>
                <w:rFonts w:cs="Arial"/>
                <w:b/>
                <w:sz w:val="28"/>
                <w:szCs w:val="28"/>
              </w:rPr>
            </w:pPr>
          </w:p>
        </w:tc>
      </w:tr>
      <w:tr w:rsidR="001834E4" w:rsidTr="002C652A">
        <w:tc>
          <w:tcPr>
            <w:tcW w:w="3384" w:type="dxa"/>
          </w:tcPr>
          <w:p w:rsidR="001834E4" w:rsidRDefault="001834E4" w:rsidP="00315D12">
            <w:pPr>
              <w:autoSpaceDE w:val="0"/>
              <w:autoSpaceDN w:val="0"/>
              <w:adjustRightInd w:val="0"/>
              <w:rPr>
                <w:rFonts w:cs="Arial"/>
                <w:bCs/>
                <w:sz w:val="28"/>
                <w:szCs w:val="28"/>
              </w:rPr>
            </w:pPr>
            <w:r>
              <w:rPr>
                <w:rFonts w:cs="Arial"/>
                <w:bCs/>
                <w:sz w:val="28"/>
                <w:szCs w:val="28"/>
              </w:rPr>
              <w:t>Age</w:t>
            </w:r>
          </w:p>
        </w:tc>
        <w:tc>
          <w:tcPr>
            <w:tcW w:w="3699" w:type="dxa"/>
            <w:vMerge/>
          </w:tcPr>
          <w:p w:rsidR="001834E4" w:rsidRDefault="001834E4" w:rsidP="00315D12">
            <w:pPr>
              <w:rPr>
                <w:rFonts w:cs="Arial"/>
                <w:b/>
                <w:sz w:val="28"/>
                <w:szCs w:val="28"/>
              </w:rPr>
            </w:pPr>
          </w:p>
        </w:tc>
        <w:tc>
          <w:tcPr>
            <w:tcW w:w="2693" w:type="dxa"/>
            <w:vMerge/>
          </w:tcPr>
          <w:p w:rsidR="001834E4" w:rsidRDefault="001834E4" w:rsidP="00315D12">
            <w:pPr>
              <w:rPr>
                <w:rFonts w:cs="Arial"/>
                <w:b/>
                <w:sz w:val="28"/>
                <w:szCs w:val="28"/>
              </w:rPr>
            </w:pPr>
          </w:p>
        </w:tc>
      </w:tr>
      <w:tr w:rsidR="001834E4" w:rsidTr="002C652A">
        <w:tc>
          <w:tcPr>
            <w:tcW w:w="3384" w:type="dxa"/>
          </w:tcPr>
          <w:p w:rsidR="001834E4" w:rsidRDefault="001834E4" w:rsidP="00315D12">
            <w:pPr>
              <w:autoSpaceDE w:val="0"/>
              <w:autoSpaceDN w:val="0"/>
              <w:adjustRightInd w:val="0"/>
              <w:rPr>
                <w:rFonts w:cs="Arial"/>
                <w:bCs/>
                <w:sz w:val="28"/>
                <w:szCs w:val="28"/>
              </w:rPr>
            </w:pPr>
            <w:r>
              <w:rPr>
                <w:rFonts w:cs="Arial"/>
                <w:bCs/>
                <w:sz w:val="28"/>
                <w:szCs w:val="28"/>
              </w:rPr>
              <w:t>Marital Status</w:t>
            </w:r>
          </w:p>
        </w:tc>
        <w:tc>
          <w:tcPr>
            <w:tcW w:w="3699" w:type="dxa"/>
            <w:vMerge/>
          </w:tcPr>
          <w:p w:rsidR="001834E4" w:rsidRDefault="001834E4" w:rsidP="00315D12">
            <w:pPr>
              <w:rPr>
                <w:rFonts w:cs="Arial"/>
                <w:b/>
                <w:sz w:val="28"/>
                <w:szCs w:val="28"/>
              </w:rPr>
            </w:pPr>
          </w:p>
        </w:tc>
        <w:tc>
          <w:tcPr>
            <w:tcW w:w="2693" w:type="dxa"/>
            <w:vMerge/>
          </w:tcPr>
          <w:p w:rsidR="001834E4" w:rsidRDefault="001834E4" w:rsidP="00315D12">
            <w:pPr>
              <w:rPr>
                <w:rFonts w:cs="Arial"/>
                <w:b/>
                <w:sz w:val="28"/>
                <w:szCs w:val="28"/>
              </w:rPr>
            </w:pPr>
          </w:p>
        </w:tc>
      </w:tr>
      <w:tr w:rsidR="001834E4" w:rsidTr="002C652A">
        <w:tc>
          <w:tcPr>
            <w:tcW w:w="3384" w:type="dxa"/>
          </w:tcPr>
          <w:p w:rsidR="001834E4" w:rsidRDefault="001834E4" w:rsidP="00315D12">
            <w:pPr>
              <w:autoSpaceDE w:val="0"/>
              <w:autoSpaceDN w:val="0"/>
              <w:adjustRightInd w:val="0"/>
              <w:rPr>
                <w:rFonts w:cs="Arial"/>
                <w:bCs/>
                <w:sz w:val="28"/>
                <w:szCs w:val="28"/>
              </w:rPr>
            </w:pPr>
            <w:r>
              <w:rPr>
                <w:rFonts w:cs="Arial"/>
                <w:bCs/>
                <w:sz w:val="28"/>
                <w:szCs w:val="28"/>
              </w:rPr>
              <w:t>Sexual Orientation</w:t>
            </w:r>
          </w:p>
        </w:tc>
        <w:tc>
          <w:tcPr>
            <w:tcW w:w="3699" w:type="dxa"/>
            <w:vMerge/>
          </w:tcPr>
          <w:p w:rsidR="001834E4" w:rsidRDefault="001834E4" w:rsidP="00315D12">
            <w:pPr>
              <w:rPr>
                <w:rFonts w:cs="Arial"/>
                <w:b/>
                <w:sz w:val="28"/>
                <w:szCs w:val="28"/>
              </w:rPr>
            </w:pPr>
          </w:p>
        </w:tc>
        <w:tc>
          <w:tcPr>
            <w:tcW w:w="2693" w:type="dxa"/>
            <w:vMerge/>
          </w:tcPr>
          <w:p w:rsidR="001834E4" w:rsidRDefault="001834E4" w:rsidP="00315D12">
            <w:pPr>
              <w:rPr>
                <w:rFonts w:cs="Arial"/>
                <w:b/>
                <w:sz w:val="28"/>
                <w:szCs w:val="28"/>
              </w:rPr>
            </w:pPr>
          </w:p>
        </w:tc>
      </w:tr>
      <w:tr w:rsidR="001834E4" w:rsidTr="002C652A">
        <w:tc>
          <w:tcPr>
            <w:tcW w:w="3384" w:type="dxa"/>
          </w:tcPr>
          <w:p w:rsidR="001834E4" w:rsidRDefault="001834E4" w:rsidP="00315D12">
            <w:pPr>
              <w:autoSpaceDE w:val="0"/>
              <w:autoSpaceDN w:val="0"/>
              <w:adjustRightInd w:val="0"/>
              <w:rPr>
                <w:rFonts w:cs="Arial"/>
                <w:bCs/>
                <w:sz w:val="28"/>
                <w:szCs w:val="28"/>
              </w:rPr>
            </w:pPr>
            <w:r>
              <w:rPr>
                <w:rFonts w:cs="Arial"/>
                <w:bCs/>
                <w:sz w:val="28"/>
                <w:szCs w:val="28"/>
              </w:rPr>
              <w:t>Men &amp; Women Generally</w:t>
            </w:r>
          </w:p>
        </w:tc>
        <w:tc>
          <w:tcPr>
            <w:tcW w:w="3699" w:type="dxa"/>
            <w:vMerge/>
          </w:tcPr>
          <w:p w:rsidR="001834E4" w:rsidRDefault="001834E4" w:rsidP="00315D12">
            <w:pPr>
              <w:rPr>
                <w:rFonts w:cs="Arial"/>
                <w:b/>
                <w:sz w:val="28"/>
                <w:szCs w:val="28"/>
              </w:rPr>
            </w:pPr>
          </w:p>
        </w:tc>
        <w:tc>
          <w:tcPr>
            <w:tcW w:w="2693" w:type="dxa"/>
            <w:vMerge/>
          </w:tcPr>
          <w:p w:rsidR="001834E4" w:rsidRDefault="001834E4" w:rsidP="00315D12">
            <w:pPr>
              <w:rPr>
                <w:rFonts w:cs="Arial"/>
                <w:b/>
                <w:sz w:val="28"/>
                <w:szCs w:val="28"/>
              </w:rPr>
            </w:pPr>
          </w:p>
        </w:tc>
      </w:tr>
      <w:tr w:rsidR="001834E4" w:rsidTr="002C652A">
        <w:tc>
          <w:tcPr>
            <w:tcW w:w="3384" w:type="dxa"/>
          </w:tcPr>
          <w:p w:rsidR="001834E4" w:rsidRDefault="001834E4" w:rsidP="00315D12">
            <w:pPr>
              <w:autoSpaceDE w:val="0"/>
              <w:autoSpaceDN w:val="0"/>
              <w:adjustRightInd w:val="0"/>
              <w:rPr>
                <w:rFonts w:cs="Arial"/>
                <w:bCs/>
                <w:sz w:val="28"/>
                <w:szCs w:val="28"/>
              </w:rPr>
            </w:pPr>
            <w:r>
              <w:rPr>
                <w:rFonts w:cs="Arial"/>
                <w:bCs/>
                <w:sz w:val="28"/>
                <w:szCs w:val="28"/>
              </w:rPr>
              <w:t>Disability</w:t>
            </w:r>
          </w:p>
        </w:tc>
        <w:tc>
          <w:tcPr>
            <w:tcW w:w="3699" w:type="dxa"/>
            <w:vMerge/>
          </w:tcPr>
          <w:p w:rsidR="001834E4" w:rsidRDefault="001834E4" w:rsidP="00315D12">
            <w:pPr>
              <w:rPr>
                <w:rFonts w:cs="Arial"/>
                <w:b/>
                <w:sz w:val="28"/>
                <w:szCs w:val="28"/>
              </w:rPr>
            </w:pPr>
          </w:p>
        </w:tc>
        <w:tc>
          <w:tcPr>
            <w:tcW w:w="2693" w:type="dxa"/>
            <w:vMerge/>
          </w:tcPr>
          <w:p w:rsidR="001834E4" w:rsidRDefault="001834E4" w:rsidP="00315D12">
            <w:pPr>
              <w:rPr>
                <w:rFonts w:cs="Arial"/>
                <w:b/>
                <w:sz w:val="28"/>
                <w:szCs w:val="28"/>
              </w:rPr>
            </w:pPr>
          </w:p>
        </w:tc>
      </w:tr>
      <w:tr w:rsidR="001834E4" w:rsidTr="002C652A">
        <w:tc>
          <w:tcPr>
            <w:tcW w:w="3384" w:type="dxa"/>
          </w:tcPr>
          <w:p w:rsidR="001834E4" w:rsidRDefault="001834E4" w:rsidP="00315D12">
            <w:pPr>
              <w:autoSpaceDE w:val="0"/>
              <w:autoSpaceDN w:val="0"/>
              <w:adjustRightInd w:val="0"/>
              <w:rPr>
                <w:rFonts w:cs="Arial"/>
                <w:bCs/>
                <w:sz w:val="28"/>
                <w:szCs w:val="28"/>
              </w:rPr>
            </w:pPr>
            <w:r>
              <w:rPr>
                <w:rFonts w:cs="Arial"/>
                <w:bCs/>
                <w:sz w:val="28"/>
                <w:szCs w:val="28"/>
              </w:rPr>
              <w:t>Dependants</w:t>
            </w:r>
          </w:p>
        </w:tc>
        <w:tc>
          <w:tcPr>
            <w:tcW w:w="3699" w:type="dxa"/>
            <w:vMerge/>
          </w:tcPr>
          <w:p w:rsidR="001834E4" w:rsidRDefault="001834E4" w:rsidP="00315D12">
            <w:pPr>
              <w:rPr>
                <w:rFonts w:cs="Arial"/>
                <w:b/>
                <w:sz w:val="28"/>
                <w:szCs w:val="28"/>
              </w:rPr>
            </w:pPr>
          </w:p>
        </w:tc>
        <w:tc>
          <w:tcPr>
            <w:tcW w:w="2693" w:type="dxa"/>
            <w:vMerge/>
          </w:tcPr>
          <w:p w:rsidR="001834E4" w:rsidRDefault="001834E4" w:rsidP="00315D12">
            <w:pPr>
              <w:rPr>
                <w:rFonts w:cs="Arial"/>
                <w:b/>
                <w:sz w:val="28"/>
                <w:szCs w:val="28"/>
              </w:rPr>
            </w:pPr>
          </w:p>
        </w:tc>
      </w:tr>
    </w:tbl>
    <w:p w:rsidR="00C72FDF" w:rsidRDefault="00C72FDF" w:rsidP="0077586F">
      <w:pPr>
        <w:rPr>
          <w:rFonts w:cs="Arial"/>
          <w:sz w:val="28"/>
          <w:szCs w:val="28"/>
        </w:rPr>
      </w:pPr>
    </w:p>
    <w:p w:rsidR="0077586F" w:rsidRDefault="0077586F" w:rsidP="0099229B">
      <w:pPr>
        <w:rPr>
          <w:rFonts w:cs="Arial"/>
          <w:sz w:val="28"/>
          <w:szCs w:val="28"/>
        </w:rPr>
      </w:pPr>
      <w:r w:rsidRPr="00C72FDF">
        <w:rPr>
          <w:rFonts w:cs="Arial"/>
          <w:sz w:val="28"/>
          <w:szCs w:val="28"/>
        </w:rPr>
        <w:t>*</w:t>
      </w:r>
      <w:r w:rsidR="00C72FDF" w:rsidRPr="00C72FDF">
        <w:rPr>
          <w:rFonts w:cs="Arial"/>
          <w:sz w:val="28"/>
          <w:szCs w:val="28"/>
        </w:rPr>
        <w:t xml:space="preserve"> </w:t>
      </w:r>
      <w:r w:rsidRPr="00C72FDF">
        <w:rPr>
          <w:rFonts w:cs="Arial"/>
          <w:sz w:val="28"/>
          <w:szCs w:val="28"/>
        </w:rPr>
        <w:t>See Appendix 1 for details.</w:t>
      </w:r>
    </w:p>
    <w:p w:rsidR="0099229B" w:rsidRPr="0099229B" w:rsidRDefault="0099229B" w:rsidP="0099229B">
      <w:pPr>
        <w:rPr>
          <w:rFonts w:cs="Arial"/>
          <w:sz w:val="28"/>
          <w:szCs w:val="28"/>
        </w:rPr>
      </w:pPr>
    </w:p>
    <w:p w:rsidR="006A11E6" w:rsidRPr="002804BE" w:rsidRDefault="006A11E6" w:rsidP="002804BE">
      <w:pPr>
        <w:pStyle w:val="BodyText"/>
        <w:rPr>
          <w:rFonts w:asciiTheme="minorHAnsi" w:hAnsiTheme="minorHAnsi" w:cstheme="minorHAnsi"/>
          <w:bCs w:val="0"/>
          <w:color w:val="7030A0"/>
        </w:rPr>
      </w:pPr>
      <w:r>
        <w:rPr>
          <w:rFonts w:asciiTheme="minorHAnsi" w:hAnsiTheme="minorHAnsi" w:cstheme="minorHAnsi"/>
          <w:b/>
          <w:bCs w:val="0"/>
        </w:rPr>
        <w:t xml:space="preserve">2(a) </w:t>
      </w:r>
      <w:r w:rsidR="0077586F" w:rsidRPr="00C72FDF">
        <w:rPr>
          <w:rFonts w:asciiTheme="minorHAnsi" w:hAnsiTheme="minorHAnsi" w:cstheme="minorHAnsi"/>
          <w:b/>
          <w:bCs w:val="0"/>
        </w:rPr>
        <w:t>Are there opportunities to better promote equality of opportunity for people within the Sec</w:t>
      </w:r>
      <w:r w:rsidR="00C72FDF">
        <w:rPr>
          <w:rFonts w:asciiTheme="minorHAnsi" w:hAnsiTheme="minorHAnsi" w:cstheme="minorHAnsi"/>
          <w:b/>
          <w:bCs w:val="0"/>
        </w:rPr>
        <w:t>tion</w:t>
      </w:r>
      <w:r w:rsidR="0077586F" w:rsidRPr="00C72FDF">
        <w:rPr>
          <w:rFonts w:asciiTheme="minorHAnsi" w:hAnsiTheme="minorHAnsi" w:cstheme="minorHAnsi"/>
          <w:b/>
          <w:bCs w:val="0"/>
        </w:rPr>
        <w:t xml:space="preserve"> 75 equality categories</w:t>
      </w: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3543"/>
        <w:gridCol w:w="3921"/>
      </w:tblGrid>
      <w:tr w:rsidR="0077586F" w:rsidTr="00B80F8F">
        <w:tc>
          <w:tcPr>
            <w:tcW w:w="2689" w:type="dxa"/>
          </w:tcPr>
          <w:p w:rsidR="0077586F" w:rsidRPr="006F5191" w:rsidRDefault="0077586F" w:rsidP="00315D12">
            <w:pPr>
              <w:autoSpaceDE w:val="0"/>
              <w:autoSpaceDN w:val="0"/>
              <w:adjustRightInd w:val="0"/>
              <w:rPr>
                <w:rFonts w:cs="Arial"/>
                <w:b/>
                <w:bCs/>
                <w:sz w:val="28"/>
                <w:szCs w:val="28"/>
              </w:rPr>
            </w:pPr>
            <w:r w:rsidRPr="006F5191">
              <w:rPr>
                <w:rFonts w:cs="Arial"/>
                <w:b/>
                <w:bCs/>
                <w:sz w:val="28"/>
                <w:szCs w:val="28"/>
              </w:rPr>
              <w:t>Sec</w:t>
            </w:r>
            <w:r w:rsidR="006F5191" w:rsidRPr="006F5191">
              <w:rPr>
                <w:rFonts w:cs="Arial"/>
                <w:b/>
                <w:bCs/>
                <w:sz w:val="28"/>
                <w:szCs w:val="28"/>
              </w:rPr>
              <w:t>tion</w:t>
            </w:r>
            <w:r w:rsidRPr="006F5191">
              <w:rPr>
                <w:rFonts w:cs="Arial"/>
                <w:b/>
                <w:bCs/>
                <w:sz w:val="28"/>
                <w:szCs w:val="28"/>
              </w:rPr>
              <w:t xml:space="preserve"> 75 Category</w:t>
            </w:r>
          </w:p>
        </w:tc>
        <w:tc>
          <w:tcPr>
            <w:tcW w:w="3543" w:type="dxa"/>
          </w:tcPr>
          <w:p w:rsidR="0077586F" w:rsidRPr="006F5191" w:rsidRDefault="0077586F" w:rsidP="00315D12">
            <w:pPr>
              <w:rPr>
                <w:b/>
                <w:sz w:val="28"/>
                <w:szCs w:val="28"/>
              </w:rPr>
            </w:pPr>
            <w:r w:rsidRPr="006F5191">
              <w:rPr>
                <w:b/>
                <w:sz w:val="28"/>
                <w:szCs w:val="28"/>
              </w:rPr>
              <w:t>IF Yes, provide details</w:t>
            </w:r>
          </w:p>
        </w:tc>
        <w:tc>
          <w:tcPr>
            <w:tcW w:w="3921" w:type="dxa"/>
          </w:tcPr>
          <w:p w:rsidR="0077586F" w:rsidRPr="006F5191" w:rsidRDefault="0077586F" w:rsidP="00315D12">
            <w:pPr>
              <w:rPr>
                <w:b/>
                <w:sz w:val="28"/>
                <w:szCs w:val="28"/>
              </w:rPr>
            </w:pPr>
            <w:r w:rsidRPr="006F5191">
              <w:rPr>
                <w:b/>
                <w:sz w:val="28"/>
                <w:szCs w:val="28"/>
              </w:rPr>
              <w:t>If No, provide details</w:t>
            </w:r>
          </w:p>
        </w:tc>
      </w:tr>
      <w:tr w:rsidR="0077586F" w:rsidTr="00B80F8F">
        <w:tc>
          <w:tcPr>
            <w:tcW w:w="2689" w:type="dxa"/>
          </w:tcPr>
          <w:p w:rsidR="0077586F" w:rsidRDefault="0077586F" w:rsidP="00315D12">
            <w:pPr>
              <w:autoSpaceDE w:val="0"/>
              <w:autoSpaceDN w:val="0"/>
              <w:adjustRightInd w:val="0"/>
              <w:rPr>
                <w:rFonts w:cs="Arial"/>
                <w:bCs/>
                <w:sz w:val="28"/>
                <w:szCs w:val="28"/>
              </w:rPr>
            </w:pPr>
            <w:r>
              <w:rPr>
                <w:rFonts w:cs="Arial"/>
                <w:bCs/>
                <w:sz w:val="28"/>
                <w:szCs w:val="28"/>
              </w:rPr>
              <w:t>Religious Belief</w:t>
            </w:r>
          </w:p>
        </w:tc>
        <w:tc>
          <w:tcPr>
            <w:tcW w:w="3543" w:type="dxa"/>
          </w:tcPr>
          <w:p w:rsidR="0077586F" w:rsidRDefault="0077586F" w:rsidP="00315D12"/>
        </w:tc>
        <w:tc>
          <w:tcPr>
            <w:tcW w:w="3921" w:type="dxa"/>
          </w:tcPr>
          <w:p w:rsidR="00DB35D1" w:rsidRDefault="00DB35D1" w:rsidP="00315D12">
            <w:r>
              <w:t>None identified – the service is available and applied equally to all</w:t>
            </w:r>
          </w:p>
        </w:tc>
      </w:tr>
      <w:tr w:rsidR="0077586F" w:rsidTr="00B80F8F">
        <w:tc>
          <w:tcPr>
            <w:tcW w:w="2689" w:type="dxa"/>
          </w:tcPr>
          <w:p w:rsidR="0077586F" w:rsidRDefault="0077586F" w:rsidP="00315D12">
            <w:pPr>
              <w:autoSpaceDE w:val="0"/>
              <w:autoSpaceDN w:val="0"/>
              <w:adjustRightInd w:val="0"/>
              <w:rPr>
                <w:rFonts w:cs="Arial"/>
                <w:bCs/>
                <w:sz w:val="28"/>
                <w:szCs w:val="28"/>
              </w:rPr>
            </w:pPr>
            <w:r>
              <w:rPr>
                <w:rFonts w:cs="Arial"/>
                <w:bCs/>
                <w:sz w:val="28"/>
                <w:szCs w:val="28"/>
              </w:rPr>
              <w:t>Political Opinion</w:t>
            </w:r>
          </w:p>
        </w:tc>
        <w:tc>
          <w:tcPr>
            <w:tcW w:w="3543" w:type="dxa"/>
          </w:tcPr>
          <w:p w:rsidR="0077586F" w:rsidRDefault="0077586F" w:rsidP="00315D12"/>
        </w:tc>
        <w:tc>
          <w:tcPr>
            <w:tcW w:w="3921" w:type="dxa"/>
          </w:tcPr>
          <w:p w:rsidR="0077586F" w:rsidRDefault="00DB35D1" w:rsidP="00315D12">
            <w:r>
              <w:t>None identified – service is available and applied equally to all</w:t>
            </w:r>
          </w:p>
        </w:tc>
      </w:tr>
      <w:tr w:rsidR="00656515" w:rsidTr="00B80F8F">
        <w:tc>
          <w:tcPr>
            <w:tcW w:w="2689" w:type="dxa"/>
          </w:tcPr>
          <w:p w:rsidR="00656515" w:rsidRDefault="00656515" w:rsidP="00656515">
            <w:pPr>
              <w:autoSpaceDE w:val="0"/>
              <w:autoSpaceDN w:val="0"/>
              <w:adjustRightInd w:val="0"/>
              <w:rPr>
                <w:rFonts w:cs="Arial"/>
                <w:bCs/>
                <w:sz w:val="28"/>
                <w:szCs w:val="28"/>
              </w:rPr>
            </w:pPr>
            <w:r>
              <w:rPr>
                <w:rFonts w:cs="Arial"/>
                <w:bCs/>
                <w:sz w:val="28"/>
                <w:szCs w:val="28"/>
              </w:rPr>
              <w:t>Racial Group</w:t>
            </w:r>
          </w:p>
        </w:tc>
        <w:tc>
          <w:tcPr>
            <w:tcW w:w="3543" w:type="dxa"/>
          </w:tcPr>
          <w:p w:rsidR="00656515" w:rsidRDefault="00656515" w:rsidP="00656515"/>
        </w:tc>
        <w:tc>
          <w:tcPr>
            <w:tcW w:w="3921" w:type="dxa"/>
          </w:tcPr>
          <w:p w:rsidR="00656515" w:rsidRDefault="00656515" w:rsidP="00656515">
            <w:r w:rsidRPr="00D04377">
              <w:t>The dog control service regularly uses social media to highlights aspects of the Dog Control Service in pictorial and plain English which can be easily understood.</w:t>
            </w:r>
          </w:p>
        </w:tc>
      </w:tr>
      <w:tr w:rsidR="00656515" w:rsidTr="00B80F8F">
        <w:tc>
          <w:tcPr>
            <w:tcW w:w="2689" w:type="dxa"/>
          </w:tcPr>
          <w:p w:rsidR="00656515" w:rsidRDefault="00656515" w:rsidP="00656515">
            <w:pPr>
              <w:autoSpaceDE w:val="0"/>
              <w:autoSpaceDN w:val="0"/>
              <w:adjustRightInd w:val="0"/>
              <w:rPr>
                <w:rFonts w:cs="Arial"/>
                <w:bCs/>
                <w:sz w:val="28"/>
                <w:szCs w:val="28"/>
              </w:rPr>
            </w:pPr>
            <w:r>
              <w:rPr>
                <w:rFonts w:cs="Arial"/>
                <w:bCs/>
                <w:sz w:val="28"/>
                <w:szCs w:val="28"/>
              </w:rPr>
              <w:t>Age</w:t>
            </w:r>
          </w:p>
        </w:tc>
        <w:tc>
          <w:tcPr>
            <w:tcW w:w="3543" w:type="dxa"/>
          </w:tcPr>
          <w:p w:rsidR="00656515" w:rsidRDefault="00656515" w:rsidP="00656515"/>
        </w:tc>
        <w:tc>
          <w:tcPr>
            <w:tcW w:w="3921" w:type="dxa"/>
          </w:tcPr>
          <w:p w:rsidR="00656515" w:rsidRDefault="00656515" w:rsidP="00656515">
            <w:r>
              <w:t>None identified in relation to this service</w:t>
            </w:r>
          </w:p>
        </w:tc>
      </w:tr>
      <w:tr w:rsidR="00656515" w:rsidTr="00B80F8F">
        <w:tc>
          <w:tcPr>
            <w:tcW w:w="2689" w:type="dxa"/>
          </w:tcPr>
          <w:p w:rsidR="00656515" w:rsidRDefault="00656515" w:rsidP="00656515">
            <w:pPr>
              <w:autoSpaceDE w:val="0"/>
              <w:autoSpaceDN w:val="0"/>
              <w:adjustRightInd w:val="0"/>
              <w:rPr>
                <w:rFonts w:cs="Arial"/>
                <w:bCs/>
                <w:sz w:val="28"/>
                <w:szCs w:val="28"/>
              </w:rPr>
            </w:pPr>
            <w:r>
              <w:rPr>
                <w:rFonts w:cs="Arial"/>
                <w:bCs/>
                <w:sz w:val="28"/>
                <w:szCs w:val="28"/>
              </w:rPr>
              <w:t>Marital Status</w:t>
            </w:r>
          </w:p>
        </w:tc>
        <w:tc>
          <w:tcPr>
            <w:tcW w:w="3543" w:type="dxa"/>
          </w:tcPr>
          <w:p w:rsidR="00656515" w:rsidRDefault="00656515" w:rsidP="00656515"/>
        </w:tc>
        <w:tc>
          <w:tcPr>
            <w:tcW w:w="3921" w:type="dxa"/>
          </w:tcPr>
          <w:p w:rsidR="00656515" w:rsidRDefault="00656515" w:rsidP="00656515">
            <w:r>
              <w:t>None identified in relation to this service</w:t>
            </w:r>
          </w:p>
        </w:tc>
      </w:tr>
      <w:tr w:rsidR="00656515" w:rsidTr="00B80F8F">
        <w:tc>
          <w:tcPr>
            <w:tcW w:w="2689" w:type="dxa"/>
          </w:tcPr>
          <w:p w:rsidR="00656515" w:rsidRDefault="00656515" w:rsidP="00656515">
            <w:pPr>
              <w:autoSpaceDE w:val="0"/>
              <w:autoSpaceDN w:val="0"/>
              <w:adjustRightInd w:val="0"/>
              <w:rPr>
                <w:rFonts w:cs="Arial"/>
                <w:bCs/>
                <w:sz w:val="28"/>
                <w:szCs w:val="28"/>
              </w:rPr>
            </w:pPr>
            <w:r>
              <w:rPr>
                <w:rFonts w:cs="Arial"/>
                <w:bCs/>
                <w:sz w:val="28"/>
                <w:szCs w:val="28"/>
              </w:rPr>
              <w:t>Sexual Orientation</w:t>
            </w:r>
          </w:p>
        </w:tc>
        <w:tc>
          <w:tcPr>
            <w:tcW w:w="3543" w:type="dxa"/>
          </w:tcPr>
          <w:p w:rsidR="00656515" w:rsidRDefault="00656515" w:rsidP="00656515"/>
        </w:tc>
        <w:tc>
          <w:tcPr>
            <w:tcW w:w="3921" w:type="dxa"/>
          </w:tcPr>
          <w:p w:rsidR="00656515" w:rsidRDefault="00656515" w:rsidP="00656515">
            <w:r>
              <w:t>None identified in relation to this service</w:t>
            </w:r>
          </w:p>
        </w:tc>
      </w:tr>
      <w:tr w:rsidR="00656515" w:rsidTr="00B80F8F">
        <w:tc>
          <w:tcPr>
            <w:tcW w:w="2689" w:type="dxa"/>
          </w:tcPr>
          <w:p w:rsidR="00656515" w:rsidRDefault="00656515" w:rsidP="00656515">
            <w:pPr>
              <w:autoSpaceDE w:val="0"/>
              <w:autoSpaceDN w:val="0"/>
              <w:adjustRightInd w:val="0"/>
              <w:rPr>
                <w:rFonts w:cs="Arial"/>
                <w:bCs/>
                <w:sz w:val="28"/>
                <w:szCs w:val="28"/>
              </w:rPr>
            </w:pPr>
            <w:r>
              <w:rPr>
                <w:rFonts w:cs="Arial"/>
                <w:bCs/>
                <w:sz w:val="28"/>
                <w:szCs w:val="28"/>
              </w:rPr>
              <w:t>Men &amp; Women Generally</w:t>
            </w:r>
          </w:p>
        </w:tc>
        <w:tc>
          <w:tcPr>
            <w:tcW w:w="3543" w:type="dxa"/>
          </w:tcPr>
          <w:p w:rsidR="00656515" w:rsidRDefault="00656515" w:rsidP="00656515"/>
        </w:tc>
        <w:tc>
          <w:tcPr>
            <w:tcW w:w="3921" w:type="dxa"/>
          </w:tcPr>
          <w:p w:rsidR="00656515" w:rsidRDefault="00656515" w:rsidP="00656515">
            <w:r>
              <w:t>None identified in relation to this service</w:t>
            </w:r>
          </w:p>
        </w:tc>
      </w:tr>
      <w:tr w:rsidR="00656515" w:rsidTr="00B80F8F">
        <w:tc>
          <w:tcPr>
            <w:tcW w:w="2689" w:type="dxa"/>
          </w:tcPr>
          <w:p w:rsidR="00656515" w:rsidRDefault="00656515" w:rsidP="00656515">
            <w:pPr>
              <w:autoSpaceDE w:val="0"/>
              <w:autoSpaceDN w:val="0"/>
              <w:adjustRightInd w:val="0"/>
              <w:rPr>
                <w:rFonts w:cs="Arial"/>
                <w:bCs/>
                <w:sz w:val="28"/>
                <w:szCs w:val="28"/>
              </w:rPr>
            </w:pPr>
            <w:r>
              <w:rPr>
                <w:rFonts w:cs="Arial"/>
                <w:bCs/>
                <w:sz w:val="28"/>
                <w:szCs w:val="28"/>
              </w:rPr>
              <w:t>Disability</w:t>
            </w:r>
          </w:p>
        </w:tc>
        <w:tc>
          <w:tcPr>
            <w:tcW w:w="3543" w:type="dxa"/>
          </w:tcPr>
          <w:p w:rsidR="00656515" w:rsidRDefault="00656515" w:rsidP="00656515"/>
        </w:tc>
        <w:tc>
          <w:tcPr>
            <w:tcW w:w="3921" w:type="dxa"/>
          </w:tcPr>
          <w:p w:rsidR="00656515" w:rsidRDefault="00656515" w:rsidP="00656515">
            <w:r>
              <w:t>The Dog Control S</w:t>
            </w:r>
            <w:r w:rsidRPr="00D04377">
              <w:t>ervice regularly uses social media to highlights aspects of the Dog Control Service in pictorial and plain English which can be easily understood</w:t>
            </w:r>
            <w:r>
              <w:t xml:space="preserve"> </w:t>
            </w:r>
          </w:p>
          <w:p w:rsidR="00656515" w:rsidRDefault="00656515" w:rsidP="00656515">
            <w:r>
              <w:t xml:space="preserve">Dog Control legislation has provided appropriate exemptions to ensure that </w:t>
            </w:r>
            <w:r>
              <w:lastRenderedPageBreak/>
              <w:t>this group will not experience issues with compliance.</w:t>
            </w:r>
          </w:p>
        </w:tc>
      </w:tr>
      <w:tr w:rsidR="00656515" w:rsidTr="00B80F8F">
        <w:tc>
          <w:tcPr>
            <w:tcW w:w="2689" w:type="dxa"/>
          </w:tcPr>
          <w:p w:rsidR="00656515" w:rsidRDefault="00656515" w:rsidP="00656515">
            <w:pPr>
              <w:autoSpaceDE w:val="0"/>
              <w:autoSpaceDN w:val="0"/>
              <w:adjustRightInd w:val="0"/>
              <w:rPr>
                <w:rFonts w:cs="Arial"/>
                <w:bCs/>
                <w:sz w:val="28"/>
                <w:szCs w:val="28"/>
              </w:rPr>
            </w:pPr>
            <w:r>
              <w:rPr>
                <w:rFonts w:cs="Arial"/>
                <w:bCs/>
                <w:sz w:val="28"/>
                <w:szCs w:val="28"/>
              </w:rPr>
              <w:lastRenderedPageBreak/>
              <w:t>Dependants</w:t>
            </w:r>
          </w:p>
        </w:tc>
        <w:tc>
          <w:tcPr>
            <w:tcW w:w="3543" w:type="dxa"/>
          </w:tcPr>
          <w:p w:rsidR="00656515" w:rsidRDefault="00656515" w:rsidP="00656515"/>
        </w:tc>
        <w:tc>
          <w:tcPr>
            <w:tcW w:w="3921" w:type="dxa"/>
          </w:tcPr>
          <w:p w:rsidR="00656515" w:rsidRDefault="00656515" w:rsidP="00656515">
            <w:r>
              <w:t>None identified in relation to this service</w:t>
            </w:r>
          </w:p>
        </w:tc>
      </w:tr>
    </w:tbl>
    <w:p w:rsidR="000B7058" w:rsidRDefault="000B7058" w:rsidP="006A11E6">
      <w:pPr>
        <w:autoSpaceDE w:val="0"/>
        <w:autoSpaceDN w:val="0"/>
        <w:adjustRightInd w:val="0"/>
        <w:rPr>
          <w:b/>
          <w:sz w:val="28"/>
          <w:szCs w:val="28"/>
        </w:rPr>
      </w:pPr>
    </w:p>
    <w:p w:rsidR="006A11E6" w:rsidRPr="00DB35D1" w:rsidRDefault="006A11E6" w:rsidP="006A11E6">
      <w:pPr>
        <w:autoSpaceDE w:val="0"/>
        <w:autoSpaceDN w:val="0"/>
        <w:adjustRightInd w:val="0"/>
        <w:rPr>
          <w:b/>
          <w:sz w:val="28"/>
          <w:szCs w:val="28"/>
        </w:rPr>
      </w:pPr>
      <w:r w:rsidRPr="00DB35D1">
        <w:rPr>
          <w:b/>
          <w:sz w:val="28"/>
          <w:szCs w:val="28"/>
        </w:rPr>
        <w:t>2(b)</w:t>
      </w:r>
      <w:r w:rsidRPr="00DB35D1">
        <w:rPr>
          <w:b/>
          <w:sz w:val="24"/>
          <w:szCs w:val="24"/>
        </w:rPr>
        <w:t xml:space="preserve">  </w:t>
      </w:r>
      <w:r w:rsidRPr="00DB35D1">
        <w:rPr>
          <w:b/>
          <w:sz w:val="28"/>
          <w:szCs w:val="28"/>
        </w:rPr>
        <w:t>DDA Disability Duties (see Disability Action Plan 2021-2025)</w:t>
      </w:r>
      <w:r w:rsidR="0009046B" w:rsidRPr="00DB35D1">
        <w:rPr>
          <w:b/>
          <w:sz w:val="28"/>
          <w:szCs w:val="28"/>
        </w:rPr>
        <w:t xml:space="preserve"> </w:t>
      </w:r>
    </w:p>
    <w:p w:rsidR="006A11E6" w:rsidRPr="00DB35D1" w:rsidRDefault="006A11E6" w:rsidP="0077586F">
      <w:pPr>
        <w:rPr>
          <w:sz w:val="28"/>
          <w:szCs w:val="28"/>
        </w:rPr>
      </w:pPr>
      <w:r w:rsidRPr="00DB35D1">
        <w:rPr>
          <w:sz w:val="28"/>
          <w:szCs w:val="28"/>
        </w:rPr>
        <w:t>Does this policy/activity present opportunities to contribute to the actions in our Disability Action Plan:</w:t>
      </w:r>
      <w:r w:rsidR="0009046B" w:rsidRPr="00DB35D1">
        <w:rPr>
          <w:sz w:val="28"/>
          <w:szCs w:val="28"/>
        </w:rPr>
        <w:t xml:space="preserve"> </w:t>
      </w:r>
    </w:p>
    <w:p w:rsidR="0077586F" w:rsidRPr="00DB35D1" w:rsidRDefault="006A11E6" w:rsidP="006A11E6">
      <w:pPr>
        <w:pStyle w:val="ListParagraph"/>
        <w:numPr>
          <w:ilvl w:val="0"/>
          <w:numId w:val="15"/>
        </w:numPr>
        <w:rPr>
          <w:sz w:val="28"/>
          <w:szCs w:val="28"/>
        </w:rPr>
      </w:pPr>
      <w:r w:rsidRPr="00DB35D1">
        <w:rPr>
          <w:sz w:val="28"/>
          <w:szCs w:val="28"/>
        </w:rPr>
        <w:t>to promote positive attitudes towards disabled people?</w:t>
      </w:r>
    </w:p>
    <w:p w:rsidR="0009046B" w:rsidRPr="00DB35D1" w:rsidRDefault="00DB35D1" w:rsidP="00DB35D1">
      <w:pPr>
        <w:ind w:firstLine="360"/>
        <w:rPr>
          <w:sz w:val="28"/>
          <w:szCs w:val="28"/>
        </w:rPr>
      </w:pPr>
      <w:r w:rsidRPr="00DB35D1">
        <w:rPr>
          <w:sz w:val="28"/>
          <w:szCs w:val="28"/>
        </w:rPr>
        <w:t xml:space="preserve">No </w:t>
      </w:r>
    </w:p>
    <w:p w:rsidR="006A11E6" w:rsidRPr="00DB35D1" w:rsidRDefault="006A11E6" w:rsidP="006A11E6">
      <w:pPr>
        <w:pStyle w:val="ListParagraph"/>
        <w:numPr>
          <w:ilvl w:val="0"/>
          <w:numId w:val="15"/>
        </w:numPr>
        <w:rPr>
          <w:sz w:val="28"/>
          <w:szCs w:val="28"/>
        </w:rPr>
      </w:pPr>
      <w:r w:rsidRPr="00DB35D1">
        <w:rPr>
          <w:sz w:val="28"/>
          <w:szCs w:val="28"/>
        </w:rPr>
        <w:t>to encourage the participation of disabled people in public life?</w:t>
      </w:r>
    </w:p>
    <w:p w:rsidR="0009046B" w:rsidRPr="00DB35D1" w:rsidRDefault="00DB35D1" w:rsidP="00DB35D1">
      <w:pPr>
        <w:ind w:firstLine="360"/>
        <w:rPr>
          <w:sz w:val="28"/>
          <w:szCs w:val="28"/>
        </w:rPr>
      </w:pPr>
      <w:r w:rsidRPr="00DB35D1">
        <w:rPr>
          <w:sz w:val="28"/>
          <w:szCs w:val="28"/>
        </w:rPr>
        <w:t>No</w:t>
      </w:r>
    </w:p>
    <w:p w:rsidR="002804BE" w:rsidRDefault="0077586F" w:rsidP="0077586F">
      <w:pPr>
        <w:pStyle w:val="Footer"/>
        <w:rPr>
          <w:b/>
          <w:sz w:val="28"/>
        </w:rPr>
      </w:pPr>
      <w:r w:rsidRPr="00C72FDF">
        <w:rPr>
          <w:b/>
          <w:sz w:val="28"/>
        </w:rPr>
        <w:t xml:space="preserve">3 To what extent is the </w:t>
      </w:r>
      <w:r w:rsidRPr="00C72FDF">
        <w:rPr>
          <w:rFonts w:cs="Arial"/>
          <w:b/>
          <w:sz w:val="28"/>
          <w:szCs w:val="28"/>
        </w:rPr>
        <w:t>activity/policy</w:t>
      </w:r>
      <w:r w:rsidR="002C652A" w:rsidRPr="00C72FDF">
        <w:rPr>
          <w:rFonts w:cs="Arial"/>
          <w:b/>
          <w:sz w:val="28"/>
          <w:szCs w:val="28"/>
        </w:rPr>
        <w:t>/project</w:t>
      </w:r>
      <w:r w:rsidRPr="00C72FDF">
        <w:rPr>
          <w:b/>
          <w:sz w:val="28"/>
        </w:rPr>
        <w:t xml:space="preserve"> likely to impact on good relations between people of different religious belief, political opinion or racial group? </w:t>
      </w:r>
    </w:p>
    <w:p w:rsidR="0077586F" w:rsidRDefault="0077586F" w:rsidP="0077586F"/>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5"/>
        <w:gridCol w:w="4331"/>
        <w:gridCol w:w="2268"/>
      </w:tblGrid>
      <w:tr w:rsidR="0077586F" w:rsidTr="002C652A">
        <w:tc>
          <w:tcPr>
            <w:tcW w:w="3035" w:type="dxa"/>
          </w:tcPr>
          <w:p w:rsidR="0077586F" w:rsidRPr="006F5191" w:rsidRDefault="0077586F" w:rsidP="00315D12">
            <w:pPr>
              <w:rPr>
                <w:b/>
                <w:sz w:val="28"/>
                <w:szCs w:val="28"/>
              </w:rPr>
            </w:pPr>
            <w:r w:rsidRPr="006F5191">
              <w:rPr>
                <w:b/>
                <w:sz w:val="28"/>
                <w:szCs w:val="28"/>
              </w:rPr>
              <w:t>Good Relations Category</w:t>
            </w:r>
          </w:p>
        </w:tc>
        <w:tc>
          <w:tcPr>
            <w:tcW w:w="4331" w:type="dxa"/>
          </w:tcPr>
          <w:p w:rsidR="002C652A" w:rsidRPr="006F5191" w:rsidRDefault="0077586F" w:rsidP="002C652A">
            <w:pPr>
              <w:rPr>
                <w:rFonts w:cs="Arial"/>
                <w:b/>
                <w:bCs/>
                <w:sz w:val="28"/>
                <w:szCs w:val="28"/>
              </w:rPr>
            </w:pPr>
            <w:r w:rsidRPr="006F5191">
              <w:rPr>
                <w:rFonts w:cs="Arial"/>
                <w:b/>
                <w:bCs/>
                <w:sz w:val="28"/>
                <w:szCs w:val="28"/>
              </w:rPr>
              <w:t xml:space="preserve">Details </w:t>
            </w:r>
            <w:r w:rsidR="002C652A">
              <w:rPr>
                <w:rFonts w:cs="Arial"/>
                <w:b/>
                <w:bCs/>
                <w:sz w:val="28"/>
                <w:szCs w:val="28"/>
              </w:rPr>
              <w:t xml:space="preserve">of likely </w:t>
            </w:r>
            <w:r w:rsidRPr="006F5191">
              <w:rPr>
                <w:rFonts w:cs="Arial"/>
                <w:b/>
                <w:bCs/>
                <w:sz w:val="28"/>
                <w:szCs w:val="28"/>
              </w:rPr>
              <w:t>impact</w:t>
            </w:r>
            <w:r w:rsidR="002C652A">
              <w:rPr>
                <w:rFonts w:cs="Arial"/>
                <w:b/>
                <w:bCs/>
                <w:sz w:val="28"/>
                <w:szCs w:val="28"/>
              </w:rPr>
              <w:t>.  Will it be positive or negative?</w:t>
            </w:r>
            <w:r w:rsidR="00C72FDF">
              <w:rPr>
                <w:rFonts w:cs="Arial"/>
                <w:b/>
                <w:bCs/>
                <w:sz w:val="28"/>
                <w:szCs w:val="28"/>
              </w:rPr>
              <w:t xml:space="preserve"> </w:t>
            </w:r>
            <w:r w:rsidR="00C72FDF" w:rsidRPr="00C72FDF">
              <w:rPr>
                <w:rFonts w:cs="Arial"/>
                <w:bCs/>
                <w:sz w:val="28"/>
                <w:szCs w:val="28"/>
              </w:rPr>
              <w:t>[if no specific impact identified, say none]</w:t>
            </w:r>
          </w:p>
        </w:tc>
        <w:tc>
          <w:tcPr>
            <w:tcW w:w="2268" w:type="dxa"/>
          </w:tcPr>
          <w:p w:rsidR="002C652A" w:rsidRDefault="0077586F" w:rsidP="00315D12">
            <w:pPr>
              <w:pStyle w:val="Heading1"/>
              <w:rPr>
                <w:rFonts w:cs="Arial"/>
                <w:b/>
                <w:sz w:val="24"/>
                <w:szCs w:val="24"/>
              </w:rPr>
            </w:pPr>
            <w:r w:rsidRPr="002C652A">
              <w:rPr>
                <w:rFonts w:cs="Arial"/>
                <w:b/>
                <w:sz w:val="24"/>
                <w:szCs w:val="24"/>
              </w:rPr>
              <w:t>Lev</w:t>
            </w:r>
            <w:r w:rsidR="002C652A" w:rsidRPr="002C652A">
              <w:rPr>
                <w:rFonts w:cs="Arial"/>
                <w:b/>
                <w:sz w:val="24"/>
                <w:szCs w:val="24"/>
              </w:rPr>
              <w:t xml:space="preserve">el of impact – </w:t>
            </w:r>
          </w:p>
          <w:p w:rsidR="0077586F" w:rsidRPr="002C652A" w:rsidRDefault="002C652A" w:rsidP="00315D12">
            <w:pPr>
              <w:pStyle w:val="Heading1"/>
              <w:rPr>
                <w:rFonts w:cs="Arial"/>
                <w:b/>
                <w:sz w:val="24"/>
                <w:szCs w:val="24"/>
              </w:rPr>
            </w:pPr>
            <w:r w:rsidRPr="002C652A">
              <w:rPr>
                <w:rFonts w:cs="Arial"/>
                <w:b/>
                <w:sz w:val="24"/>
                <w:szCs w:val="24"/>
              </w:rPr>
              <w:t>minor/major</w:t>
            </w:r>
            <w:r w:rsidR="00C72FDF">
              <w:rPr>
                <w:rFonts w:cs="Arial"/>
                <w:b/>
                <w:sz w:val="24"/>
                <w:szCs w:val="24"/>
              </w:rPr>
              <w:t>*</w:t>
            </w:r>
          </w:p>
        </w:tc>
      </w:tr>
      <w:tr w:rsidR="001A09F5" w:rsidTr="002C652A">
        <w:tc>
          <w:tcPr>
            <w:tcW w:w="3035" w:type="dxa"/>
          </w:tcPr>
          <w:p w:rsidR="001A09F5" w:rsidRPr="00A11D24" w:rsidRDefault="001A09F5" w:rsidP="00315D12">
            <w:pPr>
              <w:rPr>
                <w:sz w:val="28"/>
                <w:szCs w:val="28"/>
              </w:rPr>
            </w:pPr>
            <w:r w:rsidRPr="00A11D24">
              <w:rPr>
                <w:sz w:val="28"/>
                <w:szCs w:val="28"/>
              </w:rPr>
              <w:t>Religious Belief</w:t>
            </w:r>
          </w:p>
        </w:tc>
        <w:tc>
          <w:tcPr>
            <w:tcW w:w="4331" w:type="dxa"/>
            <w:vMerge w:val="restart"/>
          </w:tcPr>
          <w:p w:rsidR="001A09F5" w:rsidRDefault="001A09F5" w:rsidP="00315D12">
            <w:r>
              <w:t>No impact on good relations identified</w:t>
            </w:r>
          </w:p>
        </w:tc>
        <w:tc>
          <w:tcPr>
            <w:tcW w:w="2268" w:type="dxa"/>
            <w:vMerge w:val="restart"/>
          </w:tcPr>
          <w:p w:rsidR="001A09F5" w:rsidRDefault="001A09F5" w:rsidP="00315D12">
            <w:r>
              <w:t>None</w:t>
            </w:r>
          </w:p>
        </w:tc>
      </w:tr>
      <w:tr w:rsidR="001A09F5" w:rsidTr="002C652A">
        <w:tc>
          <w:tcPr>
            <w:tcW w:w="3035" w:type="dxa"/>
          </w:tcPr>
          <w:p w:rsidR="001A09F5" w:rsidRPr="00A11D24" w:rsidRDefault="001A09F5" w:rsidP="00315D12">
            <w:pPr>
              <w:rPr>
                <w:sz w:val="28"/>
                <w:szCs w:val="28"/>
              </w:rPr>
            </w:pPr>
            <w:r w:rsidRPr="00A11D24">
              <w:rPr>
                <w:sz w:val="28"/>
                <w:szCs w:val="28"/>
              </w:rPr>
              <w:t>Political Opinion</w:t>
            </w:r>
          </w:p>
        </w:tc>
        <w:tc>
          <w:tcPr>
            <w:tcW w:w="4331" w:type="dxa"/>
            <w:vMerge/>
          </w:tcPr>
          <w:p w:rsidR="001A09F5" w:rsidRDefault="001A09F5" w:rsidP="00315D12"/>
        </w:tc>
        <w:tc>
          <w:tcPr>
            <w:tcW w:w="2268" w:type="dxa"/>
            <w:vMerge/>
          </w:tcPr>
          <w:p w:rsidR="001A09F5" w:rsidRDefault="001A09F5" w:rsidP="00315D12"/>
        </w:tc>
      </w:tr>
      <w:tr w:rsidR="001A09F5" w:rsidTr="002C652A">
        <w:tc>
          <w:tcPr>
            <w:tcW w:w="3035" w:type="dxa"/>
          </w:tcPr>
          <w:p w:rsidR="001A09F5" w:rsidRPr="00A11D24" w:rsidRDefault="001A09F5" w:rsidP="00315D12">
            <w:pPr>
              <w:rPr>
                <w:sz w:val="28"/>
                <w:szCs w:val="28"/>
              </w:rPr>
            </w:pPr>
            <w:r w:rsidRPr="00A11D24">
              <w:rPr>
                <w:sz w:val="28"/>
                <w:szCs w:val="28"/>
              </w:rPr>
              <w:lastRenderedPageBreak/>
              <w:t>Racial Group</w:t>
            </w:r>
          </w:p>
        </w:tc>
        <w:tc>
          <w:tcPr>
            <w:tcW w:w="4331" w:type="dxa"/>
            <w:vMerge/>
          </w:tcPr>
          <w:p w:rsidR="001A09F5" w:rsidRDefault="001A09F5" w:rsidP="00315D12"/>
        </w:tc>
        <w:tc>
          <w:tcPr>
            <w:tcW w:w="2268" w:type="dxa"/>
            <w:vMerge/>
          </w:tcPr>
          <w:p w:rsidR="001A09F5" w:rsidRDefault="001A09F5" w:rsidP="00315D12"/>
        </w:tc>
      </w:tr>
    </w:tbl>
    <w:p w:rsidR="00C72FDF" w:rsidRDefault="00C72FDF" w:rsidP="0077586F">
      <w:pPr>
        <w:rPr>
          <w:rFonts w:cs="Arial"/>
          <w:sz w:val="28"/>
          <w:szCs w:val="28"/>
        </w:rPr>
      </w:pPr>
    </w:p>
    <w:p w:rsidR="0077586F" w:rsidRPr="00C3472D" w:rsidRDefault="0077586F" w:rsidP="0077586F">
      <w:pPr>
        <w:rPr>
          <w:rFonts w:cs="Arial"/>
          <w:sz w:val="28"/>
          <w:szCs w:val="28"/>
        </w:rPr>
      </w:pPr>
      <w:r w:rsidRPr="00C3472D">
        <w:rPr>
          <w:rFonts w:cs="Arial"/>
          <w:sz w:val="28"/>
          <w:szCs w:val="28"/>
        </w:rPr>
        <w:t>*See Appendix 1 for details</w:t>
      </w:r>
      <w:r>
        <w:rPr>
          <w:rFonts w:cs="Arial"/>
          <w:sz w:val="28"/>
          <w:szCs w:val="28"/>
        </w:rPr>
        <w:t>.</w:t>
      </w:r>
    </w:p>
    <w:p w:rsidR="0077586F" w:rsidRPr="00AB370B" w:rsidRDefault="0077586F" w:rsidP="00AB370B">
      <w:pPr>
        <w:pStyle w:val="BodyText"/>
        <w:rPr>
          <w:rFonts w:asciiTheme="minorHAnsi" w:hAnsiTheme="minorHAnsi" w:cstheme="minorHAnsi"/>
          <w:bCs w:val="0"/>
          <w:color w:val="7030A0"/>
          <w:szCs w:val="20"/>
        </w:rPr>
      </w:pPr>
      <w:r w:rsidRPr="00C72FDF">
        <w:rPr>
          <w:rFonts w:asciiTheme="minorHAnsi" w:hAnsiTheme="minorHAnsi" w:cstheme="minorHAnsi"/>
          <w:b/>
          <w:bCs w:val="0"/>
          <w:szCs w:val="20"/>
        </w:rPr>
        <w:t>4 Are there opportunities to better promote good relations between people of different religious belief, political opinion or racial group?</w:t>
      </w:r>
      <w:r w:rsidR="004C6097" w:rsidRPr="00C72FDF">
        <w:rPr>
          <w:rFonts w:asciiTheme="minorHAnsi" w:hAnsiTheme="minorHAnsi" w:cstheme="minorHAnsi"/>
          <w:b/>
          <w:bCs w:val="0"/>
          <w:szCs w:val="20"/>
        </w:rPr>
        <w:t xml:space="preserve"> </w:t>
      </w:r>
    </w:p>
    <w:p w:rsidR="0009451E" w:rsidRPr="004C6097" w:rsidRDefault="0009451E" w:rsidP="0077586F">
      <w:pPr>
        <w:rPr>
          <w:color w:val="7030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3"/>
        <w:gridCol w:w="3100"/>
        <w:gridCol w:w="3100"/>
      </w:tblGrid>
      <w:tr w:rsidR="0077586F" w:rsidTr="001A09F5">
        <w:tc>
          <w:tcPr>
            <w:tcW w:w="3123" w:type="dxa"/>
          </w:tcPr>
          <w:p w:rsidR="0077586F" w:rsidRPr="006F5191" w:rsidRDefault="0077586F" w:rsidP="00315D12">
            <w:pPr>
              <w:rPr>
                <w:b/>
                <w:sz w:val="28"/>
                <w:szCs w:val="28"/>
              </w:rPr>
            </w:pPr>
            <w:r w:rsidRPr="006F5191">
              <w:rPr>
                <w:b/>
                <w:sz w:val="28"/>
                <w:szCs w:val="28"/>
              </w:rPr>
              <w:t>Good Relations Category</w:t>
            </w:r>
          </w:p>
        </w:tc>
        <w:tc>
          <w:tcPr>
            <w:tcW w:w="3100" w:type="dxa"/>
          </w:tcPr>
          <w:p w:rsidR="0077586F" w:rsidRPr="006F5191" w:rsidRDefault="0077586F" w:rsidP="00315D12">
            <w:pPr>
              <w:rPr>
                <w:b/>
                <w:sz w:val="28"/>
                <w:szCs w:val="28"/>
              </w:rPr>
            </w:pPr>
            <w:r w:rsidRPr="006F5191">
              <w:rPr>
                <w:b/>
                <w:sz w:val="28"/>
                <w:szCs w:val="28"/>
              </w:rPr>
              <w:t>IF Yes, provide details</w:t>
            </w:r>
          </w:p>
        </w:tc>
        <w:tc>
          <w:tcPr>
            <w:tcW w:w="3100" w:type="dxa"/>
          </w:tcPr>
          <w:p w:rsidR="0077586F" w:rsidRPr="006F5191" w:rsidRDefault="0077586F" w:rsidP="00315D12">
            <w:pPr>
              <w:rPr>
                <w:b/>
                <w:sz w:val="28"/>
                <w:szCs w:val="28"/>
              </w:rPr>
            </w:pPr>
            <w:r w:rsidRPr="006F5191">
              <w:rPr>
                <w:b/>
                <w:sz w:val="28"/>
                <w:szCs w:val="28"/>
              </w:rPr>
              <w:t>If No, provide details</w:t>
            </w:r>
          </w:p>
        </w:tc>
      </w:tr>
      <w:tr w:rsidR="001A09F5" w:rsidTr="001A09F5">
        <w:tc>
          <w:tcPr>
            <w:tcW w:w="3123" w:type="dxa"/>
          </w:tcPr>
          <w:p w:rsidR="001A09F5" w:rsidRPr="00A11D24" w:rsidRDefault="001A09F5" w:rsidP="00315D12">
            <w:pPr>
              <w:rPr>
                <w:sz w:val="28"/>
                <w:szCs w:val="28"/>
              </w:rPr>
            </w:pPr>
            <w:r w:rsidRPr="00A11D24">
              <w:rPr>
                <w:sz w:val="28"/>
                <w:szCs w:val="28"/>
              </w:rPr>
              <w:t>Religious Belief</w:t>
            </w:r>
          </w:p>
        </w:tc>
        <w:tc>
          <w:tcPr>
            <w:tcW w:w="3100" w:type="dxa"/>
          </w:tcPr>
          <w:p w:rsidR="001A09F5" w:rsidRPr="00A11D24" w:rsidRDefault="001A09F5" w:rsidP="00315D12">
            <w:pPr>
              <w:rPr>
                <w:sz w:val="28"/>
                <w:szCs w:val="28"/>
              </w:rPr>
            </w:pPr>
          </w:p>
        </w:tc>
        <w:tc>
          <w:tcPr>
            <w:tcW w:w="3100" w:type="dxa"/>
            <w:vMerge w:val="restart"/>
          </w:tcPr>
          <w:p w:rsidR="001A09F5" w:rsidRPr="00A11D24" w:rsidRDefault="001A09F5" w:rsidP="00250A20">
            <w:pPr>
              <w:rPr>
                <w:sz w:val="28"/>
                <w:szCs w:val="28"/>
              </w:rPr>
            </w:pPr>
            <w:r>
              <w:rPr>
                <w:sz w:val="28"/>
                <w:szCs w:val="28"/>
              </w:rPr>
              <w:t>No opportunities identified in relation to this service.</w:t>
            </w:r>
          </w:p>
        </w:tc>
      </w:tr>
      <w:tr w:rsidR="001A09F5" w:rsidTr="001A09F5">
        <w:tc>
          <w:tcPr>
            <w:tcW w:w="3123" w:type="dxa"/>
          </w:tcPr>
          <w:p w:rsidR="001A09F5" w:rsidRPr="00A11D24" w:rsidRDefault="001A09F5" w:rsidP="00315D12">
            <w:pPr>
              <w:rPr>
                <w:sz w:val="28"/>
                <w:szCs w:val="28"/>
              </w:rPr>
            </w:pPr>
            <w:r w:rsidRPr="00A11D24">
              <w:rPr>
                <w:sz w:val="28"/>
                <w:szCs w:val="28"/>
              </w:rPr>
              <w:t>Political Opinion</w:t>
            </w:r>
          </w:p>
        </w:tc>
        <w:tc>
          <w:tcPr>
            <w:tcW w:w="3100" w:type="dxa"/>
          </w:tcPr>
          <w:p w:rsidR="001A09F5" w:rsidRPr="00A11D24" w:rsidRDefault="001A09F5" w:rsidP="00315D12">
            <w:pPr>
              <w:rPr>
                <w:sz w:val="28"/>
                <w:szCs w:val="28"/>
              </w:rPr>
            </w:pPr>
          </w:p>
        </w:tc>
        <w:tc>
          <w:tcPr>
            <w:tcW w:w="3100" w:type="dxa"/>
            <w:vMerge/>
          </w:tcPr>
          <w:p w:rsidR="001A09F5" w:rsidRPr="00A11D24" w:rsidRDefault="001A09F5" w:rsidP="00315D12">
            <w:pPr>
              <w:rPr>
                <w:sz w:val="28"/>
                <w:szCs w:val="28"/>
              </w:rPr>
            </w:pPr>
          </w:p>
        </w:tc>
      </w:tr>
      <w:tr w:rsidR="001A09F5" w:rsidTr="001A09F5">
        <w:tc>
          <w:tcPr>
            <w:tcW w:w="3123" w:type="dxa"/>
          </w:tcPr>
          <w:p w:rsidR="001A09F5" w:rsidRPr="00A11D24" w:rsidRDefault="001A09F5" w:rsidP="00315D12">
            <w:pPr>
              <w:rPr>
                <w:sz w:val="28"/>
                <w:szCs w:val="28"/>
              </w:rPr>
            </w:pPr>
            <w:r w:rsidRPr="00A11D24">
              <w:rPr>
                <w:sz w:val="28"/>
                <w:szCs w:val="28"/>
              </w:rPr>
              <w:t>Racial Group</w:t>
            </w:r>
          </w:p>
        </w:tc>
        <w:tc>
          <w:tcPr>
            <w:tcW w:w="3100" w:type="dxa"/>
          </w:tcPr>
          <w:p w:rsidR="001A09F5" w:rsidRPr="00A11D24" w:rsidRDefault="001A09F5" w:rsidP="00315D12">
            <w:pPr>
              <w:rPr>
                <w:sz w:val="28"/>
                <w:szCs w:val="28"/>
              </w:rPr>
            </w:pPr>
          </w:p>
        </w:tc>
        <w:tc>
          <w:tcPr>
            <w:tcW w:w="3100" w:type="dxa"/>
            <w:vMerge/>
          </w:tcPr>
          <w:p w:rsidR="001A09F5" w:rsidRPr="00A11D24" w:rsidRDefault="001A09F5" w:rsidP="00315D12">
            <w:pPr>
              <w:rPr>
                <w:sz w:val="28"/>
                <w:szCs w:val="28"/>
              </w:rPr>
            </w:pPr>
          </w:p>
        </w:tc>
      </w:tr>
    </w:tbl>
    <w:p w:rsidR="0009451E" w:rsidRDefault="0009451E" w:rsidP="006A7D1D">
      <w:pPr>
        <w:rPr>
          <w:rFonts w:cs="Arial"/>
          <w:b/>
          <w:sz w:val="28"/>
          <w:szCs w:val="28"/>
        </w:rPr>
      </w:pPr>
    </w:p>
    <w:p w:rsidR="0077586F" w:rsidRPr="006A7D1D" w:rsidRDefault="0077586F" w:rsidP="006A7D1D">
      <w:pPr>
        <w:rPr>
          <w:rFonts w:cs="Arial"/>
          <w:b/>
          <w:sz w:val="28"/>
          <w:szCs w:val="28"/>
        </w:rPr>
      </w:pPr>
      <w:r>
        <w:rPr>
          <w:rFonts w:cs="Arial"/>
          <w:b/>
          <w:sz w:val="28"/>
          <w:szCs w:val="28"/>
        </w:rPr>
        <w:t>Multiple identity</w:t>
      </w:r>
    </w:p>
    <w:p w:rsidR="001A09F5" w:rsidRDefault="0077586F" w:rsidP="0077586F">
      <w:pPr>
        <w:autoSpaceDE w:val="0"/>
        <w:autoSpaceDN w:val="0"/>
        <w:adjustRightInd w:val="0"/>
        <w:rPr>
          <w:rFonts w:cs="Arial"/>
          <w:color w:val="7030A0"/>
          <w:sz w:val="28"/>
          <w:szCs w:val="28"/>
        </w:rPr>
      </w:pPr>
      <w:r w:rsidRPr="005F4D62">
        <w:rPr>
          <w:rFonts w:cs="Arial"/>
          <w:b/>
          <w:sz w:val="28"/>
          <w:szCs w:val="28"/>
        </w:rPr>
        <w:t xml:space="preserve">Provide details of </w:t>
      </w:r>
      <w:r w:rsidR="005F4D62">
        <w:rPr>
          <w:rFonts w:cs="Arial"/>
          <w:b/>
          <w:sz w:val="28"/>
          <w:szCs w:val="28"/>
        </w:rPr>
        <w:t xml:space="preserve">any </w:t>
      </w:r>
      <w:r w:rsidRPr="005F4D62">
        <w:rPr>
          <w:rFonts w:cs="Arial"/>
          <w:b/>
          <w:sz w:val="28"/>
          <w:szCs w:val="28"/>
        </w:rPr>
        <w:t>data on the impact of the activity/policy</w:t>
      </w:r>
      <w:r w:rsidR="002C652A" w:rsidRPr="005F4D62">
        <w:rPr>
          <w:rFonts w:cs="Arial"/>
          <w:b/>
          <w:sz w:val="28"/>
          <w:szCs w:val="28"/>
        </w:rPr>
        <w:t>/project</w:t>
      </w:r>
      <w:r w:rsidRPr="005F4D62">
        <w:rPr>
          <w:b/>
          <w:sz w:val="28"/>
        </w:rPr>
        <w:t xml:space="preserve"> </w:t>
      </w:r>
      <w:r w:rsidRPr="005F4D62">
        <w:rPr>
          <w:rFonts w:cs="Arial"/>
          <w:b/>
          <w:sz w:val="28"/>
          <w:szCs w:val="28"/>
        </w:rPr>
        <w:t>on people with multiple identities.  Specify relevant Section 75 categories concerned</w:t>
      </w:r>
      <w:r w:rsidR="009C465F">
        <w:rPr>
          <w:rFonts w:cs="Arial"/>
          <w:color w:val="7030A0"/>
          <w:sz w:val="28"/>
          <w:szCs w:val="28"/>
        </w:rPr>
        <w:t xml:space="preserve">  </w:t>
      </w:r>
    </w:p>
    <w:p w:rsidR="006A11E6" w:rsidRPr="00B05179" w:rsidRDefault="001A09F5" w:rsidP="001A09F5">
      <w:pPr>
        <w:autoSpaceDE w:val="0"/>
        <w:autoSpaceDN w:val="0"/>
        <w:adjustRightInd w:val="0"/>
        <w:spacing w:after="0" w:line="240" w:lineRule="auto"/>
        <w:rPr>
          <w:rFonts w:cs="Arial"/>
          <w:sz w:val="28"/>
          <w:szCs w:val="28"/>
        </w:rPr>
      </w:pPr>
      <w:r w:rsidRPr="00B05179">
        <w:rPr>
          <w:rFonts w:cs="Arial"/>
          <w:sz w:val="28"/>
          <w:szCs w:val="28"/>
        </w:rPr>
        <w:t xml:space="preserve">We are aware that dog owners and the users of this service </w:t>
      </w:r>
      <w:r w:rsidR="003B5385">
        <w:rPr>
          <w:rFonts w:cs="Arial"/>
          <w:sz w:val="28"/>
          <w:szCs w:val="28"/>
        </w:rPr>
        <w:t>will</w:t>
      </w:r>
      <w:r w:rsidR="00B05179" w:rsidRPr="00B05179">
        <w:rPr>
          <w:rFonts w:cs="Arial"/>
          <w:sz w:val="28"/>
          <w:szCs w:val="28"/>
        </w:rPr>
        <w:t xml:space="preserve"> have multi</w:t>
      </w:r>
      <w:r w:rsidR="003B5385">
        <w:rPr>
          <w:rFonts w:cs="Arial"/>
          <w:sz w:val="28"/>
          <w:szCs w:val="28"/>
        </w:rPr>
        <w:t xml:space="preserve">ple identities and may identify, for example, </w:t>
      </w:r>
      <w:r w:rsidR="00B05179" w:rsidRPr="00B05179">
        <w:rPr>
          <w:rFonts w:cs="Arial"/>
          <w:sz w:val="28"/>
          <w:szCs w:val="28"/>
        </w:rPr>
        <w:t>as old</w:t>
      </w:r>
      <w:r w:rsidR="003B5385">
        <w:rPr>
          <w:rFonts w:cs="Arial"/>
          <w:sz w:val="28"/>
          <w:szCs w:val="28"/>
        </w:rPr>
        <w:t>er</w:t>
      </w:r>
      <w:r w:rsidR="00B05179" w:rsidRPr="00B05179">
        <w:rPr>
          <w:rFonts w:cs="Arial"/>
          <w:sz w:val="28"/>
          <w:szCs w:val="28"/>
        </w:rPr>
        <w:t xml:space="preserve"> and disabled, young LGB or minority ethnic</w:t>
      </w:r>
      <w:r w:rsidR="003B5385">
        <w:rPr>
          <w:rFonts w:cs="Arial"/>
          <w:sz w:val="28"/>
          <w:szCs w:val="28"/>
        </w:rPr>
        <w:t xml:space="preserve"> and female</w:t>
      </w:r>
      <w:r w:rsidR="00B05179" w:rsidRPr="00B05179">
        <w:rPr>
          <w:rFonts w:cs="Arial"/>
          <w:sz w:val="28"/>
          <w:szCs w:val="28"/>
        </w:rPr>
        <w:t>.</w:t>
      </w:r>
    </w:p>
    <w:p w:rsidR="00B05179" w:rsidRPr="001A09F5" w:rsidRDefault="00B05179" w:rsidP="001A09F5">
      <w:pPr>
        <w:autoSpaceDE w:val="0"/>
        <w:autoSpaceDN w:val="0"/>
        <w:adjustRightInd w:val="0"/>
        <w:spacing w:after="0" w:line="240" w:lineRule="auto"/>
        <w:rPr>
          <w:rFonts w:cs="Arial"/>
          <w:b/>
          <w:sz w:val="28"/>
          <w:szCs w:val="28"/>
        </w:rPr>
      </w:pPr>
    </w:p>
    <w:p w:rsidR="0077586F" w:rsidRDefault="0077586F" w:rsidP="0077586F">
      <w:pPr>
        <w:autoSpaceDE w:val="0"/>
        <w:autoSpaceDN w:val="0"/>
        <w:adjustRightInd w:val="0"/>
        <w:rPr>
          <w:rFonts w:cs="Arial"/>
          <w:sz w:val="28"/>
          <w:szCs w:val="28"/>
        </w:rPr>
      </w:pPr>
      <w:r>
        <w:rPr>
          <w:rFonts w:cs="Arial"/>
          <w:b/>
          <w:sz w:val="28"/>
          <w:szCs w:val="28"/>
        </w:rPr>
        <w:t>Part 3. Screening decision</w:t>
      </w:r>
      <w:r w:rsidR="009C465F">
        <w:rPr>
          <w:rFonts w:cs="Arial"/>
          <w:b/>
          <w:color w:val="7030A0"/>
          <w:sz w:val="28"/>
          <w:szCs w:val="28"/>
        </w:rPr>
        <w:t xml:space="preserve"> </w:t>
      </w:r>
    </w:p>
    <w:p w:rsidR="000A2E2E" w:rsidRDefault="000A2E2E" w:rsidP="000A2E2E">
      <w:pPr>
        <w:autoSpaceDE w:val="0"/>
        <w:autoSpaceDN w:val="0"/>
        <w:adjustRightInd w:val="0"/>
        <w:rPr>
          <w:rFonts w:cs="Arial"/>
          <w:sz w:val="28"/>
          <w:szCs w:val="28"/>
        </w:rPr>
      </w:pPr>
      <w:r>
        <w:rPr>
          <w:rFonts w:cs="Arial"/>
          <w:sz w:val="28"/>
          <w:szCs w:val="28"/>
        </w:rPr>
        <w:lastRenderedPageBreak/>
        <w:t>Equality and good relations screening is used to identify whether there is a need to carry out a full equality impact assessmen</w:t>
      </w:r>
      <w:r w:rsidR="006517B3">
        <w:rPr>
          <w:rFonts w:cs="Arial"/>
          <w:sz w:val="28"/>
          <w:szCs w:val="28"/>
        </w:rPr>
        <w:t xml:space="preserve">t on a proposed policy or </w:t>
      </w:r>
      <w:r>
        <w:rPr>
          <w:rFonts w:cs="Arial"/>
          <w:sz w:val="28"/>
          <w:szCs w:val="28"/>
        </w:rPr>
        <w:t xml:space="preserve">project.  </w:t>
      </w:r>
      <w:r w:rsidR="0077586F">
        <w:rPr>
          <w:rFonts w:cs="Arial"/>
          <w:sz w:val="28"/>
          <w:szCs w:val="28"/>
        </w:rPr>
        <w:t>There are</w:t>
      </w:r>
      <w:r>
        <w:rPr>
          <w:rFonts w:cs="Arial"/>
          <w:sz w:val="28"/>
          <w:szCs w:val="28"/>
        </w:rPr>
        <w:t xml:space="preserve"> 3 possible outcomes:</w:t>
      </w:r>
    </w:p>
    <w:p w:rsidR="000A2E2E" w:rsidRP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w:t>
      </w:r>
      <w:r>
        <w:rPr>
          <w:rFonts w:cs="Arial"/>
          <w:sz w:val="28"/>
          <w:szCs w:val="28"/>
        </w:rPr>
        <w:t xml:space="preserve"> - </w:t>
      </w:r>
      <w:r w:rsidRPr="000A2E2E">
        <w:rPr>
          <w:rFonts w:cs="Arial"/>
          <w:sz w:val="28"/>
          <w:szCs w:val="28"/>
        </w:rPr>
        <w:t>no need for a full equality impact assessment</w:t>
      </w:r>
      <w:r>
        <w:rPr>
          <w:rFonts w:cs="Arial"/>
          <w:sz w:val="28"/>
          <w:szCs w:val="28"/>
        </w:rPr>
        <w:t xml:space="preserve"> and no mitigations required</w:t>
      </w:r>
      <w:r w:rsidR="005F4D62">
        <w:rPr>
          <w:rFonts w:cs="Arial"/>
          <w:sz w:val="28"/>
          <w:szCs w:val="28"/>
        </w:rPr>
        <w:t xml:space="preserve"> because n</w:t>
      </w:r>
      <w:r w:rsidR="005F4D62" w:rsidRPr="000A2E2E">
        <w:rPr>
          <w:rFonts w:cs="Arial"/>
          <w:sz w:val="28"/>
          <w:szCs w:val="28"/>
        </w:rPr>
        <w:t>o negative imp</w:t>
      </w:r>
      <w:r w:rsidR="005F4D62">
        <w:rPr>
          <w:rFonts w:cs="Arial"/>
          <w:sz w:val="28"/>
          <w:szCs w:val="28"/>
        </w:rPr>
        <w:t xml:space="preserve">acts </w:t>
      </w:r>
      <w:r w:rsidR="005F4D62" w:rsidRPr="000A2E2E">
        <w:rPr>
          <w:rFonts w:cs="Arial"/>
          <w:sz w:val="28"/>
          <w:szCs w:val="28"/>
        </w:rPr>
        <w:t xml:space="preserve">identified </w:t>
      </w:r>
      <w:r w:rsidR="005F4D62">
        <w:rPr>
          <w:rFonts w:cs="Arial"/>
          <w:sz w:val="28"/>
          <w:szCs w:val="28"/>
        </w:rPr>
        <w:t>(or only entirely p</w:t>
      </w:r>
      <w:r w:rsidR="00AF5E89">
        <w:rPr>
          <w:rFonts w:cs="Arial"/>
          <w:sz w:val="28"/>
          <w:szCs w:val="28"/>
        </w:rPr>
        <w:t>ositive impacts for all groups).  This may be the case for a purely technical policy for example.</w:t>
      </w:r>
    </w:p>
    <w:p w:rsidR="000A2E2E" w:rsidRDefault="000A2E2E"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out with mitigation</w:t>
      </w:r>
      <w:r>
        <w:rPr>
          <w:rFonts w:cs="Arial"/>
          <w:sz w:val="28"/>
          <w:szCs w:val="28"/>
        </w:rPr>
        <w:t xml:space="preserve"> - no need for a full equality impact assessment</w:t>
      </w:r>
      <w:r w:rsidR="005F4D62" w:rsidRPr="005F4D62">
        <w:rPr>
          <w:rFonts w:cs="Arial"/>
          <w:sz w:val="28"/>
          <w:szCs w:val="28"/>
        </w:rPr>
        <w:t xml:space="preserve"> </w:t>
      </w:r>
      <w:r w:rsidR="005F4D62">
        <w:rPr>
          <w:rFonts w:cs="Arial"/>
          <w:sz w:val="28"/>
          <w:szCs w:val="28"/>
        </w:rPr>
        <w:t>but some minor impacts identified which can easily be mitigated</w:t>
      </w:r>
      <w:r w:rsidR="00AF5E89">
        <w:rPr>
          <w:rFonts w:cs="Arial"/>
          <w:sz w:val="28"/>
          <w:szCs w:val="28"/>
        </w:rPr>
        <w:t>.  Most activity will probably fall into this category.</w:t>
      </w:r>
      <w:r w:rsidR="005F4D62">
        <w:rPr>
          <w:rFonts w:cs="Arial"/>
          <w:sz w:val="28"/>
          <w:szCs w:val="28"/>
        </w:rPr>
        <w:t xml:space="preserve"> </w:t>
      </w:r>
      <w:r w:rsidR="00E80C8B">
        <w:rPr>
          <w:rFonts w:cs="Arial"/>
          <w:sz w:val="28"/>
          <w:szCs w:val="28"/>
        </w:rPr>
        <w:t xml:space="preserve">  </w:t>
      </w:r>
    </w:p>
    <w:p w:rsidR="00E80C8B" w:rsidRPr="003B5385" w:rsidRDefault="00E80C8B" w:rsidP="000A2E2E">
      <w:pPr>
        <w:pStyle w:val="ListParagraph"/>
        <w:numPr>
          <w:ilvl w:val="0"/>
          <w:numId w:val="11"/>
        </w:numPr>
        <w:autoSpaceDE w:val="0"/>
        <w:autoSpaceDN w:val="0"/>
        <w:adjustRightInd w:val="0"/>
        <w:rPr>
          <w:rFonts w:cs="Arial"/>
          <w:sz w:val="28"/>
          <w:szCs w:val="28"/>
        </w:rPr>
      </w:pPr>
      <w:r w:rsidRPr="005F4D62">
        <w:rPr>
          <w:rFonts w:cs="Arial"/>
          <w:b/>
          <w:sz w:val="28"/>
          <w:szCs w:val="28"/>
        </w:rPr>
        <w:t>Screen in for full equality impact assessment</w:t>
      </w:r>
      <w:r>
        <w:rPr>
          <w:rFonts w:cs="Arial"/>
          <w:sz w:val="28"/>
          <w:szCs w:val="28"/>
        </w:rPr>
        <w:t xml:space="preserve"> – potential for significant (</w:t>
      </w:r>
      <w:r w:rsidR="009C465F">
        <w:rPr>
          <w:rFonts w:cs="Arial"/>
          <w:sz w:val="28"/>
          <w:szCs w:val="28"/>
        </w:rPr>
        <w:t xml:space="preserve">and potentially </w:t>
      </w:r>
      <w:r>
        <w:rPr>
          <w:rFonts w:cs="Arial"/>
          <w:sz w:val="28"/>
          <w:szCs w:val="28"/>
        </w:rPr>
        <w:t>negative) impact identified for one or more groups so proposal requires a more detailed impact assessment</w:t>
      </w:r>
      <w:r w:rsidR="00D27726" w:rsidRPr="00AF5E89">
        <w:rPr>
          <w:rFonts w:cs="Arial"/>
          <w:color w:val="7030A0"/>
          <w:sz w:val="28"/>
          <w:szCs w:val="28"/>
        </w:rPr>
        <w:t>.</w:t>
      </w:r>
      <w:r w:rsidR="00AF5E89" w:rsidRPr="00AF5E89">
        <w:rPr>
          <w:rFonts w:cs="Arial"/>
          <w:color w:val="7030A0"/>
          <w:sz w:val="28"/>
          <w:szCs w:val="28"/>
        </w:rPr>
        <w:t xml:space="preserve">  </w:t>
      </w:r>
      <w:r w:rsidR="00AF5E89" w:rsidRPr="003B5385">
        <w:rPr>
          <w:rFonts w:cs="Arial"/>
          <w:sz w:val="28"/>
          <w:szCs w:val="28"/>
        </w:rPr>
        <w:t>[see Equality Commission guidance on justifying a screening decision.]</w:t>
      </w:r>
    </w:p>
    <w:p w:rsidR="006517B3" w:rsidRPr="006A7D1D" w:rsidRDefault="00D27726" w:rsidP="0077586F">
      <w:pPr>
        <w:autoSpaceDE w:val="0"/>
        <w:autoSpaceDN w:val="0"/>
        <w:adjustRightInd w:val="0"/>
        <w:rPr>
          <w:rFonts w:cs="Arial"/>
          <w:sz w:val="28"/>
          <w:szCs w:val="28"/>
        </w:rPr>
      </w:pPr>
      <w:r w:rsidRPr="00D27726">
        <w:rPr>
          <w:rFonts w:cs="Arial"/>
          <w:b/>
          <w:sz w:val="28"/>
          <w:szCs w:val="28"/>
        </w:rPr>
        <w:t>Choose only one</w:t>
      </w:r>
      <w:r w:rsidR="0077586F" w:rsidRPr="00D27726">
        <w:rPr>
          <w:rFonts w:cs="Arial"/>
          <w:b/>
          <w:sz w:val="28"/>
          <w:szCs w:val="28"/>
        </w:rPr>
        <w:t xml:space="preserve"> of these</w:t>
      </w:r>
      <w:r w:rsidR="0077586F">
        <w:rPr>
          <w:rFonts w:cs="Arial"/>
          <w:sz w:val="28"/>
          <w:szCs w:val="28"/>
        </w:rPr>
        <w:t xml:space="preserve"> and provide reasons for your decision and ensure evidence is noted/ref</w:t>
      </w:r>
      <w:r>
        <w:rPr>
          <w:rFonts w:cs="Arial"/>
          <w:sz w:val="28"/>
          <w:szCs w:val="28"/>
        </w:rPr>
        <w:t>erenced for any decision</w:t>
      </w:r>
      <w:r w:rsidR="0077586F">
        <w:rPr>
          <w:rFonts w:cs="Arial"/>
          <w:sz w:val="28"/>
          <w:szCs w:val="28"/>
        </w:rPr>
        <w:t xml:space="preserve"> reached</w:t>
      </w:r>
      <w:r w:rsidR="00162DAE">
        <w:rPr>
          <w:rFonts w:cs="Arial"/>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933"/>
      </w:tblGrid>
      <w:tr w:rsidR="0077586F" w:rsidRPr="00D71613" w:rsidTr="004C6097">
        <w:tc>
          <w:tcPr>
            <w:tcW w:w="4390" w:type="dxa"/>
            <w:shd w:val="clear" w:color="auto" w:fill="auto"/>
          </w:tcPr>
          <w:p w:rsidR="0077586F" w:rsidRPr="006F5191" w:rsidRDefault="006F5191" w:rsidP="00E80C8B">
            <w:pPr>
              <w:autoSpaceDE w:val="0"/>
              <w:autoSpaceDN w:val="0"/>
              <w:adjustRightInd w:val="0"/>
              <w:rPr>
                <w:rFonts w:cs="Arial"/>
                <w:b/>
                <w:sz w:val="28"/>
                <w:szCs w:val="28"/>
              </w:rPr>
            </w:pPr>
            <w:r w:rsidRPr="006F5191">
              <w:rPr>
                <w:rFonts w:cs="Arial"/>
                <w:b/>
                <w:sz w:val="28"/>
                <w:szCs w:val="28"/>
              </w:rPr>
              <w:t>Screening Decis</w:t>
            </w:r>
            <w:r w:rsidR="00D27726">
              <w:rPr>
                <w:rFonts w:cs="Arial"/>
                <w:b/>
                <w:sz w:val="28"/>
                <w:szCs w:val="28"/>
              </w:rPr>
              <w:t>ion/</w:t>
            </w:r>
            <w:r w:rsidR="00E80C8B">
              <w:rPr>
                <w:rFonts w:cs="Arial"/>
                <w:b/>
                <w:sz w:val="28"/>
                <w:szCs w:val="28"/>
              </w:rPr>
              <w:t xml:space="preserve">Outcome </w:t>
            </w:r>
          </w:p>
        </w:tc>
        <w:tc>
          <w:tcPr>
            <w:tcW w:w="4933" w:type="dxa"/>
            <w:shd w:val="clear" w:color="auto" w:fill="auto"/>
          </w:tcPr>
          <w:p w:rsidR="0077586F" w:rsidRPr="006F5191" w:rsidRDefault="0077586F" w:rsidP="00315D12">
            <w:pPr>
              <w:autoSpaceDE w:val="0"/>
              <w:autoSpaceDN w:val="0"/>
              <w:adjustRightInd w:val="0"/>
              <w:rPr>
                <w:rFonts w:cs="Arial"/>
                <w:b/>
                <w:sz w:val="28"/>
                <w:szCs w:val="28"/>
              </w:rPr>
            </w:pPr>
            <w:r w:rsidRPr="006F5191">
              <w:rPr>
                <w:rFonts w:cs="Arial"/>
                <w:b/>
                <w:sz w:val="28"/>
                <w:szCs w:val="28"/>
              </w:rPr>
              <w:t>Reasons/Evidence</w:t>
            </w:r>
          </w:p>
        </w:tc>
      </w:tr>
      <w:tr w:rsidR="0077586F" w:rsidRPr="00D71613" w:rsidTr="004C6097">
        <w:tc>
          <w:tcPr>
            <w:tcW w:w="4390" w:type="dxa"/>
            <w:shd w:val="clear" w:color="auto" w:fill="auto"/>
          </w:tcPr>
          <w:p w:rsidR="0077586F" w:rsidRPr="008B64C0" w:rsidRDefault="00E80C8B" w:rsidP="00315D12">
            <w:pPr>
              <w:autoSpaceDE w:val="0"/>
              <w:autoSpaceDN w:val="0"/>
              <w:adjustRightInd w:val="0"/>
              <w:rPr>
                <w:rFonts w:cs="Arial"/>
                <w:sz w:val="28"/>
                <w:szCs w:val="28"/>
              </w:rPr>
            </w:pPr>
            <w:r>
              <w:rPr>
                <w:rFonts w:cs="Arial"/>
                <w:sz w:val="28"/>
                <w:szCs w:val="28"/>
              </w:rPr>
              <w:t>Option 1</w:t>
            </w:r>
          </w:p>
          <w:p w:rsidR="0077586F" w:rsidRPr="008B64C0" w:rsidRDefault="0077586F" w:rsidP="00315D12">
            <w:pPr>
              <w:autoSpaceDE w:val="0"/>
              <w:autoSpaceDN w:val="0"/>
              <w:adjustRightInd w:val="0"/>
              <w:rPr>
                <w:rFonts w:cs="Arial"/>
                <w:sz w:val="28"/>
                <w:szCs w:val="28"/>
              </w:rPr>
            </w:pPr>
            <w:r w:rsidRPr="006517B3">
              <w:rPr>
                <w:rFonts w:cs="Arial"/>
                <w:b/>
                <w:sz w:val="28"/>
                <w:szCs w:val="28"/>
              </w:rPr>
              <w:t>Screen out</w:t>
            </w:r>
            <w:r w:rsidRPr="008B64C0">
              <w:rPr>
                <w:rFonts w:cs="Arial"/>
                <w:sz w:val="28"/>
                <w:szCs w:val="28"/>
              </w:rPr>
              <w:t xml:space="preserve"> </w:t>
            </w:r>
            <w:r w:rsidR="00E80C8B">
              <w:rPr>
                <w:rFonts w:cs="Arial"/>
                <w:sz w:val="28"/>
                <w:szCs w:val="28"/>
              </w:rPr>
              <w:t xml:space="preserve">– no equality impact assessment and no </w:t>
            </w:r>
            <w:r w:rsidRPr="008B64C0">
              <w:rPr>
                <w:rFonts w:cs="Arial"/>
                <w:sz w:val="28"/>
                <w:szCs w:val="28"/>
              </w:rPr>
              <w:t>mitigation</w:t>
            </w:r>
            <w:r w:rsidR="00E80C8B">
              <w:rPr>
                <w:rFonts w:cs="Arial"/>
                <w:sz w:val="28"/>
                <w:szCs w:val="28"/>
              </w:rPr>
              <w:t xml:space="preserve"> required</w:t>
            </w:r>
            <w:r w:rsidR="006517B3">
              <w:rPr>
                <w:rFonts w:cs="Arial"/>
                <w:sz w:val="28"/>
                <w:szCs w:val="28"/>
              </w:rPr>
              <w:t xml:space="preserve"> </w:t>
            </w:r>
            <w:r w:rsidR="006517B3" w:rsidRPr="003B5385">
              <w:rPr>
                <w:rFonts w:cs="Arial"/>
                <w:sz w:val="28"/>
                <w:szCs w:val="28"/>
              </w:rPr>
              <w:t>[go to Monitoring section]</w:t>
            </w:r>
          </w:p>
        </w:tc>
        <w:tc>
          <w:tcPr>
            <w:tcW w:w="4933" w:type="dxa"/>
            <w:shd w:val="clear" w:color="auto" w:fill="auto"/>
          </w:tcPr>
          <w:p w:rsidR="00162DAE" w:rsidRDefault="00162DAE" w:rsidP="00162DAE">
            <w:pPr>
              <w:autoSpaceDE w:val="0"/>
              <w:autoSpaceDN w:val="0"/>
              <w:adjustRightInd w:val="0"/>
              <w:rPr>
                <w:rFonts w:cs="Arial"/>
                <w:sz w:val="28"/>
                <w:szCs w:val="28"/>
              </w:rPr>
            </w:pPr>
            <w:r>
              <w:rPr>
                <w:rFonts w:cs="Arial"/>
                <w:sz w:val="28"/>
                <w:szCs w:val="28"/>
              </w:rPr>
              <w:t xml:space="preserve">We have concluded that a full Equality Impact Assessment is not required as no impact on equality of opportunity has been identified for any group.  The service is a universal service which is </w:t>
            </w:r>
            <w:r>
              <w:rPr>
                <w:rFonts w:cs="Arial"/>
                <w:sz w:val="28"/>
                <w:szCs w:val="28"/>
              </w:rPr>
              <w:lastRenderedPageBreak/>
              <w:t>likely to benefit the community generally.</w:t>
            </w:r>
          </w:p>
          <w:p w:rsidR="006A7D1D" w:rsidRPr="008B64C0" w:rsidRDefault="006A7D1D" w:rsidP="00162DAE">
            <w:pPr>
              <w:autoSpaceDE w:val="0"/>
              <w:autoSpaceDN w:val="0"/>
              <w:adjustRightInd w:val="0"/>
              <w:rPr>
                <w:rFonts w:cs="Arial"/>
                <w:sz w:val="28"/>
                <w:szCs w:val="28"/>
              </w:rPr>
            </w:pPr>
          </w:p>
        </w:tc>
      </w:tr>
      <w:tr w:rsidR="0077586F" w:rsidRPr="00D71613" w:rsidTr="004C6097">
        <w:tc>
          <w:tcPr>
            <w:tcW w:w="4390" w:type="dxa"/>
            <w:shd w:val="clear" w:color="auto" w:fill="auto"/>
          </w:tcPr>
          <w:p w:rsidR="0077586F" w:rsidRPr="008B64C0" w:rsidRDefault="00E80C8B" w:rsidP="00315D12">
            <w:pPr>
              <w:autoSpaceDE w:val="0"/>
              <w:autoSpaceDN w:val="0"/>
              <w:adjustRightInd w:val="0"/>
              <w:rPr>
                <w:rFonts w:cs="Arial"/>
                <w:sz w:val="28"/>
                <w:szCs w:val="28"/>
              </w:rPr>
            </w:pPr>
            <w:r>
              <w:rPr>
                <w:rFonts w:cs="Arial"/>
                <w:sz w:val="28"/>
                <w:szCs w:val="28"/>
              </w:rPr>
              <w:lastRenderedPageBreak/>
              <w:t>Option 2</w:t>
            </w:r>
          </w:p>
          <w:p w:rsidR="0077586F" w:rsidRPr="008B64C0" w:rsidRDefault="0077586F" w:rsidP="00E80C8B">
            <w:pPr>
              <w:autoSpaceDE w:val="0"/>
              <w:autoSpaceDN w:val="0"/>
              <w:adjustRightInd w:val="0"/>
              <w:rPr>
                <w:rFonts w:cs="Arial"/>
                <w:sz w:val="28"/>
                <w:szCs w:val="28"/>
              </w:rPr>
            </w:pPr>
            <w:r w:rsidRPr="006517B3">
              <w:rPr>
                <w:rFonts w:cs="Arial"/>
                <w:b/>
                <w:sz w:val="28"/>
                <w:szCs w:val="28"/>
              </w:rPr>
              <w:t>Screen out with mitigation</w:t>
            </w:r>
            <w:r w:rsidR="00E80C8B">
              <w:rPr>
                <w:rFonts w:cs="Arial"/>
                <w:sz w:val="28"/>
                <w:szCs w:val="28"/>
              </w:rPr>
              <w:t xml:space="preserve"> – some potential impacts identified but they can be addres</w:t>
            </w:r>
            <w:r w:rsidR="00D27726">
              <w:rPr>
                <w:rFonts w:cs="Arial"/>
                <w:sz w:val="28"/>
                <w:szCs w:val="28"/>
              </w:rPr>
              <w:t>sed with appropriate mitigation</w:t>
            </w:r>
            <w:r w:rsidR="006517B3">
              <w:rPr>
                <w:rFonts w:cs="Arial"/>
                <w:sz w:val="28"/>
                <w:szCs w:val="28"/>
              </w:rPr>
              <w:t xml:space="preserve"> </w:t>
            </w:r>
            <w:r w:rsidR="006517B3" w:rsidRPr="003B5385">
              <w:rPr>
                <w:rFonts w:cs="Arial"/>
                <w:sz w:val="28"/>
                <w:szCs w:val="28"/>
              </w:rPr>
              <w:t>[</w:t>
            </w:r>
            <w:r w:rsidR="00CB5B1A" w:rsidRPr="003B5385">
              <w:rPr>
                <w:rFonts w:cs="Arial"/>
                <w:sz w:val="28"/>
                <w:szCs w:val="28"/>
              </w:rPr>
              <w:t>complete mitigation</w:t>
            </w:r>
            <w:r w:rsidR="006517B3" w:rsidRPr="003B5385">
              <w:rPr>
                <w:rFonts w:cs="Arial"/>
                <w:sz w:val="28"/>
                <w:szCs w:val="28"/>
              </w:rPr>
              <w:t xml:space="preserve"> section below]</w:t>
            </w:r>
          </w:p>
        </w:tc>
        <w:tc>
          <w:tcPr>
            <w:tcW w:w="4933" w:type="dxa"/>
            <w:shd w:val="clear" w:color="auto" w:fill="auto"/>
          </w:tcPr>
          <w:p w:rsidR="0077586F" w:rsidRPr="008B64C0" w:rsidRDefault="0077586F" w:rsidP="00315D12">
            <w:pPr>
              <w:autoSpaceDE w:val="0"/>
              <w:autoSpaceDN w:val="0"/>
              <w:adjustRightInd w:val="0"/>
              <w:rPr>
                <w:rFonts w:cs="Arial"/>
                <w:sz w:val="28"/>
                <w:szCs w:val="28"/>
              </w:rPr>
            </w:pPr>
          </w:p>
        </w:tc>
      </w:tr>
      <w:tr w:rsidR="0077586F" w:rsidRPr="00D71613" w:rsidTr="004C6097">
        <w:tc>
          <w:tcPr>
            <w:tcW w:w="4390" w:type="dxa"/>
            <w:shd w:val="clear" w:color="auto" w:fill="auto"/>
          </w:tcPr>
          <w:p w:rsidR="0077586F" w:rsidRPr="008B64C0" w:rsidRDefault="00E80C8B" w:rsidP="00315D12">
            <w:pPr>
              <w:autoSpaceDE w:val="0"/>
              <w:autoSpaceDN w:val="0"/>
              <w:adjustRightInd w:val="0"/>
              <w:rPr>
                <w:rFonts w:cs="Arial"/>
                <w:sz w:val="28"/>
                <w:szCs w:val="28"/>
              </w:rPr>
            </w:pPr>
            <w:r>
              <w:rPr>
                <w:rFonts w:cs="Arial"/>
                <w:sz w:val="28"/>
                <w:szCs w:val="28"/>
              </w:rPr>
              <w:t>Option 3</w:t>
            </w:r>
          </w:p>
          <w:p w:rsidR="0077586F" w:rsidRDefault="0077586F" w:rsidP="00315D12">
            <w:pPr>
              <w:autoSpaceDE w:val="0"/>
              <w:autoSpaceDN w:val="0"/>
              <w:adjustRightInd w:val="0"/>
              <w:rPr>
                <w:rFonts w:cs="Arial"/>
                <w:sz w:val="28"/>
                <w:szCs w:val="28"/>
              </w:rPr>
            </w:pPr>
            <w:r w:rsidRPr="006517B3">
              <w:rPr>
                <w:rFonts w:cs="Arial"/>
                <w:b/>
                <w:sz w:val="28"/>
                <w:szCs w:val="28"/>
              </w:rPr>
              <w:t>Screen in</w:t>
            </w:r>
            <w:r w:rsidRPr="008B64C0">
              <w:rPr>
                <w:rFonts w:cs="Arial"/>
                <w:sz w:val="28"/>
                <w:szCs w:val="28"/>
              </w:rPr>
              <w:t xml:space="preserve"> for a full E</w:t>
            </w:r>
            <w:r w:rsidR="00E80C8B">
              <w:rPr>
                <w:rFonts w:cs="Arial"/>
                <w:sz w:val="28"/>
                <w:szCs w:val="28"/>
              </w:rPr>
              <w:t>quality Impact Assessment (E</w:t>
            </w:r>
            <w:r w:rsidRPr="008B64C0">
              <w:rPr>
                <w:rFonts w:cs="Arial"/>
                <w:sz w:val="28"/>
                <w:szCs w:val="28"/>
              </w:rPr>
              <w:t>QIA</w:t>
            </w:r>
            <w:r w:rsidR="00E80C8B">
              <w:rPr>
                <w:rFonts w:cs="Arial"/>
                <w:sz w:val="28"/>
                <w:szCs w:val="28"/>
              </w:rPr>
              <w:t>)</w:t>
            </w:r>
            <w:r w:rsidR="006517B3">
              <w:rPr>
                <w:rFonts w:cs="Arial"/>
                <w:sz w:val="28"/>
                <w:szCs w:val="28"/>
              </w:rPr>
              <w:t xml:space="preserve"> </w:t>
            </w:r>
          </w:p>
          <w:p w:rsidR="006F5191" w:rsidRPr="006517B3" w:rsidRDefault="006517B3" w:rsidP="00315D12">
            <w:pPr>
              <w:autoSpaceDE w:val="0"/>
              <w:autoSpaceDN w:val="0"/>
              <w:adjustRightInd w:val="0"/>
              <w:rPr>
                <w:rFonts w:cs="Arial"/>
                <w:color w:val="7030A0"/>
                <w:sz w:val="28"/>
                <w:szCs w:val="28"/>
              </w:rPr>
            </w:pPr>
            <w:r w:rsidRPr="003B5385">
              <w:rPr>
                <w:rFonts w:cs="Arial"/>
                <w:sz w:val="28"/>
                <w:szCs w:val="28"/>
              </w:rPr>
              <w:t>[If option 3, complete timetabling and prioritising section below]</w:t>
            </w:r>
          </w:p>
        </w:tc>
        <w:tc>
          <w:tcPr>
            <w:tcW w:w="4933" w:type="dxa"/>
            <w:shd w:val="clear" w:color="auto" w:fill="auto"/>
          </w:tcPr>
          <w:p w:rsidR="0077586F" w:rsidRPr="008B64C0" w:rsidRDefault="0077586F" w:rsidP="00315D12">
            <w:pPr>
              <w:autoSpaceDE w:val="0"/>
              <w:autoSpaceDN w:val="0"/>
              <w:adjustRightInd w:val="0"/>
              <w:rPr>
                <w:rFonts w:cs="Arial"/>
                <w:sz w:val="28"/>
                <w:szCs w:val="28"/>
              </w:rPr>
            </w:pPr>
          </w:p>
        </w:tc>
      </w:tr>
    </w:tbl>
    <w:p w:rsidR="006517B3" w:rsidRDefault="006517B3" w:rsidP="0077586F">
      <w:pPr>
        <w:autoSpaceDE w:val="0"/>
        <w:autoSpaceDN w:val="0"/>
        <w:adjustRightInd w:val="0"/>
        <w:rPr>
          <w:rFonts w:cs="Arial"/>
          <w:b/>
          <w:sz w:val="28"/>
          <w:szCs w:val="28"/>
        </w:rPr>
      </w:pPr>
    </w:p>
    <w:p w:rsidR="0077586F" w:rsidRDefault="00E80C8B" w:rsidP="0077586F">
      <w:pPr>
        <w:autoSpaceDE w:val="0"/>
        <w:autoSpaceDN w:val="0"/>
        <w:adjustRightInd w:val="0"/>
        <w:rPr>
          <w:rFonts w:cs="Arial"/>
          <w:b/>
          <w:sz w:val="28"/>
          <w:szCs w:val="28"/>
        </w:rPr>
      </w:pPr>
      <w:r>
        <w:rPr>
          <w:rFonts w:cs="Arial"/>
          <w:b/>
          <w:sz w:val="28"/>
          <w:szCs w:val="28"/>
        </w:rPr>
        <w:t>Mitigation (Only r</w:t>
      </w:r>
      <w:r w:rsidR="00D27726">
        <w:rPr>
          <w:rFonts w:cs="Arial"/>
          <w:b/>
          <w:sz w:val="28"/>
          <w:szCs w:val="28"/>
        </w:rPr>
        <w:t>elevant to Option 2)</w:t>
      </w:r>
    </w:p>
    <w:p w:rsidR="0077586F" w:rsidRPr="00CB5B1A" w:rsidRDefault="00D27726" w:rsidP="0077586F">
      <w:pPr>
        <w:autoSpaceDE w:val="0"/>
        <w:autoSpaceDN w:val="0"/>
        <w:adjustRightInd w:val="0"/>
        <w:rPr>
          <w:rFonts w:cs="Arial"/>
          <w:color w:val="7030A0"/>
          <w:sz w:val="28"/>
          <w:szCs w:val="28"/>
        </w:rPr>
      </w:pPr>
      <w:r w:rsidRPr="005F4D62">
        <w:rPr>
          <w:rFonts w:cs="Arial"/>
          <w:b/>
          <w:sz w:val="28"/>
          <w:szCs w:val="28"/>
        </w:rPr>
        <w:t>Can the activity/policy/project plan</w:t>
      </w:r>
      <w:r w:rsidR="0077586F" w:rsidRPr="005F4D62">
        <w:rPr>
          <w:rFonts w:cs="Arial"/>
          <w:b/>
          <w:sz w:val="28"/>
          <w:szCs w:val="28"/>
        </w:rPr>
        <w:t xml:space="preserve"> be amended or an alternative activity/policy introduced to better promote equality of oppo</w:t>
      </w:r>
      <w:r w:rsidR="00CB5B1A" w:rsidRPr="005F4D62">
        <w:rPr>
          <w:rFonts w:cs="Arial"/>
          <w:b/>
          <w:sz w:val="28"/>
          <w:szCs w:val="28"/>
        </w:rPr>
        <w:t>rtunity and/or good relations?</w:t>
      </w:r>
      <w:r w:rsidR="00CB5B1A">
        <w:rPr>
          <w:rFonts w:cs="Arial"/>
          <w:sz w:val="28"/>
          <w:szCs w:val="28"/>
        </w:rPr>
        <w:t xml:space="preserve"> </w:t>
      </w:r>
      <w:r w:rsidR="006517B3">
        <w:rPr>
          <w:rFonts w:cs="Arial"/>
          <w:sz w:val="28"/>
          <w:szCs w:val="28"/>
        </w:rPr>
        <w:t xml:space="preserve"> </w:t>
      </w:r>
    </w:p>
    <w:p w:rsidR="0077586F" w:rsidRPr="00250A20" w:rsidRDefault="0077586F" w:rsidP="00250A20">
      <w:pPr>
        <w:autoSpaceDE w:val="0"/>
        <w:autoSpaceDN w:val="0"/>
        <w:adjustRightInd w:val="0"/>
        <w:rPr>
          <w:rFonts w:cs="Arial"/>
          <w:sz w:val="28"/>
          <w:szCs w:val="28"/>
        </w:rPr>
      </w:pPr>
      <w:r>
        <w:rPr>
          <w:rFonts w:cs="Arial"/>
          <w:sz w:val="28"/>
          <w:szCs w:val="28"/>
        </w:rPr>
        <w:lastRenderedPageBreak/>
        <w:t xml:space="preserve">If so, give the </w:t>
      </w:r>
      <w:r>
        <w:rPr>
          <w:rFonts w:cs="Arial"/>
          <w:b/>
          <w:sz w:val="28"/>
          <w:szCs w:val="28"/>
        </w:rPr>
        <w:t xml:space="preserve">reasons </w:t>
      </w:r>
      <w:r>
        <w:rPr>
          <w:rFonts w:cs="Arial"/>
          <w:sz w:val="28"/>
          <w:szCs w:val="28"/>
        </w:rPr>
        <w:t>to support your decision, together with the proposed changes/amendments</w:t>
      </w:r>
      <w:r w:rsidR="00AF5E89">
        <w:rPr>
          <w:rFonts w:cs="Arial"/>
          <w:sz w:val="28"/>
          <w:szCs w:val="28"/>
        </w:rPr>
        <w:t xml:space="preserve"> or alternative activity/policy </w:t>
      </w:r>
      <w:r w:rsidR="00AF5E89" w:rsidRPr="00B80F8F">
        <w:rPr>
          <w:rFonts w:cs="Arial"/>
          <w:sz w:val="28"/>
          <w:szCs w:val="28"/>
        </w:rPr>
        <w:t>and ensure the mitigations are included in a revised/updated policy or plan.]</w:t>
      </w:r>
    </w:p>
    <w:p w:rsidR="006517B3" w:rsidRDefault="006517B3" w:rsidP="0077586F">
      <w:pPr>
        <w:autoSpaceDE w:val="0"/>
        <w:autoSpaceDN w:val="0"/>
        <w:adjustRightInd w:val="0"/>
        <w:jc w:val="both"/>
        <w:rPr>
          <w:rFonts w:cs="Arial"/>
          <w:b/>
          <w:sz w:val="28"/>
          <w:szCs w:val="28"/>
        </w:rPr>
      </w:pPr>
    </w:p>
    <w:p w:rsidR="004B70DC" w:rsidRDefault="00CB5B1A" w:rsidP="0077586F">
      <w:pPr>
        <w:autoSpaceDE w:val="0"/>
        <w:autoSpaceDN w:val="0"/>
        <w:adjustRightInd w:val="0"/>
        <w:jc w:val="both"/>
        <w:rPr>
          <w:rFonts w:cs="Arial"/>
          <w:b/>
          <w:sz w:val="28"/>
          <w:szCs w:val="28"/>
        </w:rPr>
      </w:pPr>
      <w:r>
        <w:rPr>
          <w:rFonts w:cs="Arial"/>
          <w:b/>
          <w:sz w:val="28"/>
          <w:szCs w:val="28"/>
        </w:rPr>
        <w:t xml:space="preserve">Timetabling and prioritising </w:t>
      </w:r>
      <w:r w:rsidR="006517B3">
        <w:rPr>
          <w:rFonts w:cs="Arial"/>
          <w:b/>
          <w:sz w:val="28"/>
          <w:szCs w:val="28"/>
        </w:rPr>
        <w:t xml:space="preserve">for EQIA </w:t>
      </w:r>
      <w:r>
        <w:rPr>
          <w:rFonts w:cs="Arial"/>
          <w:b/>
          <w:sz w:val="28"/>
          <w:szCs w:val="28"/>
        </w:rPr>
        <w:t>(only r</w:t>
      </w:r>
      <w:r w:rsidR="0077586F">
        <w:rPr>
          <w:rFonts w:cs="Arial"/>
          <w:b/>
          <w:sz w:val="28"/>
          <w:szCs w:val="28"/>
        </w:rPr>
        <w:t>elevant to Option 3)</w:t>
      </w:r>
      <w:r w:rsidR="006517B3">
        <w:rPr>
          <w:rFonts w:cs="Arial"/>
          <w:b/>
          <w:sz w:val="28"/>
          <w:szCs w:val="28"/>
        </w:rPr>
        <w:t xml:space="preserve"> </w:t>
      </w:r>
      <w:r w:rsidR="00000228">
        <w:rPr>
          <w:rFonts w:cs="Arial"/>
          <w:b/>
          <w:color w:val="7030A0"/>
          <w:sz w:val="28"/>
          <w:szCs w:val="28"/>
        </w:rPr>
        <w:t xml:space="preserve"> </w:t>
      </w:r>
      <w:r w:rsidR="00000228" w:rsidRPr="003B5385">
        <w:rPr>
          <w:rFonts w:cs="Arial"/>
          <w:b/>
          <w:sz w:val="28"/>
          <w:szCs w:val="28"/>
        </w:rPr>
        <w:t>- Not applicable</w:t>
      </w:r>
    </w:p>
    <w:p w:rsidR="00000228" w:rsidRPr="00000228" w:rsidRDefault="0077586F" w:rsidP="0077586F">
      <w:pPr>
        <w:rPr>
          <w:rFonts w:cs="Arial"/>
          <w:sz w:val="28"/>
          <w:szCs w:val="28"/>
        </w:rPr>
      </w:pPr>
      <w:r w:rsidRPr="00000228">
        <w:rPr>
          <w:rFonts w:cs="Arial"/>
          <w:sz w:val="28"/>
          <w:szCs w:val="28"/>
        </w:rPr>
        <w:t>Factors to be considered in timetabling and prioritising activities/policies for equality impact assessment.</w:t>
      </w:r>
      <w:r w:rsidR="008F0D99" w:rsidRPr="00000228">
        <w:rPr>
          <w:rFonts w:cs="Arial"/>
          <w:sz w:val="28"/>
          <w:szCs w:val="28"/>
        </w:rPr>
        <w:t xml:space="preserve">  </w:t>
      </w:r>
    </w:p>
    <w:p w:rsidR="0077586F" w:rsidRPr="00AB370B" w:rsidRDefault="0077586F" w:rsidP="0077586F">
      <w:pPr>
        <w:rPr>
          <w:rFonts w:cs="Arial"/>
          <w:color w:val="FF0000"/>
          <w:sz w:val="28"/>
        </w:rPr>
      </w:pPr>
      <w:r>
        <w:rPr>
          <w:rFonts w:cs="Arial"/>
          <w:sz w:val="28"/>
        </w:rPr>
        <w:t xml:space="preserve">If the activity/policy has been </w:t>
      </w:r>
      <w:r>
        <w:rPr>
          <w:rFonts w:cs="Arial"/>
          <w:b/>
          <w:sz w:val="28"/>
        </w:rPr>
        <w:t xml:space="preserve">‘screened in’ </w:t>
      </w:r>
      <w:r>
        <w:rPr>
          <w:rFonts w:cs="Arial"/>
          <w:sz w:val="28"/>
        </w:rPr>
        <w:t>for equality impact assessment, then please answer the following questions to determine its priority for timetabling</w:t>
      </w:r>
      <w:r w:rsidR="00000228">
        <w:rPr>
          <w:rFonts w:cs="Arial"/>
          <w:sz w:val="28"/>
        </w:rPr>
        <w:t xml:space="preserve"> the equality impact assessment.</w:t>
      </w:r>
    </w:p>
    <w:p w:rsidR="0077586F" w:rsidRPr="006517B3" w:rsidRDefault="0077586F" w:rsidP="0077586F">
      <w:pPr>
        <w:pStyle w:val="BodyTextIndent2"/>
        <w:ind w:left="0" w:firstLine="0"/>
        <w:rPr>
          <w:rFonts w:asciiTheme="minorHAnsi" w:hAnsiTheme="minorHAnsi" w:cstheme="minorHAnsi"/>
          <w:szCs w:val="28"/>
        </w:rPr>
      </w:pPr>
      <w:r w:rsidRPr="006517B3">
        <w:rPr>
          <w:rFonts w:asciiTheme="minorHAnsi" w:hAnsiTheme="minorHAnsi" w:cstheme="minorHAnsi"/>
          <w:szCs w:val="28"/>
        </w:rPr>
        <w:t>On a scale of 1-3, with 1 being the lowest priority and 3 being the highest, assess the activity/policy in terms of its priority for equality impact assessment.</w:t>
      </w:r>
      <w:r w:rsidR="00D7443D">
        <w:rPr>
          <w:rFonts w:asciiTheme="minorHAnsi" w:hAnsiTheme="minorHAnsi" w:cstheme="minorHAnsi"/>
          <w:szCs w:val="28"/>
        </w:rPr>
        <w:t xml:space="preserve">  </w:t>
      </w:r>
    </w:p>
    <w:p w:rsidR="0077586F" w:rsidRPr="006517B3" w:rsidRDefault="0077586F" w:rsidP="0077586F">
      <w:pPr>
        <w:numPr>
          <w:ilvl w:val="12"/>
          <w:numId w:val="0"/>
        </w:numPr>
        <w:ind w:left="720"/>
        <w:rPr>
          <w:rFonts w:cstheme="minorHAnsi"/>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77586F" w:rsidRPr="006517B3"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Pr="006517B3" w:rsidRDefault="0077586F" w:rsidP="00315D12">
            <w:pPr>
              <w:numPr>
                <w:ilvl w:val="12"/>
                <w:numId w:val="0"/>
              </w:numPr>
              <w:spacing w:before="120" w:after="120"/>
              <w:rPr>
                <w:rFonts w:cstheme="minorHAnsi"/>
                <w:bCs/>
                <w:sz w:val="28"/>
                <w:szCs w:val="28"/>
              </w:rPr>
            </w:pPr>
            <w:r w:rsidRPr="006517B3">
              <w:rPr>
                <w:rFonts w:cstheme="minorHAnsi"/>
                <w:bCs/>
                <w:sz w:val="28"/>
                <w:szCs w:val="28"/>
              </w:rPr>
              <w:t>Priority criterion</w:t>
            </w:r>
          </w:p>
        </w:tc>
        <w:tc>
          <w:tcPr>
            <w:tcW w:w="1260" w:type="dxa"/>
            <w:tcBorders>
              <w:top w:val="single" w:sz="2" w:space="0" w:color="auto"/>
              <w:left w:val="single" w:sz="2" w:space="0" w:color="auto"/>
              <w:bottom w:val="single" w:sz="2" w:space="0" w:color="auto"/>
              <w:right w:val="single" w:sz="2" w:space="0" w:color="auto"/>
            </w:tcBorders>
          </w:tcPr>
          <w:p w:rsidR="0077586F" w:rsidRPr="006517B3" w:rsidRDefault="0077586F" w:rsidP="00315D12">
            <w:pPr>
              <w:numPr>
                <w:ilvl w:val="12"/>
                <w:numId w:val="0"/>
              </w:numPr>
              <w:spacing w:before="120" w:after="120"/>
              <w:rPr>
                <w:rFonts w:cstheme="minorHAnsi"/>
                <w:bCs/>
                <w:sz w:val="28"/>
                <w:szCs w:val="28"/>
                <w:highlight w:val="yellow"/>
              </w:rPr>
            </w:pPr>
            <w:r w:rsidRPr="006517B3">
              <w:rPr>
                <w:rFonts w:cstheme="minorHAnsi"/>
                <w:bCs/>
                <w:sz w:val="28"/>
                <w:szCs w:val="28"/>
              </w:rPr>
              <w:t>Rating (1-3)</w:t>
            </w:r>
          </w:p>
        </w:tc>
      </w:tr>
      <w:tr w:rsidR="0077586F" w:rsidRPr="006517B3"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Pr="006517B3" w:rsidRDefault="0077586F" w:rsidP="00315D12">
            <w:pPr>
              <w:numPr>
                <w:ilvl w:val="12"/>
                <w:numId w:val="0"/>
              </w:numPr>
              <w:spacing w:before="120" w:after="120"/>
              <w:rPr>
                <w:rFonts w:cstheme="minorHAnsi"/>
                <w:sz w:val="28"/>
                <w:szCs w:val="28"/>
              </w:rPr>
            </w:pPr>
          </w:p>
        </w:tc>
        <w:tc>
          <w:tcPr>
            <w:tcW w:w="1260" w:type="dxa"/>
            <w:tcBorders>
              <w:top w:val="single" w:sz="2" w:space="0" w:color="auto"/>
              <w:left w:val="single" w:sz="2" w:space="0" w:color="auto"/>
              <w:bottom w:val="single" w:sz="2" w:space="0" w:color="auto"/>
              <w:right w:val="single" w:sz="2" w:space="0" w:color="auto"/>
            </w:tcBorders>
          </w:tcPr>
          <w:p w:rsidR="0077586F" w:rsidRPr="006517B3" w:rsidRDefault="0077586F" w:rsidP="00315D12">
            <w:pPr>
              <w:numPr>
                <w:ilvl w:val="12"/>
                <w:numId w:val="0"/>
              </w:numPr>
              <w:spacing w:before="120" w:after="120"/>
              <w:rPr>
                <w:rFonts w:cstheme="minorHAnsi"/>
                <w:sz w:val="28"/>
                <w:szCs w:val="28"/>
                <w:highlight w:val="yellow"/>
              </w:rPr>
            </w:pPr>
          </w:p>
        </w:tc>
      </w:tr>
      <w:tr w:rsidR="0077586F" w:rsidRPr="006517B3"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Pr="006517B3" w:rsidRDefault="0077586F" w:rsidP="00315D12">
            <w:pPr>
              <w:numPr>
                <w:ilvl w:val="12"/>
                <w:numId w:val="0"/>
              </w:numPr>
              <w:spacing w:before="120" w:after="120"/>
              <w:rPr>
                <w:rFonts w:cstheme="minorHAnsi"/>
                <w:sz w:val="28"/>
                <w:szCs w:val="28"/>
              </w:rPr>
            </w:pPr>
            <w:r w:rsidRPr="006517B3">
              <w:rPr>
                <w:rFonts w:cstheme="minorHAnsi"/>
                <w:sz w:val="28"/>
                <w:szCs w:val="28"/>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tcPr>
          <w:p w:rsidR="0077586F" w:rsidRPr="006517B3" w:rsidRDefault="0077586F" w:rsidP="00315D12">
            <w:pPr>
              <w:numPr>
                <w:ilvl w:val="12"/>
                <w:numId w:val="0"/>
              </w:numPr>
              <w:spacing w:before="120" w:after="120"/>
              <w:rPr>
                <w:rFonts w:cstheme="minorHAnsi"/>
                <w:sz w:val="28"/>
                <w:szCs w:val="28"/>
                <w:highlight w:val="yellow"/>
              </w:rPr>
            </w:pPr>
          </w:p>
        </w:tc>
      </w:tr>
      <w:tr w:rsidR="0077586F" w:rsidRPr="006517B3"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Pr="006517B3" w:rsidRDefault="0077586F" w:rsidP="00315D12">
            <w:pPr>
              <w:numPr>
                <w:ilvl w:val="12"/>
                <w:numId w:val="0"/>
              </w:numPr>
              <w:spacing w:before="120" w:after="120"/>
              <w:rPr>
                <w:rFonts w:cstheme="minorHAnsi"/>
                <w:sz w:val="28"/>
                <w:szCs w:val="28"/>
              </w:rPr>
            </w:pPr>
            <w:r w:rsidRPr="006517B3">
              <w:rPr>
                <w:rFonts w:cstheme="minorHAnsi"/>
                <w:sz w:val="28"/>
                <w:szCs w:val="28"/>
              </w:rPr>
              <w:lastRenderedPageBreak/>
              <w:t>Social need</w:t>
            </w:r>
          </w:p>
        </w:tc>
        <w:tc>
          <w:tcPr>
            <w:tcW w:w="1260" w:type="dxa"/>
            <w:tcBorders>
              <w:top w:val="single" w:sz="2" w:space="0" w:color="auto"/>
              <w:left w:val="single" w:sz="2" w:space="0" w:color="auto"/>
              <w:bottom w:val="single" w:sz="2" w:space="0" w:color="auto"/>
              <w:right w:val="single" w:sz="2" w:space="0" w:color="auto"/>
            </w:tcBorders>
          </w:tcPr>
          <w:p w:rsidR="0077586F" w:rsidRPr="006517B3" w:rsidRDefault="0077586F" w:rsidP="00315D12">
            <w:pPr>
              <w:numPr>
                <w:ilvl w:val="12"/>
                <w:numId w:val="0"/>
              </w:numPr>
              <w:rPr>
                <w:rFonts w:cstheme="minorHAnsi"/>
                <w:sz w:val="28"/>
                <w:szCs w:val="28"/>
                <w:highlight w:val="yellow"/>
              </w:rPr>
            </w:pPr>
          </w:p>
          <w:p w:rsidR="0077586F" w:rsidRPr="006517B3" w:rsidRDefault="0077586F" w:rsidP="00315D12">
            <w:pPr>
              <w:numPr>
                <w:ilvl w:val="12"/>
                <w:numId w:val="0"/>
              </w:numPr>
              <w:rPr>
                <w:rFonts w:cstheme="minorHAnsi"/>
                <w:sz w:val="28"/>
                <w:szCs w:val="28"/>
                <w:highlight w:val="yellow"/>
              </w:rPr>
            </w:pPr>
          </w:p>
        </w:tc>
      </w:tr>
      <w:tr w:rsidR="0077586F" w:rsidRPr="006517B3"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Pr="006517B3" w:rsidRDefault="0077586F" w:rsidP="00315D12">
            <w:pPr>
              <w:numPr>
                <w:ilvl w:val="12"/>
                <w:numId w:val="0"/>
              </w:numPr>
              <w:spacing w:before="120" w:after="120"/>
              <w:rPr>
                <w:rFonts w:cstheme="minorHAnsi"/>
                <w:sz w:val="28"/>
                <w:szCs w:val="28"/>
              </w:rPr>
            </w:pPr>
            <w:r w:rsidRPr="006517B3">
              <w:rPr>
                <w:rFonts w:cstheme="minorHAnsi"/>
                <w:sz w:val="28"/>
                <w:szCs w:val="28"/>
              </w:rPr>
              <w:t>Effect on people’s daily lives</w:t>
            </w:r>
          </w:p>
          <w:p w:rsidR="0077586F" w:rsidRPr="006517B3" w:rsidRDefault="0077586F" w:rsidP="00315D12">
            <w:pPr>
              <w:numPr>
                <w:ilvl w:val="12"/>
                <w:numId w:val="0"/>
              </w:numPr>
              <w:spacing w:before="120" w:after="120"/>
              <w:rPr>
                <w:rFonts w:cstheme="minorHAnsi"/>
                <w:sz w:val="28"/>
                <w:szCs w:val="28"/>
              </w:rPr>
            </w:pPr>
          </w:p>
        </w:tc>
        <w:tc>
          <w:tcPr>
            <w:tcW w:w="1260" w:type="dxa"/>
            <w:tcBorders>
              <w:top w:val="single" w:sz="2" w:space="0" w:color="auto"/>
              <w:left w:val="single" w:sz="2" w:space="0" w:color="auto"/>
              <w:bottom w:val="single" w:sz="2" w:space="0" w:color="auto"/>
              <w:right w:val="single" w:sz="2" w:space="0" w:color="auto"/>
            </w:tcBorders>
          </w:tcPr>
          <w:p w:rsidR="0077586F" w:rsidRPr="006517B3" w:rsidRDefault="0077586F" w:rsidP="00315D12">
            <w:pPr>
              <w:numPr>
                <w:ilvl w:val="12"/>
                <w:numId w:val="0"/>
              </w:numPr>
              <w:rPr>
                <w:rFonts w:cstheme="minorHAnsi"/>
                <w:sz w:val="28"/>
                <w:szCs w:val="28"/>
              </w:rPr>
            </w:pPr>
          </w:p>
          <w:p w:rsidR="0077586F" w:rsidRPr="006517B3" w:rsidRDefault="0077586F" w:rsidP="00315D12">
            <w:pPr>
              <w:numPr>
                <w:ilvl w:val="12"/>
                <w:numId w:val="0"/>
              </w:numPr>
              <w:rPr>
                <w:rFonts w:cstheme="minorHAnsi"/>
                <w:sz w:val="28"/>
                <w:szCs w:val="28"/>
              </w:rPr>
            </w:pPr>
          </w:p>
        </w:tc>
      </w:tr>
      <w:tr w:rsidR="0077586F" w:rsidRPr="006517B3"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Pr="006517B3" w:rsidRDefault="0077586F" w:rsidP="00315D12">
            <w:pPr>
              <w:numPr>
                <w:ilvl w:val="12"/>
                <w:numId w:val="0"/>
              </w:numPr>
              <w:spacing w:before="120" w:after="120"/>
              <w:rPr>
                <w:rFonts w:cstheme="minorHAnsi"/>
                <w:sz w:val="28"/>
                <w:szCs w:val="28"/>
              </w:rPr>
            </w:pPr>
            <w:r w:rsidRPr="006517B3">
              <w:rPr>
                <w:rFonts w:cstheme="minorHAnsi"/>
                <w:sz w:val="28"/>
                <w:szCs w:val="28"/>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tcPr>
          <w:p w:rsidR="0077586F" w:rsidRPr="006517B3" w:rsidRDefault="0077586F" w:rsidP="00315D12">
            <w:pPr>
              <w:numPr>
                <w:ilvl w:val="12"/>
                <w:numId w:val="0"/>
              </w:numPr>
              <w:rPr>
                <w:rFonts w:cstheme="minorHAnsi"/>
                <w:sz w:val="28"/>
                <w:szCs w:val="28"/>
              </w:rPr>
            </w:pPr>
          </w:p>
        </w:tc>
      </w:tr>
      <w:tr w:rsidR="0077586F" w:rsidRPr="006517B3" w:rsidTr="00314604">
        <w:trPr>
          <w:trHeight w:hRule="exact" w:val="469"/>
        </w:trPr>
        <w:tc>
          <w:tcPr>
            <w:tcW w:w="7920" w:type="dxa"/>
            <w:tcBorders>
              <w:top w:val="single" w:sz="2" w:space="0" w:color="auto"/>
              <w:left w:val="single" w:sz="2" w:space="0" w:color="auto"/>
              <w:bottom w:val="single" w:sz="2" w:space="0" w:color="auto"/>
              <w:right w:val="single" w:sz="2" w:space="0" w:color="auto"/>
            </w:tcBorders>
          </w:tcPr>
          <w:p w:rsidR="0077586F" w:rsidRPr="006517B3" w:rsidRDefault="0077586F" w:rsidP="00315D12">
            <w:pPr>
              <w:pStyle w:val="Heading2"/>
              <w:rPr>
                <w:rFonts w:asciiTheme="minorHAnsi" w:hAnsiTheme="minorHAnsi" w:cstheme="minorHAnsi"/>
              </w:rPr>
            </w:pPr>
          </w:p>
        </w:tc>
        <w:tc>
          <w:tcPr>
            <w:tcW w:w="1260" w:type="dxa"/>
            <w:tcBorders>
              <w:top w:val="single" w:sz="2" w:space="0" w:color="auto"/>
              <w:left w:val="single" w:sz="2" w:space="0" w:color="auto"/>
              <w:bottom w:val="single" w:sz="2" w:space="0" w:color="auto"/>
              <w:right w:val="single" w:sz="2" w:space="0" w:color="auto"/>
            </w:tcBorders>
          </w:tcPr>
          <w:p w:rsidR="0077586F" w:rsidRPr="006517B3" w:rsidRDefault="0077586F" w:rsidP="00315D12">
            <w:pPr>
              <w:numPr>
                <w:ilvl w:val="12"/>
                <w:numId w:val="0"/>
              </w:numPr>
              <w:rPr>
                <w:rFonts w:cstheme="minorHAnsi"/>
                <w:sz w:val="28"/>
                <w:szCs w:val="28"/>
              </w:rPr>
            </w:pPr>
          </w:p>
        </w:tc>
      </w:tr>
      <w:tr w:rsidR="0077586F" w:rsidRPr="006517B3" w:rsidTr="00315D12">
        <w:trPr>
          <w:trHeight w:hRule="exact" w:val="397"/>
        </w:trPr>
        <w:tc>
          <w:tcPr>
            <w:tcW w:w="7920" w:type="dxa"/>
            <w:tcBorders>
              <w:top w:val="single" w:sz="2" w:space="0" w:color="auto"/>
              <w:left w:val="single" w:sz="2" w:space="0" w:color="auto"/>
              <w:bottom w:val="single" w:sz="2" w:space="0" w:color="auto"/>
              <w:right w:val="single" w:sz="2" w:space="0" w:color="auto"/>
            </w:tcBorders>
          </w:tcPr>
          <w:p w:rsidR="0077586F" w:rsidRPr="00000228" w:rsidRDefault="0077586F" w:rsidP="00315D12">
            <w:pPr>
              <w:pStyle w:val="Heading2"/>
              <w:rPr>
                <w:rFonts w:asciiTheme="minorHAnsi" w:hAnsiTheme="minorHAnsi" w:cstheme="minorHAnsi"/>
              </w:rPr>
            </w:pPr>
            <w:r w:rsidRPr="00000228">
              <w:rPr>
                <w:rFonts w:asciiTheme="minorHAnsi" w:hAnsiTheme="minorHAnsi" w:cstheme="minorHAnsi"/>
              </w:rPr>
              <w:t>Total Rating Score</w:t>
            </w:r>
          </w:p>
        </w:tc>
        <w:tc>
          <w:tcPr>
            <w:tcW w:w="1260" w:type="dxa"/>
            <w:tcBorders>
              <w:top w:val="single" w:sz="2" w:space="0" w:color="auto"/>
              <w:left w:val="single" w:sz="2" w:space="0" w:color="auto"/>
              <w:bottom w:val="single" w:sz="2" w:space="0" w:color="auto"/>
              <w:right w:val="single" w:sz="2" w:space="0" w:color="auto"/>
            </w:tcBorders>
          </w:tcPr>
          <w:p w:rsidR="0077586F" w:rsidRPr="00000228" w:rsidRDefault="00314604" w:rsidP="00315D12">
            <w:pPr>
              <w:numPr>
                <w:ilvl w:val="12"/>
                <w:numId w:val="0"/>
              </w:numPr>
              <w:rPr>
                <w:rFonts w:cstheme="minorHAnsi"/>
                <w:sz w:val="28"/>
                <w:szCs w:val="28"/>
              </w:rPr>
            </w:pPr>
            <w:r w:rsidRPr="00000228">
              <w:rPr>
                <w:rFonts w:cstheme="minorHAnsi"/>
                <w:sz w:val="28"/>
                <w:szCs w:val="28"/>
              </w:rPr>
              <w:t>??</w:t>
            </w:r>
          </w:p>
        </w:tc>
      </w:tr>
    </w:tbl>
    <w:p w:rsidR="0077586F" w:rsidRPr="006517B3" w:rsidRDefault="0077586F" w:rsidP="0077586F">
      <w:pPr>
        <w:pStyle w:val="BodyTextIndent2"/>
        <w:ind w:left="0"/>
        <w:rPr>
          <w:rFonts w:asciiTheme="minorHAnsi" w:hAnsiTheme="minorHAnsi" w:cstheme="minorHAnsi"/>
          <w:b/>
        </w:rPr>
      </w:pPr>
    </w:p>
    <w:p w:rsidR="0077586F" w:rsidRPr="006517B3" w:rsidRDefault="0077586F" w:rsidP="0077586F">
      <w:pPr>
        <w:numPr>
          <w:ilvl w:val="12"/>
          <w:numId w:val="0"/>
        </w:numPr>
        <w:rPr>
          <w:rFonts w:cstheme="minorHAnsi"/>
        </w:rPr>
      </w:pPr>
    </w:p>
    <w:p w:rsidR="0077586F" w:rsidRPr="009C465F" w:rsidRDefault="0077586F" w:rsidP="0077586F">
      <w:pPr>
        <w:pStyle w:val="BodyTextIndent2"/>
        <w:ind w:left="0" w:firstLine="0"/>
        <w:rPr>
          <w:rFonts w:asciiTheme="minorHAnsi" w:hAnsiTheme="minorHAnsi" w:cstheme="minorHAnsi"/>
          <w:b/>
          <w:color w:val="4472C4" w:themeColor="accent5"/>
          <w:szCs w:val="28"/>
        </w:rPr>
      </w:pPr>
      <w:r w:rsidRPr="006517B3">
        <w:rPr>
          <w:rFonts w:asciiTheme="minorHAnsi" w:hAnsiTheme="minorHAnsi" w:cstheme="minorHAnsi"/>
          <w:b/>
          <w:szCs w:val="28"/>
        </w:rPr>
        <w:t>Is the activity/policy affected by timetables established by other relevant public authorities?</w:t>
      </w:r>
      <w:r w:rsidR="009C465F">
        <w:rPr>
          <w:rFonts w:asciiTheme="minorHAnsi" w:hAnsiTheme="minorHAnsi" w:cstheme="minorHAnsi"/>
          <w:b/>
          <w:szCs w:val="28"/>
        </w:rPr>
        <w:t xml:space="preserve">  </w:t>
      </w:r>
      <w:r w:rsidR="009C465F" w:rsidRPr="00000228">
        <w:rPr>
          <w:rFonts w:asciiTheme="minorHAnsi" w:hAnsiTheme="minorHAnsi" w:cstheme="minorHAnsi"/>
          <w:b/>
          <w:szCs w:val="28"/>
        </w:rPr>
        <w:t>Yes/No</w:t>
      </w:r>
    </w:p>
    <w:p w:rsidR="0077586F" w:rsidRPr="006517B3" w:rsidRDefault="0077586F" w:rsidP="0077586F">
      <w:pPr>
        <w:pStyle w:val="BodyTextIndent2"/>
        <w:ind w:left="0" w:firstLine="0"/>
        <w:rPr>
          <w:rFonts w:asciiTheme="minorHAnsi" w:hAnsiTheme="minorHAnsi" w:cstheme="minorHAnsi"/>
        </w:rPr>
      </w:pPr>
      <w:r w:rsidRPr="006517B3">
        <w:rPr>
          <w:rFonts w:asciiTheme="minorHAnsi" w:hAnsiTheme="minorHAnsi" w:cstheme="minorHAnsi"/>
          <w:szCs w:val="28"/>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r w:rsidRPr="006517B3">
        <w:rPr>
          <w:rFonts w:asciiTheme="minorHAnsi" w:hAnsiTheme="minorHAnsi" w:cstheme="minorHAnsi"/>
        </w:rPr>
        <w:tab/>
      </w:r>
    </w:p>
    <w:p w:rsidR="0077586F" w:rsidRPr="006517B3" w:rsidRDefault="0077586F" w:rsidP="0077586F">
      <w:pPr>
        <w:autoSpaceDE w:val="0"/>
        <w:autoSpaceDN w:val="0"/>
        <w:adjustRightInd w:val="0"/>
        <w:rPr>
          <w:rFonts w:cstheme="minorHAnsi"/>
          <w:sz w:val="28"/>
          <w:szCs w:val="28"/>
        </w:rPr>
      </w:pPr>
      <w:r w:rsidRPr="006517B3">
        <w:rPr>
          <w:rFonts w:cstheme="minorHAnsi"/>
          <w:sz w:val="28"/>
          <w:szCs w:val="28"/>
        </w:rPr>
        <w:t>If yes, please provide details</w:t>
      </w:r>
    </w:p>
    <w:p w:rsidR="006E289D" w:rsidRDefault="006E289D" w:rsidP="0077586F">
      <w:pPr>
        <w:autoSpaceDE w:val="0"/>
        <w:autoSpaceDN w:val="0"/>
        <w:adjustRightInd w:val="0"/>
        <w:rPr>
          <w:rFonts w:cs="Arial"/>
          <w:b/>
          <w:sz w:val="28"/>
          <w:szCs w:val="28"/>
        </w:rPr>
      </w:pPr>
    </w:p>
    <w:p w:rsidR="006E289D" w:rsidRDefault="006E289D" w:rsidP="0077586F">
      <w:pPr>
        <w:autoSpaceDE w:val="0"/>
        <w:autoSpaceDN w:val="0"/>
        <w:adjustRightInd w:val="0"/>
        <w:rPr>
          <w:rFonts w:cs="Arial"/>
          <w:b/>
          <w:sz w:val="28"/>
          <w:szCs w:val="28"/>
        </w:rPr>
      </w:pPr>
    </w:p>
    <w:p w:rsidR="003B5385" w:rsidRDefault="003B5385" w:rsidP="0077586F">
      <w:pPr>
        <w:autoSpaceDE w:val="0"/>
        <w:autoSpaceDN w:val="0"/>
        <w:adjustRightInd w:val="0"/>
        <w:rPr>
          <w:rFonts w:cs="Arial"/>
          <w:b/>
          <w:sz w:val="28"/>
          <w:szCs w:val="28"/>
        </w:rPr>
      </w:pPr>
    </w:p>
    <w:p w:rsidR="000B7058" w:rsidRDefault="000B7058">
      <w:pPr>
        <w:rPr>
          <w:rFonts w:cs="Arial"/>
          <w:b/>
          <w:sz w:val="28"/>
          <w:szCs w:val="28"/>
        </w:rPr>
      </w:pPr>
      <w:r>
        <w:rPr>
          <w:rFonts w:cs="Arial"/>
          <w:b/>
          <w:sz w:val="28"/>
          <w:szCs w:val="28"/>
        </w:rPr>
        <w:br w:type="page"/>
      </w:r>
    </w:p>
    <w:p w:rsidR="00000228" w:rsidRDefault="0077586F" w:rsidP="0077586F">
      <w:pPr>
        <w:autoSpaceDE w:val="0"/>
        <w:autoSpaceDN w:val="0"/>
        <w:adjustRightInd w:val="0"/>
        <w:rPr>
          <w:rFonts w:cs="Arial"/>
          <w:b/>
          <w:sz w:val="28"/>
          <w:szCs w:val="28"/>
        </w:rPr>
      </w:pPr>
      <w:r>
        <w:rPr>
          <w:rFonts w:cs="Arial"/>
          <w:b/>
          <w:sz w:val="28"/>
          <w:szCs w:val="28"/>
        </w:rPr>
        <w:lastRenderedPageBreak/>
        <w:t>Part 4. Monitoring</w:t>
      </w:r>
      <w:r w:rsidR="006A11E6">
        <w:rPr>
          <w:rFonts w:cs="Arial"/>
          <w:b/>
          <w:sz w:val="28"/>
          <w:szCs w:val="28"/>
        </w:rPr>
        <w:t xml:space="preserve"> </w:t>
      </w:r>
    </w:p>
    <w:p w:rsidR="00921F2B" w:rsidRPr="00B80F8F" w:rsidRDefault="00C2113F" w:rsidP="0077586F">
      <w:pPr>
        <w:autoSpaceDE w:val="0"/>
        <w:autoSpaceDN w:val="0"/>
        <w:adjustRightInd w:val="0"/>
        <w:rPr>
          <w:rFonts w:cs="Arial"/>
          <w:b/>
          <w:sz w:val="28"/>
          <w:szCs w:val="28"/>
        </w:rPr>
      </w:pPr>
      <w:r w:rsidRPr="00B80F8F">
        <w:rPr>
          <w:rFonts w:cs="Arial"/>
          <w:b/>
          <w:sz w:val="28"/>
          <w:szCs w:val="28"/>
        </w:rPr>
        <w:t>Two elements to monitoring:</w:t>
      </w:r>
    </w:p>
    <w:p w:rsidR="00C2113F" w:rsidRPr="00B80F8F" w:rsidRDefault="00C2113F" w:rsidP="0090415A">
      <w:pPr>
        <w:pStyle w:val="ListParagraph"/>
        <w:numPr>
          <w:ilvl w:val="0"/>
          <w:numId w:val="14"/>
        </w:numPr>
        <w:autoSpaceDE w:val="0"/>
        <w:autoSpaceDN w:val="0"/>
        <w:adjustRightInd w:val="0"/>
        <w:ind w:left="357" w:hanging="357"/>
        <w:rPr>
          <w:rFonts w:cs="Arial"/>
          <w:b/>
          <w:sz w:val="28"/>
          <w:szCs w:val="28"/>
        </w:rPr>
      </w:pPr>
      <w:r w:rsidRPr="00B80F8F">
        <w:rPr>
          <w:rFonts w:cs="Arial"/>
          <w:b/>
          <w:sz w:val="28"/>
          <w:szCs w:val="28"/>
        </w:rPr>
        <w:t>Monitoring the activity generally</w:t>
      </w:r>
      <w:r w:rsidR="0090415A" w:rsidRPr="00B80F8F">
        <w:rPr>
          <w:rFonts w:cs="Arial"/>
          <w:b/>
          <w:sz w:val="28"/>
          <w:szCs w:val="28"/>
        </w:rPr>
        <w:t xml:space="preserve"> as part of normal review and evaluation or service improvement</w:t>
      </w:r>
      <w:r w:rsidRPr="00B80F8F">
        <w:rPr>
          <w:rFonts w:cs="Arial"/>
          <w:b/>
          <w:sz w:val="28"/>
          <w:szCs w:val="28"/>
        </w:rPr>
        <w:t xml:space="preserve"> and 2) monitoring by equality category.</w:t>
      </w:r>
    </w:p>
    <w:p w:rsidR="0077586F" w:rsidRPr="00AB370B" w:rsidRDefault="0077586F" w:rsidP="0077586F">
      <w:pPr>
        <w:autoSpaceDE w:val="0"/>
        <w:autoSpaceDN w:val="0"/>
        <w:adjustRightInd w:val="0"/>
        <w:rPr>
          <w:rFonts w:cs="Arial"/>
          <w:sz w:val="28"/>
          <w:szCs w:val="28"/>
        </w:rPr>
      </w:pPr>
      <w:r w:rsidRPr="00AB370B">
        <w:rPr>
          <w:rFonts w:cs="Arial"/>
          <w:sz w:val="28"/>
          <w:szCs w:val="28"/>
        </w:rPr>
        <w:t xml:space="preserve">Public authorities should consider the guidance contained in the Commission’s Monitoring Guidance for Use by Public Authorities (July 2007). </w:t>
      </w:r>
    </w:p>
    <w:p w:rsidR="0077586F" w:rsidRPr="00AB370B" w:rsidRDefault="0077586F" w:rsidP="0077586F">
      <w:pPr>
        <w:autoSpaceDE w:val="0"/>
        <w:autoSpaceDN w:val="0"/>
        <w:adjustRightInd w:val="0"/>
        <w:rPr>
          <w:rFonts w:cs="Arial"/>
          <w:sz w:val="28"/>
          <w:szCs w:val="28"/>
        </w:rPr>
      </w:pPr>
      <w:r w:rsidRPr="00AB370B">
        <w:rPr>
          <w:rFonts w:cs="Arial"/>
          <w:sz w:val="28"/>
          <w:szCs w:val="28"/>
        </w:rPr>
        <w:t>The Commission recommends that where the activity/policy has been amended or an alternative policy introduced, the public authority should monitor more broadly than for adverse impact (See Benefits, P.9-10, paras 2.13 – 2.20 of the Monitoring Guidance).</w:t>
      </w:r>
    </w:p>
    <w:p w:rsidR="0077586F" w:rsidRPr="00AB370B" w:rsidRDefault="0077586F" w:rsidP="0077586F">
      <w:pPr>
        <w:autoSpaceDE w:val="0"/>
        <w:autoSpaceDN w:val="0"/>
        <w:adjustRightInd w:val="0"/>
        <w:rPr>
          <w:rFonts w:cs="Arial"/>
          <w:sz w:val="28"/>
          <w:szCs w:val="28"/>
        </w:rPr>
      </w:pPr>
      <w:r w:rsidRPr="00AB370B">
        <w:rPr>
          <w:rFonts w:cs="Arial"/>
          <w:sz w:val="28"/>
          <w:szCs w:val="28"/>
        </w:rPr>
        <w:t>Effective monitoring will help the public authority identify any future adverse impact arising from the activity/policy which may lead the public authority to conduct an equality impact assessment, as well as help with future planning and activity/policy development.</w:t>
      </w:r>
    </w:p>
    <w:p w:rsidR="00314604" w:rsidRPr="00000228" w:rsidRDefault="0077586F" w:rsidP="0077586F">
      <w:pPr>
        <w:autoSpaceDE w:val="0"/>
        <w:autoSpaceDN w:val="0"/>
        <w:adjustRightInd w:val="0"/>
        <w:rPr>
          <w:rFonts w:cs="Arial"/>
          <w:sz w:val="28"/>
          <w:szCs w:val="28"/>
        </w:rPr>
      </w:pPr>
      <w:r w:rsidRPr="00AB370B">
        <w:rPr>
          <w:rFonts w:cs="Arial"/>
          <w:sz w:val="28"/>
          <w:szCs w:val="28"/>
        </w:rPr>
        <w:t>Who will undertake and sign-off the monitoring of this activity/policy and on what frequency?</w:t>
      </w:r>
      <w:r w:rsidR="008F0D99" w:rsidRPr="00AB370B">
        <w:rPr>
          <w:rFonts w:cs="Arial"/>
          <w:sz w:val="28"/>
          <w:szCs w:val="28"/>
        </w:rPr>
        <w:t xml:space="preserve">  </w:t>
      </w:r>
      <w:r w:rsidR="00625C04" w:rsidRPr="00000228">
        <w:rPr>
          <w:rFonts w:cs="Arial"/>
          <w:sz w:val="28"/>
          <w:szCs w:val="28"/>
        </w:rPr>
        <w:t>What will be monitored and how?</w:t>
      </w:r>
      <w:r w:rsidR="00C2113F" w:rsidRPr="00000228">
        <w:rPr>
          <w:rFonts w:cs="Arial"/>
          <w:sz w:val="28"/>
          <w:szCs w:val="28"/>
        </w:rPr>
        <w:t xml:space="preserve">  What specific equality monitoring will be done</w:t>
      </w:r>
      <w:r w:rsidR="00E97474" w:rsidRPr="00000228">
        <w:rPr>
          <w:rFonts w:cs="Arial"/>
          <w:sz w:val="28"/>
          <w:szCs w:val="28"/>
        </w:rPr>
        <w:t>?</w:t>
      </w:r>
    </w:p>
    <w:p w:rsidR="0077586F" w:rsidRDefault="0077586F" w:rsidP="0077586F">
      <w:pPr>
        <w:autoSpaceDE w:val="0"/>
        <w:autoSpaceDN w:val="0"/>
        <w:adjustRightInd w:val="0"/>
        <w:rPr>
          <w:rFonts w:cs="Arial"/>
          <w:sz w:val="28"/>
          <w:szCs w:val="28"/>
        </w:rPr>
      </w:pPr>
      <w:r>
        <w:rPr>
          <w:rFonts w:cs="Arial"/>
          <w:sz w:val="28"/>
          <w:szCs w:val="28"/>
        </w:rPr>
        <w:t>Please give details below:</w:t>
      </w:r>
      <w:r w:rsidR="00C2113F">
        <w:rPr>
          <w:rFonts w:cs="Arial"/>
          <w:sz w:val="28"/>
          <w:szCs w:val="28"/>
        </w:rPr>
        <w:t xml:space="preserve"> </w:t>
      </w:r>
    </w:p>
    <w:p w:rsidR="0077586F" w:rsidRDefault="0077586F" w:rsidP="0077586F">
      <w:pPr>
        <w:autoSpaceDE w:val="0"/>
        <w:autoSpaceDN w:val="0"/>
        <w:adjustRightInd w:val="0"/>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4649"/>
      </w:tblGrid>
      <w:tr w:rsidR="0077586F" w:rsidRPr="00D71613" w:rsidTr="007A52F3">
        <w:tc>
          <w:tcPr>
            <w:tcW w:w="4674" w:type="dxa"/>
            <w:shd w:val="clear" w:color="auto" w:fill="auto"/>
          </w:tcPr>
          <w:p w:rsidR="0077586F" w:rsidRPr="00B80F8F" w:rsidRDefault="0077586F" w:rsidP="00315D12">
            <w:pPr>
              <w:autoSpaceDE w:val="0"/>
              <w:autoSpaceDN w:val="0"/>
              <w:adjustRightInd w:val="0"/>
              <w:rPr>
                <w:rFonts w:cs="Arial"/>
                <w:sz w:val="28"/>
                <w:szCs w:val="28"/>
              </w:rPr>
            </w:pPr>
            <w:r w:rsidRPr="00B80F8F">
              <w:rPr>
                <w:rFonts w:cs="Arial"/>
                <w:sz w:val="28"/>
                <w:szCs w:val="28"/>
              </w:rPr>
              <w:lastRenderedPageBreak/>
              <w:t>Will be undertaken by:</w:t>
            </w:r>
          </w:p>
          <w:p w:rsidR="0077586F" w:rsidRPr="00B80F8F" w:rsidRDefault="0077586F" w:rsidP="00315D12">
            <w:pPr>
              <w:autoSpaceDE w:val="0"/>
              <w:autoSpaceDN w:val="0"/>
              <w:adjustRightInd w:val="0"/>
              <w:rPr>
                <w:rFonts w:cs="Arial"/>
                <w:sz w:val="28"/>
                <w:szCs w:val="28"/>
              </w:rPr>
            </w:pPr>
            <w:r w:rsidRPr="00B80F8F">
              <w:rPr>
                <w:rFonts w:cs="Arial"/>
                <w:sz w:val="28"/>
                <w:szCs w:val="28"/>
              </w:rPr>
              <w:t>Name &amp; Position/Job Title:</w:t>
            </w:r>
          </w:p>
        </w:tc>
        <w:tc>
          <w:tcPr>
            <w:tcW w:w="4649" w:type="dxa"/>
            <w:shd w:val="clear" w:color="auto" w:fill="auto"/>
          </w:tcPr>
          <w:p w:rsidR="0077586F" w:rsidRDefault="004465BC" w:rsidP="00315D12">
            <w:pPr>
              <w:autoSpaceDE w:val="0"/>
              <w:autoSpaceDN w:val="0"/>
              <w:adjustRightInd w:val="0"/>
              <w:rPr>
                <w:rFonts w:cs="Arial"/>
                <w:sz w:val="28"/>
                <w:szCs w:val="28"/>
              </w:rPr>
            </w:pPr>
            <w:r>
              <w:rPr>
                <w:rFonts w:cs="Arial"/>
                <w:sz w:val="28"/>
                <w:szCs w:val="28"/>
              </w:rPr>
              <w:t>Frequency : annually</w:t>
            </w:r>
          </w:p>
          <w:p w:rsidR="00656515" w:rsidRPr="00B80F8F" w:rsidRDefault="00656515" w:rsidP="00315D12">
            <w:pPr>
              <w:autoSpaceDE w:val="0"/>
              <w:autoSpaceDN w:val="0"/>
              <w:adjustRightInd w:val="0"/>
              <w:rPr>
                <w:rFonts w:cs="Arial"/>
                <w:sz w:val="28"/>
                <w:szCs w:val="28"/>
              </w:rPr>
            </w:pPr>
            <w:r>
              <w:rPr>
                <w:rFonts w:cs="Arial"/>
                <w:sz w:val="28"/>
                <w:szCs w:val="28"/>
              </w:rPr>
              <w:t>Joanne MacAskill, Senior Enforcement Officer</w:t>
            </w:r>
          </w:p>
        </w:tc>
      </w:tr>
      <w:tr w:rsidR="0077586F" w:rsidRPr="00D71613" w:rsidTr="007A52F3">
        <w:tc>
          <w:tcPr>
            <w:tcW w:w="4674" w:type="dxa"/>
            <w:shd w:val="clear" w:color="auto" w:fill="auto"/>
          </w:tcPr>
          <w:p w:rsidR="0077586F" w:rsidRPr="00D71613" w:rsidRDefault="0077586F" w:rsidP="00315D12">
            <w:pPr>
              <w:autoSpaceDE w:val="0"/>
              <w:autoSpaceDN w:val="0"/>
              <w:adjustRightInd w:val="0"/>
              <w:rPr>
                <w:rFonts w:cs="Arial"/>
                <w:sz w:val="28"/>
                <w:szCs w:val="28"/>
              </w:rPr>
            </w:pPr>
          </w:p>
        </w:tc>
        <w:tc>
          <w:tcPr>
            <w:tcW w:w="4649" w:type="dxa"/>
            <w:shd w:val="clear" w:color="auto" w:fill="auto"/>
          </w:tcPr>
          <w:p w:rsidR="0077586F" w:rsidRPr="00D71613" w:rsidRDefault="004465BC" w:rsidP="004465BC">
            <w:pPr>
              <w:autoSpaceDE w:val="0"/>
              <w:autoSpaceDN w:val="0"/>
              <w:adjustRightInd w:val="0"/>
              <w:rPr>
                <w:rFonts w:cs="Arial"/>
                <w:sz w:val="28"/>
                <w:szCs w:val="28"/>
              </w:rPr>
            </w:pPr>
            <w:r>
              <w:rPr>
                <w:rFonts w:cs="Arial"/>
                <w:sz w:val="28"/>
                <w:szCs w:val="28"/>
              </w:rPr>
              <w:t>Current monitoring of supplier performance, service requests</w:t>
            </w:r>
            <w:r w:rsidR="003B5385">
              <w:rPr>
                <w:rFonts w:cs="Arial"/>
                <w:sz w:val="28"/>
                <w:szCs w:val="28"/>
              </w:rPr>
              <w:t xml:space="preserve"> </w:t>
            </w:r>
            <w:r>
              <w:rPr>
                <w:rFonts w:cs="Arial"/>
                <w:sz w:val="28"/>
                <w:szCs w:val="28"/>
              </w:rPr>
              <w:t>(logged on tascomi)</w:t>
            </w:r>
            <w:r w:rsidR="003B5385">
              <w:rPr>
                <w:rFonts w:cs="Arial"/>
                <w:sz w:val="28"/>
                <w:szCs w:val="28"/>
              </w:rPr>
              <w:t>,</w:t>
            </w:r>
            <w:r>
              <w:rPr>
                <w:rFonts w:cs="Arial"/>
                <w:sz w:val="28"/>
                <w:szCs w:val="28"/>
              </w:rPr>
              <w:t xml:space="preserve"> outcomes of investigations and satisfaction is ongoing.</w:t>
            </w:r>
          </w:p>
        </w:tc>
      </w:tr>
      <w:tr w:rsidR="0077586F" w:rsidRPr="00D71613" w:rsidTr="007A52F3">
        <w:tc>
          <w:tcPr>
            <w:tcW w:w="4674" w:type="dxa"/>
            <w:shd w:val="clear" w:color="auto" w:fill="auto"/>
          </w:tcPr>
          <w:p w:rsidR="0077586F" w:rsidRPr="00D71613" w:rsidRDefault="0077586F" w:rsidP="00315D12">
            <w:pPr>
              <w:autoSpaceDE w:val="0"/>
              <w:autoSpaceDN w:val="0"/>
              <w:adjustRightInd w:val="0"/>
              <w:rPr>
                <w:rFonts w:cs="Arial"/>
                <w:sz w:val="28"/>
                <w:szCs w:val="28"/>
              </w:rPr>
            </w:pPr>
            <w:r>
              <w:rPr>
                <w:rFonts w:cs="Arial"/>
                <w:sz w:val="28"/>
                <w:szCs w:val="28"/>
              </w:rPr>
              <w:t>Will be signed-off by:</w:t>
            </w:r>
          </w:p>
        </w:tc>
        <w:tc>
          <w:tcPr>
            <w:tcW w:w="4649" w:type="dxa"/>
            <w:shd w:val="clear" w:color="auto" w:fill="auto"/>
          </w:tcPr>
          <w:p w:rsidR="0077586F" w:rsidRPr="00D71613" w:rsidRDefault="00656515" w:rsidP="00315D12">
            <w:pPr>
              <w:autoSpaceDE w:val="0"/>
              <w:autoSpaceDN w:val="0"/>
              <w:adjustRightInd w:val="0"/>
              <w:rPr>
                <w:rFonts w:cs="Arial"/>
                <w:sz w:val="28"/>
                <w:szCs w:val="28"/>
              </w:rPr>
            </w:pPr>
            <w:r>
              <w:rPr>
                <w:rFonts w:cs="Arial"/>
                <w:sz w:val="28"/>
                <w:szCs w:val="28"/>
              </w:rPr>
              <w:t>Sally Courtney</w:t>
            </w:r>
          </w:p>
        </w:tc>
      </w:tr>
      <w:tr w:rsidR="0077586F" w:rsidRPr="00D71613" w:rsidTr="007A52F3">
        <w:tc>
          <w:tcPr>
            <w:tcW w:w="4674" w:type="dxa"/>
            <w:shd w:val="clear" w:color="auto" w:fill="auto"/>
          </w:tcPr>
          <w:p w:rsidR="0077586F" w:rsidRPr="00D71613" w:rsidRDefault="0077586F" w:rsidP="00315D12">
            <w:pPr>
              <w:autoSpaceDE w:val="0"/>
              <w:autoSpaceDN w:val="0"/>
              <w:adjustRightInd w:val="0"/>
              <w:rPr>
                <w:rFonts w:cs="Arial"/>
                <w:sz w:val="28"/>
                <w:szCs w:val="28"/>
              </w:rPr>
            </w:pPr>
            <w:r>
              <w:rPr>
                <w:rFonts w:cs="Arial"/>
                <w:sz w:val="28"/>
                <w:szCs w:val="28"/>
              </w:rPr>
              <w:t>Name &amp; HoS Title:</w:t>
            </w:r>
          </w:p>
        </w:tc>
        <w:tc>
          <w:tcPr>
            <w:tcW w:w="4649" w:type="dxa"/>
            <w:shd w:val="clear" w:color="auto" w:fill="auto"/>
          </w:tcPr>
          <w:p w:rsidR="0077586F" w:rsidRPr="00D71613" w:rsidRDefault="00656515" w:rsidP="00315D12">
            <w:pPr>
              <w:autoSpaceDE w:val="0"/>
              <w:autoSpaceDN w:val="0"/>
              <w:adjustRightInd w:val="0"/>
              <w:rPr>
                <w:rFonts w:cs="Arial"/>
                <w:sz w:val="28"/>
                <w:szCs w:val="28"/>
              </w:rPr>
            </w:pPr>
            <w:r>
              <w:rPr>
                <w:rFonts w:cs="Arial"/>
                <w:sz w:val="28"/>
                <w:szCs w:val="28"/>
              </w:rPr>
              <w:t>Richard Harvey, Head of Environmental Health</w:t>
            </w:r>
          </w:p>
        </w:tc>
      </w:tr>
    </w:tbl>
    <w:p w:rsidR="0077586F" w:rsidRDefault="0077586F" w:rsidP="0077586F">
      <w:pPr>
        <w:pStyle w:val="BodyTextIndent2"/>
        <w:ind w:left="0" w:firstLine="0"/>
        <w:rPr>
          <w:rFonts w:cs="Arial"/>
          <w:szCs w:val="28"/>
        </w:rPr>
      </w:pPr>
    </w:p>
    <w:p w:rsidR="00314604" w:rsidRDefault="00314604" w:rsidP="0077586F">
      <w:pPr>
        <w:pStyle w:val="BodyTextIndent2"/>
        <w:ind w:left="0" w:firstLine="0"/>
        <w:rPr>
          <w:rFonts w:cs="Arial"/>
          <w:szCs w:val="28"/>
        </w:rPr>
      </w:pPr>
    </w:p>
    <w:p w:rsidR="0077586F" w:rsidRDefault="0077586F" w:rsidP="0077586F">
      <w:pPr>
        <w:pStyle w:val="BodyTextIndent2"/>
        <w:ind w:left="0" w:firstLine="0"/>
        <w:rPr>
          <w:b/>
        </w:rPr>
      </w:pPr>
      <w:r>
        <w:rPr>
          <w:b/>
          <w:szCs w:val="28"/>
        </w:rPr>
        <w:t>Part 5 - Approval and authorisation</w:t>
      </w:r>
      <w:r w:rsidR="003D63CD">
        <w:rPr>
          <w:b/>
          <w:szCs w:val="28"/>
        </w:rPr>
        <w:t xml:space="preserve">  </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5"/>
        <w:gridCol w:w="2833"/>
        <w:gridCol w:w="1568"/>
      </w:tblGrid>
      <w:tr w:rsidR="0077586F" w:rsidTr="00315D12">
        <w:trPr>
          <w:trHeight w:val="397"/>
        </w:trPr>
        <w:tc>
          <w:tcPr>
            <w:tcW w:w="5211" w:type="dxa"/>
          </w:tcPr>
          <w:p w:rsidR="0077586F" w:rsidRDefault="0077586F" w:rsidP="00315D12">
            <w:pPr>
              <w:spacing w:before="120" w:after="120"/>
              <w:rPr>
                <w:b/>
                <w:sz w:val="28"/>
                <w:szCs w:val="28"/>
              </w:rPr>
            </w:pPr>
            <w:r>
              <w:rPr>
                <w:b/>
                <w:sz w:val="28"/>
                <w:szCs w:val="28"/>
              </w:rPr>
              <w:t>Screened by:</w:t>
            </w:r>
          </w:p>
        </w:tc>
        <w:tc>
          <w:tcPr>
            <w:tcW w:w="2835" w:type="dxa"/>
          </w:tcPr>
          <w:p w:rsidR="0077586F" w:rsidRDefault="0077586F" w:rsidP="00315D12">
            <w:pPr>
              <w:spacing w:before="120" w:after="120"/>
              <w:rPr>
                <w:b/>
                <w:sz w:val="28"/>
                <w:szCs w:val="28"/>
              </w:rPr>
            </w:pPr>
            <w:r>
              <w:rPr>
                <w:b/>
                <w:sz w:val="28"/>
                <w:szCs w:val="28"/>
              </w:rPr>
              <w:t xml:space="preserve">Position/Job Title </w:t>
            </w:r>
          </w:p>
        </w:tc>
        <w:tc>
          <w:tcPr>
            <w:tcW w:w="1560" w:type="dxa"/>
          </w:tcPr>
          <w:p w:rsidR="0077586F" w:rsidRDefault="0077586F" w:rsidP="00315D12">
            <w:pPr>
              <w:spacing w:before="120" w:after="120"/>
              <w:rPr>
                <w:b/>
                <w:sz w:val="28"/>
                <w:szCs w:val="28"/>
              </w:rPr>
            </w:pPr>
            <w:r>
              <w:rPr>
                <w:b/>
                <w:sz w:val="28"/>
                <w:szCs w:val="28"/>
              </w:rPr>
              <w:t>Date</w:t>
            </w:r>
          </w:p>
        </w:tc>
      </w:tr>
      <w:tr w:rsidR="0077586F" w:rsidTr="00315D12">
        <w:trPr>
          <w:trHeight w:val="397"/>
        </w:trPr>
        <w:tc>
          <w:tcPr>
            <w:tcW w:w="5211" w:type="dxa"/>
          </w:tcPr>
          <w:p w:rsidR="0077586F" w:rsidRDefault="00000228" w:rsidP="00315D12">
            <w:pPr>
              <w:spacing w:before="120" w:after="120"/>
              <w:rPr>
                <w:rFonts w:cs="Arial"/>
                <w:sz w:val="28"/>
                <w:szCs w:val="28"/>
              </w:rPr>
            </w:pPr>
            <w:r>
              <w:rPr>
                <w:rFonts w:cs="Arial"/>
                <w:sz w:val="28"/>
                <w:szCs w:val="28"/>
              </w:rPr>
              <w:t>Sally Courtney</w:t>
            </w:r>
          </w:p>
        </w:tc>
        <w:tc>
          <w:tcPr>
            <w:tcW w:w="2835" w:type="dxa"/>
          </w:tcPr>
          <w:p w:rsidR="0077586F" w:rsidRDefault="00000228" w:rsidP="00315D12">
            <w:pPr>
              <w:spacing w:before="120" w:after="120"/>
              <w:rPr>
                <w:rFonts w:cs="Arial"/>
                <w:sz w:val="28"/>
                <w:szCs w:val="28"/>
              </w:rPr>
            </w:pPr>
            <w:r>
              <w:rPr>
                <w:rFonts w:cs="Arial"/>
                <w:sz w:val="28"/>
                <w:szCs w:val="28"/>
              </w:rPr>
              <w:t>Environmental Health Manager</w:t>
            </w:r>
          </w:p>
        </w:tc>
        <w:tc>
          <w:tcPr>
            <w:tcW w:w="1560" w:type="dxa"/>
          </w:tcPr>
          <w:p w:rsidR="0077586F" w:rsidRDefault="00000228" w:rsidP="00315D12">
            <w:pPr>
              <w:spacing w:before="120" w:after="120"/>
              <w:rPr>
                <w:rFonts w:cs="Arial"/>
                <w:sz w:val="28"/>
                <w:szCs w:val="28"/>
              </w:rPr>
            </w:pPr>
            <w:r>
              <w:rPr>
                <w:rFonts w:cs="Arial"/>
                <w:sz w:val="28"/>
                <w:szCs w:val="28"/>
              </w:rPr>
              <w:t>09/11/2021</w:t>
            </w:r>
          </w:p>
        </w:tc>
      </w:tr>
      <w:tr w:rsidR="0077586F" w:rsidTr="00315D12">
        <w:trPr>
          <w:trHeight w:val="397"/>
        </w:trPr>
        <w:tc>
          <w:tcPr>
            <w:tcW w:w="5211" w:type="dxa"/>
          </w:tcPr>
          <w:p w:rsidR="0077586F" w:rsidRDefault="0077586F" w:rsidP="00315D12">
            <w:pPr>
              <w:spacing w:before="120" w:after="120"/>
              <w:rPr>
                <w:rFonts w:cs="Arial"/>
                <w:sz w:val="28"/>
                <w:szCs w:val="28"/>
              </w:rPr>
            </w:pPr>
          </w:p>
        </w:tc>
        <w:tc>
          <w:tcPr>
            <w:tcW w:w="2835" w:type="dxa"/>
          </w:tcPr>
          <w:p w:rsidR="0077586F" w:rsidRDefault="0077586F" w:rsidP="00315D12">
            <w:pPr>
              <w:spacing w:before="120" w:after="120"/>
              <w:rPr>
                <w:rFonts w:cs="Arial"/>
                <w:sz w:val="28"/>
                <w:szCs w:val="28"/>
              </w:rPr>
            </w:pPr>
          </w:p>
        </w:tc>
        <w:tc>
          <w:tcPr>
            <w:tcW w:w="1560" w:type="dxa"/>
          </w:tcPr>
          <w:p w:rsidR="0077586F" w:rsidRDefault="0077586F" w:rsidP="00315D12">
            <w:pPr>
              <w:spacing w:before="120" w:after="120"/>
              <w:rPr>
                <w:rFonts w:cs="Arial"/>
                <w:sz w:val="28"/>
                <w:szCs w:val="28"/>
              </w:rPr>
            </w:pPr>
          </w:p>
        </w:tc>
      </w:tr>
      <w:tr w:rsidR="0077586F" w:rsidTr="00315D12">
        <w:trPr>
          <w:trHeight w:val="397"/>
        </w:trPr>
        <w:tc>
          <w:tcPr>
            <w:tcW w:w="5211" w:type="dxa"/>
          </w:tcPr>
          <w:p w:rsidR="0077586F" w:rsidRDefault="008F0D99" w:rsidP="00315D12">
            <w:pPr>
              <w:spacing w:before="120" w:after="120"/>
              <w:rPr>
                <w:rFonts w:cs="Arial"/>
                <w:sz w:val="28"/>
                <w:szCs w:val="28"/>
              </w:rPr>
            </w:pPr>
            <w:r>
              <w:rPr>
                <w:rFonts w:cs="Arial"/>
                <w:sz w:val="28"/>
                <w:szCs w:val="28"/>
              </w:rPr>
              <w:t>Reviewed by</w:t>
            </w:r>
          </w:p>
        </w:tc>
        <w:tc>
          <w:tcPr>
            <w:tcW w:w="2835" w:type="dxa"/>
          </w:tcPr>
          <w:p w:rsidR="0077586F" w:rsidRDefault="0077586F" w:rsidP="00315D12">
            <w:pPr>
              <w:spacing w:before="120" w:after="120"/>
              <w:rPr>
                <w:rFonts w:cs="Arial"/>
                <w:sz w:val="28"/>
                <w:szCs w:val="28"/>
              </w:rPr>
            </w:pPr>
            <w:r>
              <w:rPr>
                <w:rFonts w:cs="Arial"/>
                <w:sz w:val="28"/>
                <w:szCs w:val="28"/>
              </w:rPr>
              <w:t>Equality Officer</w:t>
            </w:r>
          </w:p>
        </w:tc>
        <w:tc>
          <w:tcPr>
            <w:tcW w:w="1560" w:type="dxa"/>
          </w:tcPr>
          <w:p w:rsidR="0077586F" w:rsidRDefault="003B5385" w:rsidP="00315D12">
            <w:pPr>
              <w:spacing w:before="120" w:after="120"/>
              <w:rPr>
                <w:rFonts w:cs="Arial"/>
                <w:sz w:val="28"/>
                <w:szCs w:val="28"/>
              </w:rPr>
            </w:pPr>
            <w:r>
              <w:rPr>
                <w:rFonts w:cs="Arial"/>
                <w:sz w:val="28"/>
                <w:szCs w:val="28"/>
              </w:rPr>
              <w:t>15/11/2021</w:t>
            </w:r>
          </w:p>
        </w:tc>
      </w:tr>
      <w:tr w:rsidR="0077586F" w:rsidTr="00315D12">
        <w:trPr>
          <w:trHeight w:val="397"/>
        </w:trPr>
        <w:tc>
          <w:tcPr>
            <w:tcW w:w="5211" w:type="dxa"/>
          </w:tcPr>
          <w:p w:rsidR="0077586F" w:rsidRDefault="0077586F" w:rsidP="00315D12">
            <w:pPr>
              <w:spacing w:before="120" w:after="120"/>
              <w:rPr>
                <w:rFonts w:cs="Arial"/>
                <w:b/>
                <w:sz w:val="28"/>
                <w:szCs w:val="28"/>
              </w:rPr>
            </w:pPr>
            <w:r>
              <w:rPr>
                <w:rFonts w:cs="Arial"/>
                <w:b/>
                <w:sz w:val="28"/>
                <w:szCs w:val="28"/>
              </w:rPr>
              <w:lastRenderedPageBreak/>
              <w:t>Approved by:</w:t>
            </w:r>
          </w:p>
        </w:tc>
        <w:tc>
          <w:tcPr>
            <w:tcW w:w="2835" w:type="dxa"/>
          </w:tcPr>
          <w:p w:rsidR="0077586F" w:rsidRDefault="0077586F" w:rsidP="00315D12">
            <w:pPr>
              <w:spacing w:before="120" w:after="120"/>
              <w:rPr>
                <w:rFonts w:cs="Arial"/>
                <w:sz w:val="28"/>
                <w:szCs w:val="28"/>
              </w:rPr>
            </w:pPr>
          </w:p>
        </w:tc>
        <w:tc>
          <w:tcPr>
            <w:tcW w:w="1560" w:type="dxa"/>
          </w:tcPr>
          <w:p w:rsidR="0077586F" w:rsidRDefault="0077586F" w:rsidP="00315D12">
            <w:pPr>
              <w:spacing w:before="120" w:after="120"/>
              <w:rPr>
                <w:rFonts w:cs="Arial"/>
                <w:sz w:val="28"/>
                <w:szCs w:val="28"/>
              </w:rPr>
            </w:pPr>
          </w:p>
        </w:tc>
      </w:tr>
      <w:tr w:rsidR="0077586F" w:rsidTr="00315D12">
        <w:trPr>
          <w:trHeight w:val="397"/>
        </w:trPr>
        <w:tc>
          <w:tcPr>
            <w:tcW w:w="5211" w:type="dxa"/>
          </w:tcPr>
          <w:p w:rsidR="0077586F" w:rsidRPr="000B7058" w:rsidRDefault="000B7058" w:rsidP="000B7058">
            <w:pPr>
              <w:spacing w:before="120" w:after="120" w:line="240" w:lineRule="auto"/>
              <w:rPr>
                <w:rFonts w:cs="Arial"/>
                <w:sz w:val="28"/>
                <w:szCs w:val="28"/>
              </w:rPr>
            </w:pPr>
            <w:r w:rsidRPr="000B7058">
              <w:rPr>
                <w:rFonts w:cs="Arial"/>
                <w:sz w:val="28"/>
                <w:szCs w:val="28"/>
              </w:rPr>
              <w:t>Richard Harvey</w:t>
            </w:r>
          </w:p>
        </w:tc>
        <w:tc>
          <w:tcPr>
            <w:tcW w:w="2835" w:type="dxa"/>
          </w:tcPr>
          <w:p w:rsidR="000B7058" w:rsidRDefault="000B7058" w:rsidP="000B7058">
            <w:pPr>
              <w:spacing w:before="120" w:after="120" w:line="240" w:lineRule="auto"/>
              <w:rPr>
                <w:rFonts w:cs="Arial"/>
                <w:sz w:val="28"/>
                <w:szCs w:val="28"/>
              </w:rPr>
            </w:pPr>
            <w:r>
              <w:rPr>
                <w:noProof/>
                <w:sz w:val="28"/>
                <w:szCs w:val="28"/>
                <w:lang w:eastAsia="en-GB"/>
              </w:rPr>
              <w:drawing>
                <wp:anchor distT="0" distB="0" distL="114300" distR="114300" simplePos="0" relativeHeight="251658240" behindDoc="1" locked="0" layoutInCell="1" allowOverlap="1" wp14:editId="7B225C0A">
                  <wp:simplePos x="0" y="0"/>
                  <wp:positionH relativeFrom="column">
                    <wp:posOffset>-167354</wp:posOffset>
                  </wp:positionH>
                  <wp:positionV relativeFrom="paragraph">
                    <wp:posOffset>-82048</wp:posOffset>
                  </wp:positionV>
                  <wp:extent cx="1361440" cy="8890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31575" t="34834" r="60281" b="56657"/>
                          <a:stretch>
                            <a:fillRect/>
                          </a:stretch>
                        </pic:blipFill>
                        <pic:spPr bwMode="auto">
                          <a:xfrm>
                            <a:off x="0" y="0"/>
                            <a:ext cx="1361440" cy="88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7058" w:rsidRPr="000B7058" w:rsidRDefault="000B7058" w:rsidP="000B7058">
            <w:pPr>
              <w:spacing w:before="120" w:after="120" w:line="240" w:lineRule="auto"/>
              <w:rPr>
                <w:rFonts w:cs="Arial"/>
                <w:sz w:val="6"/>
                <w:szCs w:val="28"/>
              </w:rPr>
            </w:pPr>
          </w:p>
          <w:p w:rsidR="0077586F" w:rsidRPr="000B7058" w:rsidRDefault="0077586F" w:rsidP="000B7058">
            <w:pPr>
              <w:spacing w:before="120" w:after="120" w:line="240" w:lineRule="auto"/>
              <w:rPr>
                <w:rFonts w:cs="Arial"/>
                <w:sz w:val="28"/>
                <w:szCs w:val="28"/>
              </w:rPr>
            </w:pPr>
            <w:r w:rsidRPr="000B7058">
              <w:rPr>
                <w:rFonts w:cs="Arial"/>
                <w:sz w:val="28"/>
                <w:szCs w:val="28"/>
              </w:rPr>
              <w:t>Head of Service</w:t>
            </w:r>
            <w:r w:rsidR="000B7058" w:rsidRPr="000B7058">
              <w:rPr>
                <w:rFonts w:cs="Arial"/>
                <w:sz w:val="28"/>
                <w:szCs w:val="28"/>
              </w:rPr>
              <w:t xml:space="preserve"> </w:t>
            </w:r>
            <w:r w:rsidR="000B7058" w:rsidRPr="000B7058">
              <w:rPr>
                <w:rFonts w:cs="Arial"/>
                <w:sz w:val="24"/>
                <w:szCs w:val="28"/>
              </w:rPr>
              <w:t>(Environmental Health)</w:t>
            </w:r>
          </w:p>
        </w:tc>
        <w:tc>
          <w:tcPr>
            <w:tcW w:w="1560" w:type="dxa"/>
          </w:tcPr>
          <w:p w:rsidR="0077586F" w:rsidRPr="000B7058" w:rsidRDefault="000B7058" w:rsidP="000B7058">
            <w:pPr>
              <w:spacing w:before="120" w:after="120" w:line="240" w:lineRule="auto"/>
              <w:rPr>
                <w:rFonts w:cs="Arial"/>
                <w:sz w:val="28"/>
                <w:szCs w:val="28"/>
              </w:rPr>
            </w:pPr>
            <w:r w:rsidRPr="000B7058">
              <w:rPr>
                <w:rFonts w:cs="Arial"/>
                <w:sz w:val="28"/>
                <w:szCs w:val="28"/>
              </w:rPr>
              <w:t>25/11/2021</w:t>
            </w:r>
          </w:p>
        </w:tc>
      </w:tr>
    </w:tbl>
    <w:p w:rsidR="0077586F" w:rsidRDefault="0077586F" w:rsidP="0077586F">
      <w:pPr>
        <w:rPr>
          <w:sz w:val="28"/>
          <w:szCs w:val="28"/>
        </w:rPr>
      </w:pPr>
    </w:p>
    <w:p w:rsidR="00F735A1" w:rsidRPr="003B5385" w:rsidRDefault="0077586F" w:rsidP="0077586F">
      <w:pPr>
        <w:rPr>
          <w:rFonts w:cs="Arial"/>
          <w:sz w:val="28"/>
          <w:szCs w:val="28"/>
        </w:rPr>
      </w:pPr>
      <w:r w:rsidRPr="003B5385">
        <w:rPr>
          <w:sz w:val="28"/>
          <w:szCs w:val="28"/>
        </w:rPr>
        <w:t>Note:</w:t>
      </w:r>
      <w:r w:rsidRPr="003B5385">
        <w:rPr>
          <w:rFonts w:cs="Arial"/>
          <w:sz w:val="28"/>
          <w:szCs w:val="28"/>
        </w:rPr>
        <w:t xml:space="preserve"> </w:t>
      </w:r>
      <w:r w:rsidR="00F735A1" w:rsidRPr="003B5385">
        <w:rPr>
          <w:rFonts w:cs="Arial"/>
          <w:sz w:val="28"/>
          <w:szCs w:val="28"/>
        </w:rPr>
        <w:t xml:space="preserve"> On completion of the screening exercise, a copy of the completed Screening Report </w:t>
      </w:r>
      <w:r w:rsidRPr="003B5385">
        <w:rPr>
          <w:rFonts w:cs="Arial"/>
          <w:sz w:val="28"/>
          <w:szCs w:val="28"/>
        </w:rPr>
        <w:t>should be</w:t>
      </w:r>
      <w:r w:rsidR="00F735A1" w:rsidRPr="003B5385">
        <w:rPr>
          <w:rFonts w:cs="Arial"/>
          <w:sz w:val="28"/>
          <w:szCs w:val="28"/>
        </w:rPr>
        <w:t>:</w:t>
      </w:r>
    </w:p>
    <w:p w:rsidR="00F735A1" w:rsidRPr="003B5385" w:rsidRDefault="0077586F" w:rsidP="00F735A1">
      <w:pPr>
        <w:pStyle w:val="ListParagraph"/>
        <w:numPr>
          <w:ilvl w:val="0"/>
          <w:numId w:val="12"/>
        </w:numPr>
        <w:rPr>
          <w:rFonts w:cs="Arial"/>
          <w:sz w:val="28"/>
          <w:szCs w:val="28"/>
        </w:rPr>
      </w:pPr>
      <w:r w:rsidRPr="003B5385">
        <w:rPr>
          <w:rFonts w:cs="Arial"/>
          <w:sz w:val="28"/>
          <w:szCs w:val="28"/>
        </w:rPr>
        <w:t>‘signed off’ and approved by a senior manager respo</w:t>
      </w:r>
      <w:r w:rsidR="00F735A1" w:rsidRPr="003B5385">
        <w:rPr>
          <w:rFonts w:cs="Arial"/>
          <w:sz w:val="28"/>
          <w:szCs w:val="28"/>
        </w:rPr>
        <w:t>nsible for the activity/policy</w:t>
      </w:r>
    </w:p>
    <w:p w:rsidR="00F735A1" w:rsidRPr="003B5385" w:rsidRDefault="00F735A1" w:rsidP="00F735A1">
      <w:pPr>
        <w:pStyle w:val="ListParagraph"/>
        <w:numPr>
          <w:ilvl w:val="0"/>
          <w:numId w:val="12"/>
        </w:numPr>
        <w:rPr>
          <w:rFonts w:cs="Arial"/>
          <w:sz w:val="28"/>
          <w:szCs w:val="28"/>
        </w:rPr>
      </w:pPr>
      <w:r w:rsidRPr="003B5385">
        <w:rPr>
          <w:rFonts w:cs="Arial"/>
          <w:sz w:val="28"/>
          <w:szCs w:val="28"/>
        </w:rPr>
        <w:t>sent to the Equality Officer</w:t>
      </w:r>
      <w:r w:rsidR="00CD2FF3" w:rsidRPr="003B5385">
        <w:rPr>
          <w:rFonts w:cs="Arial"/>
          <w:sz w:val="28"/>
          <w:szCs w:val="28"/>
        </w:rPr>
        <w:t xml:space="preserve"> for the quarterly screening report to consultees and internal reporting</w:t>
      </w:r>
    </w:p>
    <w:p w:rsidR="00F735A1" w:rsidRPr="003B5385" w:rsidRDefault="00F735A1" w:rsidP="00F735A1">
      <w:pPr>
        <w:pStyle w:val="ListParagraph"/>
        <w:numPr>
          <w:ilvl w:val="0"/>
          <w:numId w:val="12"/>
        </w:numPr>
        <w:rPr>
          <w:rFonts w:cs="Arial"/>
          <w:sz w:val="28"/>
          <w:szCs w:val="28"/>
        </w:rPr>
      </w:pPr>
      <w:r w:rsidRPr="003B5385">
        <w:rPr>
          <w:rFonts w:cs="Arial"/>
          <w:sz w:val="28"/>
          <w:szCs w:val="28"/>
        </w:rPr>
        <w:t xml:space="preserve">published </w:t>
      </w:r>
      <w:r w:rsidR="0077586F" w:rsidRPr="003B5385">
        <w:rPr>
          <w:rFonts w:cs="Arial"/>
          <w:sz w:val="28"/>
          <w:szCs w:val="28"/>
        </w:rPr>
        <w:t xml:space="preserve">on the </w:t>
      </w:r>
      <w:r w:rsidRPr="003B5385">
        <w:rPr>
          <w:rFonts w:cs="Arial"/>
          <w:sz w:val="28"/>
          <w:szCs w:val="28"/>
        </w:rPr>
        <w:t>LCCC</w:t>
      </w:r>
      <w:r w:rsidR="0077586F" w:rsidRPr="003B5385">
        <w:rPr>
          <w:rFonts w:cs="Arial"/>
          <w:sz w:val="28"/>
          <w:szCs w:val="28"/>
        </w:rPr>
        <w:t xml:space="preserve"> website </w:t>
      </w:r>
      <w:r w:rsidRPr="003B5385">
        <w:rPr>
          <w:rFonts w:cs="Arial"/>
          <w:sz w:val="28"/>
          <w:szCs w:val="28"/>
        </w:rPr>
        <w:t>accompanied by a copy of the policy/project/plan being screened</w:t>
      </w:r>
    </w:p>
    <w:p w:rsidR="0077586F" w:rsidRPr="003B5385" w:rsidRDefault="0077586F" w:rsidP="00F735A1">
      <w:pPr>
        <w:pStyle w:val="ListParagraph"/>
        <w:numPr>
          <w:ilvl w:val="0"/>
          <w:numId w:val="12"/>
        </w:numPr>
        <w:rPr>
          <w:rFonts w:cs="Arial"/>
          <w:sz w:val="28"/>
          <w:szCs w:val="28"/>
        </w:rPr>
      </w:pPr>
      <w:r w:rsidRPr="003B5385">
        <w:rPr>
          <w:rFonts w:cs="Arial"/>
          <w:sz w:val="28"/>
          <w:szCs w:val="28"/>
        </w:rPr>
        <w:t xml:space="preserve">made available </w:t>
      </w:r>
      <w:r w:rsidR="0025324B" w:rsidRPr="003B5385">
        <w:rPr>
          <w:rFonts w:cs="Arial"/>
          <w:sz w:val="28"/>
          <w:szCs w:val="28"/>
        </w:rPr>
        <w:t xml:space="preserve">to the public </w:t>
      </w:r>
      <w:r w:rsidRPr="003B5385">
        <w:rPr>
          <w:rFonts w:cs="Arial"/>
          <w:sz w:val="28"/>
          <w:szCs w:val="28"/>
        </w:rPr>
        <w:t xml:space="preserve">on request. </w:t>
      </w:r>
    </w:p>
    <w:p w:rsidR="0077586F" w:rsidRPr="003B5385" w:rsidRDefault="00F735A1" w:rsidP="0077586F">
      <w:pPr>
        <w:rPr>
          <w:rFonts w:cs="Arial"/>
          <w:sz w:val="28"/>
          <w:szCs w:val="28"/>
        </w:rPr>
      </w:pPr>
      <w:r w:rsidRPr="003B5385">
        <w:rPr>
          <w:rFonts w:cs="Arial"/>
          <w:sz w:val="28"/>
          <w:szCs w:val="28"/>
        </w:rPr>
        <w:t>Evidence referenced in the screening report should also be available if requested.</w:t>
      </w:r>
    </w:p>
    <w:p w:rsidR="003D63CD" w:rsidRPr="003D63CD" w:rsidRDefault="003D63CD" w:rsidP="0077586F">
      <w:pPr>
        <w:rPr>
          <w:rFonts w:cs="Arial"/>
          <w:color w:val="7030A0"/>
          <w:sz w:val="28"/>
          <w:szCs w:val="28"/>
        </w:rPr>
      </w:pPr>
    </w:p>
    <w:p w:rsidR="0077586F" w:rsidRPr="00511FA1" w:rsidRDefault="0077586F" w:rsidP="0077586F">
      <w:pPr>
        <w:rPr>
          <w:rFonts w:cs="Arial"/>
          <w:sz w:val="28"/>
          <w:szCs w:val="28"/>
        </w:rPr>
      </w:pPr>
      <w:r w:rsidRPr="00511FA1">
        <w:rPr>
          <w:rFonts w:cs="Arial"/>
          <w:sz w:val="28"/>
          <w:szCs w:val="28"/>
        </w:rPr>
        <w:t>Appendix 1</w:t>
      </w:r>
      <w:r w:rsidR="003D63CD">
        <w:rPr>
          <w:rFonts w:cs="Arial"/>
          <w:sz w:val="28"/>
          <w:szCs w:val="28"/>
        </w:rPr>
        <w:t xml:space="preserve"> – Equality Commission guidance on equality impact</w:t>
      </w:r>
    </w:p>
    <w:p w:rsidR="0077586F" w:rsidRPr="00511FA1" w:rsidRDefault="00E97474" w:rsidP="0077586F">
      <w:pPr>
        <w:rPr>
          <w:rFonts w:cs="Arial"/>
          <w:sz w:val="28"/>
          <w:szCs w:val="28"/>
        </w:rPr>
      </w:pPr>
      <w:r>
        <w:rPr>
          <w:rFonts w:cs="Arial"/>
          <w:sz w:val="28"/>
          <w:szCs w:val="28"/>
        </w:rPr>
        <w:t>*</w:t>
      </w:r>
      <w:r w:rsidR="0077586F" w:rsidRPr="00511FA1">
        <w:rPr>
          <w:rFonts w:cs="Arial"/>
          <w:sz w:val="28"/>
          <w:szCs w:val="28"/>
        </w:rPr>
        <w:t>Major impact:</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lastRenderedPageBreak/>
        <w:t>The policy</w:t>
      </w:r>
      <w:r w:rsidR="00CD2FF3">
        <w:rPr>
          <w:rFonts w:cs="Arial"/>
          <w:sz w:val="28"/>
          <w:szCs w:val="28"/>
        </w:rPr>
        <w:t>/project</w:t>
      </w:r>
      <w:r w:rsidRPr="00511FA1">
        <w:rPr>
          <w:rFonts w:cs="Arial"/>
          <w:sz w:val="28"/>
          <w:szCs w:val="28"/>
        </w:rPr>
        <w:t xml:space="preserve"> is significant in terms of its strategic importance;</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matters are unknown, because, for example, there is insufficient data upon which to make an assessment or because they are complex, and it would be appropriate to conduct an equality impact assessment in order to better assess them;</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Potential equality and/or good relations impacts are likely to be adverse or are likely to be experienced disproportionately by groups of people including those who are marginalised or disadvantaged;</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Further assessment offers a valuable way to examine the evidence and develop recommendations in respect of a policy about which there are concerns amongst affected individuals and representative groups, for example in respect of multiple identities;</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likely to be challenged by way of judicial review;</w:t>
      </w:r>
    </w:p>
    <w:p w:rsidR="0077586F" w:rsidRPr="00511FA1" w:rsidRDefault="0077586F" w:rsidP="0077586F">
      <w:pPr>
        <w:numPr>
          <w:ilvl w:val="0"/>
          <w:numId w:val="7"/>
        </w:numPr>
        <w:spacing w:after="0" w:line="240" w:lineRule="auto"/>
        <w:rPr>
          <w:rFonts w:cs="Arial"/>
          <w:sz w:val="28"/>
          <w:szCs w:val="28"/>
        </w:rPr>
      </w:pPr>
      <w:r w:rsidRPr="00511FA1">
        <w:rPr>
          <w:rFonts w:cs="Arial"/>
          <w:sz w:val="28"/>
          <w:szCs w:val="28"/>
        </w:rPr>
        <w:t>The policy is significant in terms of expenditure.</w:t>
      </w:r>
    </w:p>
    <w:p w:rsidR="0077586F" w:rsidRPr="00511FA1" w:rsidRDefault="0077586F" w:rsidP="0077586F">
      <w:pPr>
        <w:rPr>
          <w:rFonts w:cs="Arial"/>
          <w:sz w:val="28"/>
          <w:szCs w:val="28"/>
        </w:rPr>
      </w:pPr>
    </w:p>
    <w:p w:rsidR="0077586F" w:rsidRPr="00511FA1" w:rsidRDefault="0077586F" w:rsidP="0077586F">
      <w:pPr>
        <w:rPr>
          <w:rFonts w:cs="Arial"/>
          <w:sz w:val="28"/>
          <w:szCs w:val="28"/>
        </w:rPr>
      </w:pPr>
      <w:r w:rsidRPr="00511FA1">
        <w:rPr>
          <w:rFonts w:cs="Arial"/>
          <w:sz w:val="28"/>
          <w:szCs w:val="28"/>
        </w:rPr>
        <w:t>Minor impact</w:t>
      </w:r>
    </w:p>
    <w:p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is not unlawfully discriminatory and any residual potential impacts on people are judged to be negligible;</w:t>
      </w:r>
    </w:p>
    <w:p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The policy, or certain proposals within it, are potentially unlawfully discriminatory, but this possibility can readily and easily be eliminated by making appropriate changes to the policy or by adopting appropriate mitigating measures;</w:t>
      </w:r>
    </w:p>
    <w:p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lastRenderedPageBreak/>
        <w:t>Any asymmetrical equality impacts caused by the policy are intentional because they are specifically designed to promote equality of opportunity for particular groups of disadvantaged people;</w:t>
      </w:r>
    </w:p>
    <w:p w:rsidR="0077586F" w:rsidRPr="00511FA1" w:rsidRDefault="0077586F" w:rsidP="0077586F">
      <w:pPr>
        <w:numPr>
          <w:ilvl w:val="0"/>
          <w:numId w:val="8"/>
        </w:numPr>
        <w:spacing w:after="0" w:line="240" w:lineRule="auto"/>
        <w:rPr>
          <w:rFonts w:cs="Arial"/>
          <w:sz w:val="28"/>
          <w:szCs w:val="28"/>
        </w:rPr>
      </w:pPr>
      <w:r w:rsidRPr="00511FA1">
        <w:rPr>
          <w:rFonts w:cs="Arial"/>
          <w:sz w:val="28"/>
          <w:szCs w:val="28"/>
        </w:rPr>
        <w:t>By amending the policy there are better opportunities to better promote equality of opportunity and/or good relations.</w:t>
      </w:r>
    </w:p>
    <w:p w:rsidR="0077586F" w:rsidRPr="00511FA1" w:rsidRDefault="0077586F" w:rsidP="0077586F">
      <w:pPr>
        <w:rPr>
          <w:rFonts w:cs="Arial"/>
          <w:sz w:val="28"/>
          <w:szCs w:val="28"/>
        </w:rPr>
      </w:pPr>
    </w:p>
    <w:p w:rsidR="0077586F" w:rsidRPr="00511FA1" w:rsidRDefault="0077586F" w:rsidP="0077586F">
      <w:pPr>
        <w:rPr>
          <w:rFonts w:cs="Arial"/>
          <w:sz w:val="28"/>
          <w:szCs w:val="28"/>
        </w:rPr>
      </w:pPr>
      <w:r w:rsidRPr="00511FA1">
        <w:rPr>
          <w:rFonts w:cs="Arial"/>
          <w:sz w:val="28"/>
          <w:szCs w:val="28"/>
        </w:rPr>
        <w:t>No impact</w:t>
      </w:r>
      <w:r w:rsidR="00AB370B">
        <w:rPr>
          <w:rFonts w:cs="Arial"/>
          <w:sz w:val="28"/>
          <w:szCs w:val="28"/>
        </w:rPr>
        <w:t xml:space="preserve"> (none)</w:t>
      </w:r>
    </w:p>
    <w:p w:rsidR="0077586F" w:rsidRPr="00511FA1" w:rsidRDefault="0077586F" w:rsidP="0077586F">
      <w:pPr>
        <w:numPr>
          <w:ilvl w:val="0"/>
          <w:numId w:val="9"/>
        </w:numPr>
        <w:spacing w:after="0" w:line="240" w:lineRule="auto"/>
        <w:rPr>
          <w:rFonts w:cs="Arial"/>
          <w:sz w:val="28"/>
          <w:szCs w:val="28"/>
        </w:rPr>
      </w:pPr>
      <w:r w:rsidRPr="00511FA1">
        <w:rPr>
          <w:rFonts w:cs="Arial"/>
          <w:sz w:val="28"/>
          <w:szCs w:val="28"/>
        </w:rPr>
        <w:t>The policy has no relevance to equality of opportunity or good relations;</w:t>
      </w:r>
    </w:p>
    <w:p w:rsidR="0077586F" w:rsidRPr="003E20B6" w:rsidRDefault="0077586F" w:rsidP="0077586F">
      <w:pPr>
        <w:numPr>
          <w:ilvl w:val="0"/>
          <w:numId w:val="9"/>
        </w:numPr>
        <w:spacing w:after="0" w:line="240" w:lineRule="auto"/>
        <w:rPr>
          <w:rFonts w:cs="Arial"/>
          <w:sz w:val="28"/>
          <w:szCs w:val="28"/>
        </w:rPr>
      </w:pPr>
      <w:r w:rsidRPr="00511FA1">
        <w:rPr>
          <w:rFonts w:cs="Arial"/>
          <w:sz w:val="28"/>
          <w:szCs w:val="28"/>
        </w:rPr>
        <w:t>The policy is purely technical in nature and will have no bearing in terms of its likely impact on equality of opportunity or good relations for people within the equality and good relations categories.</w:t>
      </w:r>
    </w:p>
    <w:p w:rsidR="0077586F" w:rsidRDefault="0077586F" w:rsidP="0077586F">
      <w:pPr>
        <w:rPr>
          <w:rFonts w:cs="Arial"/>
          <w:szCs w:val="24"/>
        </w:rPr>
      </w:pPr>
    </w:p>
    <w:p w:rsidR="002E3073" w:rsidRDefault="002E3073" w:rsidP="00660151">
      <w:pPr>
        <w:autoSpaceDE w:val="0"/>
        <w:autoSpaceDN w:val="0"/>
        <w:adjustRightInd w:val="0"/>
        <w:spacing w:after="0" w:line="240" w:lineRule="auto"/>
        <w:rPr>
          <w:rFonts w:ascii="Arial" w:hAnsi="Arial" w:cs="Arial"/>
          <w:b/>
          <w:bCs/>
          <w:sz w:val="24"/>
          <w:szCs w:val="24"/>
        </w:rPr>
      </w:pPr>
    </w:p>
    <w:sectPr w:rsidR="002E3073" w:rsidSect="001B2058">
      <w:footerReference w:type="default" r:id="rId9"/>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148" w:rsidRDefault="00304148" w:rsidP="00BD09AC">
      <w:pPr>
        <w:spacing w:after="0" w:line="240" w:lineRule="auto"/>
      </w:pPr>
      <w:r>
        <w:separator/>
      </w:r>
    </w:p>
  </w:endnote>
  <w:endnote w:type="continuationSeparator" w:id="0">
    <w:p w:rsidR="00304148" w:rsidRDefault="00304148" w:rsidP="00B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1681145"/>
      <w:docPartObj>
        <w:docPartGallery w:val="Page Numbers (Bottom of Page)"/>
        <w:docPartUnique/>
      </w:docPartObj>
    </w:sdtPr>
    <w:sdtEndPr>
      <w:rPr>
        <w:noProof/>
      </w:rPr>
    </w:sdtEndPr>
    <w:sdtContent>
      <w:p w:rsidR="003B5385" w:rsidRDefault="003B5385">
        <w:pPr>
          <w:pStyle w:val="Footer"/>
          <w:jc w:val="center"/>
        </w:pPr>
        <w:r>
          <w:fldChar w:fldCharType="begin"/>
        </w:r>
        <w:r>
          <w:instrText xml:space="preserve"> PAGE   \* MERGEFORMAT </w:instrText>
        </w:r>
        <w:r>
          <w:fldChar w:fldCharType="separate"/>
        </w:r>
        <w:r w:rsidR="00D73B4B">
          <w:rPr>
            <w:noProof/>
          </w:rPr>
          <w:t>11</w:t>
        </w:r>
        <w:r>
          <w:rPr>
            <w:noProof/>
          </w:rPr>
          <w:fldChar w:fldCharType="end"/>
        </w:r>
      </w:p>
    </w:sdtContent>
  </w:sdt>
  <w:p w:rsidR="003B5385" w:rsidRDefault="003B5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148" w:rsidRDefault="00304148" w:rsidP="00BD09AC">
      <w:pPr>
        <w:spacing w:after="0" w:line="240" w:lineRule="auto"/>
      </w:pPr>
      <w:r>
        <w:separator/>
      </w:r>
    </w:p>
  </w:footnote>
  <w:footnote w:type="continuationSeparator" w:id="0">
    <w:p w:rsidR="00304148" w:rsidRDefault="00304148" w:rsidP="00BD0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4E95"/>
    <w:multiLevelType w:val="hybridMultilevel"/>
    <w:tmpl w:val="9BF8058C"/>
    <w:lvl w:ilvl="0" w:tplc="271807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F05757"/>
    <w:multiLevelType w:val="hybridMultilevel"/>
    <w:tmpl w:val="C7E67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9221C"/>
    <w:multiLevelType w:val="hybridMultilevel"/>
    <w:tmpl w:val="6C265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2586B"/>
    <w:multiLevelType w:val="hybridMultilevel"/>
    <w:tmpl w:val="40126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ED39C3"/>
    <w:multiLevelType w:val="hybridMultilevel"/>
    <w:tmpl w:val="3F1C60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174397A"/>
    <w:multiLevelType w:val="hybridMultilevel"/>
    <w:tmpl w:val="6B22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7A1E58"/>
    <w:multiLevelType w:val="hybridMultilevel"/>
    <w:tmpl w:val="9A9A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07EA3"/>
    <w:multiLevelType w:val="hybridMultilevel"/>
    <w:tmpl w:val="F7E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9E6F25"/>
    <w:multiLevelType w:val="hybridMultilevel"/>
    <w:tmpl w:val="6398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2C4842"/>
    <w:multiLevelType w:val="hybridMultilevel"/>
    <w:tmpl w:val="9A38E3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037B9E"/>
    <w:multiLevelType w:val="hybridMultilevel"/>
    <w:tmpl w:val="6BCE27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B736A9"/>
    <w:multiLevelType w:val="hybridMultilevel"/>
    <w:tmpl w:val="42A2AD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C078D4"/>
    <w:multiLevelType w:val="hybridMultilevel"/>
    <w:tmpl w:val="78609A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125658"/>
    <w:multiLevelType w:val="hybridMultilevel"/>
    <w:tmpl w:val="7F1AA0A2"/>
    <w:lvl w:ilvl="0" w:tplc="0A92CE4A">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4D31D9"/>
    <w:multiLevelType w:val="hybridMultilevel"/>
    <w:tmpl w:val="9C003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481478"/>
    <w:multiLevelType w:val="hybridMultilevel"/>
    <w:tmpl w:val="038C79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3D0058"/>
    <w:multiLevelType w:val="hybridMultilevel"/>
    <w:tmpl w:val="434C16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EB78C2"/>
    <w:multiLevelType w:val="hybridMultilevel"/>
    <w:tmpl w:val="166E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4F748F"/>
    <w:multiLevelType w:val="hybridMultilevel"/>
    <w:tmpl w:val="A72A6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9B2D75"/>
    <w:multiLevelType w:val="hybridMultilevel"/>
    <w:tmpl w:val="3432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6"/>
  </w:num>
  <w:num w:numId="4">
    <w:abstractNumId w:val="2"/>
  </w:num>
  <w:num w:numId="5">
    <w:abstractNumId w:val="7"/>
  </w:num>
  <w:num w:numId="6">
    <w:abstractNumId w:val="8"/>
  </w:num>
  <w:num w:numId="7">
    <w:abstractNumId w:val="10"/>
  </w:num>
  <w:num w:numId="8">
    <w:abstractNumId w:val="15"/>
  </w:num>
  <w:num w:numId="9">
    <w:abstractNumId w:val="9"/>
  </w:num>
  <w:num w:numId="10">
    <w:abstractNumId w:val="1"/>
  </w:num>
  <w:num w:numId="11">
    <w:abstractNumId w:val="13"/>
  </w:num>
  <w:num w:numId="12">
    <w:abstractNumId w:val="4"/>
  </w:num>
  <w:num w:numId="13">
    <w:abstractNumId w:val="12"/>
  </w:num>
  <w:num w:numId="14">
    <w:abstractNumId w:val="11"/>
  </w:num>
  <w:num w:numId="15">
    <w:abstractNumId w:val="17"/>
  </w:num>
  <w:num w:numId="16">
    <w:abstractNumId w:val="14"/>
  </w:num>
  <w:num w:numId="17">
    <w:abstractNumId w:val="0"/>
  </w:num>
  <w:num w:numId="18">
    <w:abstractNumId w:val="18"/>
  </w:num>
  <w:num w:numId="19">
    <w:abstractNumId w:val="19"/>
  </w:num>
  <w:num w:numId="2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51"/>
    <w:rsid w:val="00000228"/>
    <w:rsid w:val="00001883"/>
    <w:rsid w:val="00001FD1"/>
    <w:rsid w:val="000137B5"/>
    <w:rsid w:val="000206AD"/>
    <w:rsid w:val="0002793B"/>
    <w:rsid w:val="00027A3B"/>
    <w:rsid w:val="0003237D"/>
    <w:rsid w:val="00047CF8"/>
    <w:rsid w:val="000528A2"/>
    <w:rsid w:val="00055B33"/>
    <w:rsid w:val="00057132"/>
    <w:rsid w:val="00057A54"/>
    <w:rsid w:val="00072ABA"/>
    <w:rsid w:val="00074CE4"/>
    <w:rsid w:val="00080495"/>
    <w:rsid w:val="0009046B"/>
    <w:rsid w:val="0009451E"/>
    <w:rsid w:val="00097030"/>
    <w:rsid w:val="000A184B"/>
    <w:rsid w:val="000A2D3F"/>
    <w:rsid w:val="000A2E2E"/>
    <w:rsid w:val="000A779C"/>
    <w:rsid w:val="000B27FE"/>
    <w:rsid w:val="000B5646"/>
    <w:rsid w:val="000B7058"/>
    <w:rsid w:val="000C790E"/>
    <w:rsid w:val="000E65CB"/>
    <w:rsid w:val="000F5BA4"/>
    <w:rsid w:val="001107F1"/>
    <w:rsid w:val="00112279"/>
    <w:rsid w:val="00113451"/>
    <w:rsid w:val="00115E58"/>
    <w:rsid w:val="00116877"/>
    <w:rsid w:val="00124441"/>
    <w:rsid w:val="0013670B"/>
    <w:rsid w:val="00140AFB"/>
    <w:rsid w:val="00147696"/>
    <w:rsid w:val="00156AC0"/>
    <w:rsid w:val="00157B0E"/>
    <w:rsid w:val="001603FD"/>
    <w:rsid w:val="00162CEF"/>
    <w:rsid w:val="00162DAE"/>
    <w:rsid w:val="00175B03"/>
    <w:rsid w:val="00177057"/>
    <w:rsid w:val="001834E4"/>
    <w:rsid w:val="001915A3"/>
    <w:rsid w:val="001A09F5"/>
    <w:rsid w:val="001A260C"/>
    <w:rsid w:val="001B2058"/>
    <w:rsid w:val="001B7006"/>
    <w:rsid w:val="001C10E3"/>
    <w:rsid w:val="001C3FDC"/>
    <w:rsid w:val="001C45B0"/>
    <w:rsid w:val="001E114A"/>
    <w:rsid w:val="001E312A"/>
    <w:rsid w:val="001F742A"/>
    <w:rsid w:val="0021045C"/>
    <w:rsid w:val="0021233B"/>
    <w:rsid w:val="002160F7"/>
    <w:rsid w:val="002238AA"/>
    <w:rsid w:val="002264DA"/>
    <w:rsid w:val="002278C7"/>
    <w:rsid w:val="00236F2F"/>
    <w:rsid w:val="002375DE"/>
    <w:rsid w:val="00250A20"/>
    <w:rsid w:val="0025324B"/>
    <w:rsid w:val="00264416"/>
    <w:rsid w:val="00265C85"/>
    <w:rsid w:val="002804BE"/>
    <w:rsid w:val="00287D65"/>
    <w:rsid w:val="00292766"/>
    <w:rsid w:val="002928BC"/>
    <w:rsid w:val="002A5838"/>
    <w:rsid w:val="002C32D5"/>
    <w:rsid w:val="002C652A"/>
    <w:rsid w:val="002D72EB"/>
    <w:rsid w:val="002E0134"/>
    <w:rsid w:val="002E3073"/>
    <w:rsid w:val="002E7109"/>
    <w:rsid w:val="002F0EF5"/>
    <w:rsid w:val="002F2E49"/>
    <w:rsid w:val="00301FFE"/>
    <w:rsid w:val="00304148"/>
    <w:rsid w:val="003069F9"/>
    <w:rsid w:val="003074F1"/>
    <w:rsid w:val="00314604"/>
    <w:rsid w:val="00315D12"/>
    <w:rsid w:val="00327CC1"/>
    <w:rsid w:val="003324BF"/>
    <w:rsid w:val="00341430"/>
    <w:rsid w:val="00345E81"/>
    <w:rsid w:val="00350435"/>
    <w:rsid w:val="00357B4D"/>
    <w:rsid w:val="00357BDD"/>
    <w:rsid w:val="0038467F"/>
    <w:rsid w:val="003857A7"/>
    <w:rsid w:val="003B0DFF"/>
    <w:rsid w:val="003B3BC7"/>
    <w:rsid w:val="003B43FD"/>
    <w:rsid w:val="003B5385"/>
    <w:rsid w:val="003D0CF1"/>
    <w:rsid w:val="003D2A01"/>
    <w:rsid w:val="003D5301"/>
    <w:rsid w:val="003D63CD"/>
    <w:rsid w:val="003E20B6"/>
    <w:rsid w:val="003F3C1A"/>
    <w:rsid w:val="003F3D46"/>
    <w:rsid w:val="0040101D"/>
    <w:rsid w:val="00401D96"/>
    <w:rsid w:val="004178A3"/>
    <w:rsid w:val="004210B0"/>
    <w:rsid w:val="004350F1"/>
    <w:rsid w:val="00442FFB"/>
    <w:rsid w:val="00445B94"/>
    <w:rsid w:val="004465BC"/>
    <w:rsid w:val="004466AB"/>
    <w:rsid w:val="004634B1"/>
    <w:rsid w:val="004637EA"/>
    <w:rsid w:val="00497B1C"/>
    <w:rsid w:val="004A4E6A"/>
    <w:rsid w:val="004B2382"/>
    <w:rsid w:val="004B5AE1"/>
    <w:rsid w:val="004B651B"/>
    <w:rsid w:val="004B70DC"/>
    <w:rsid w:val="004C6097"/>
    <w:rsid w:val="004C6ADD"/>
    <w:rsid w:val="004F2A73"/>
    <w:rsid w:val="004F7155"/>
    <w:rsid w:val="00506064"/>
    <w:rsid w:val="00507D36"/>
    <w:rsid w:val="005240F0"/>
    <w:rsid w:val="00526B5D"/>
    <w:rsid w:val="0052755A"/>
    <w:rsid w:val="00545ACC"/>
    <w:rsid w:val="005473B9"/>
    <w:rsid w:val="00550F36"/>
    <w:rsid w:val="00552D5C"/>
    <w:rsid w:val="005535D6"/>
    <w:rsid w:val="005541C7"/>
    <w:rsid w:val="005544F5"/>
    <w:rsid w:val="00562EFB"/>
    <w:rsid w:val="00581B12"/>
    <w:rsid w:val="005A47D5"/>
    <w:rsid w:val="005A72E8"/>
    <w:rsid w:val="005A7467"/>
    <w:rsid w:val="005B2CE2"/>
    <w:rsid w:val="005C0C22"/>
    <w:rsid w:val="005C1100"/>
    <w:rsid w:val="005D139E"/>
    <w:rsid w:val="005D3011"/>
    <w:rsid w:val="005F4D62"/>
    <w:rsid w:val="00603615"/>
    <w:rsid w:val="00606954"/>
    <w:rsid w:val="00607249"/>
    <w:rsid w:val="00612BBF"/>
    <w:rsid w:val="006201C4"/>
    <w:rsid w:val="00621A83"/>
    <w:rsid w:val="00625C04"/>
    <w:rsid w:val="00627B60"/>
    <w:rsid w:val="00627D10"/>
    <w:rsid w:val="00627E31"/>
    <w:rsid w:val="00635362"/>
    <w:rsid w:val="006517B3"/>
    <w:rsid w:val="006518AA"/>
    <w:rsid w:val="00652FA0"/>
    <w:rsid w:val="00656515"/>
    <w:rsid w:val="00660151"/>
    <w:rsid w:val="0066360C"/>
    <w:rsid w:val="00663BB3"/>
    <w:rsid w:val="0067668C"/>
    <w:rsid w:val="006775D7"/>
    <w:rsid w:val="00686664"/>
    <w:rsid w:val="006A11E6"/>
    <w:rsid w:val="006A4A47"/>
    <w:rsid w:val="006A4F61"/>
    <w:rsid w:val="006A7D1D"/>
    <w:rsid w:val="006E2016"/>
    <w:rsid w:val="006E289D"/>
    <w:rsid w:val="006E79A8"/>
    <w:rsid w:val="006F5191"/>
    <w:rsid w:val="007047DC"/>
    <w:rsid w:val="00712430"/>
    <w:rsid w:val="00712ED3"/>
    <w:rsid w:val="00730829"/>
    <w:rsid w:val="007412C9"/>
    <w:rsid w:val="007435F3"/>
    <w:rsid w:val="00750725"/>
    <w:rsid w:val="007648C4"/>
    <w:rsid w:val="0077586F"/>
    <w:rsid w:val="00785C3E"/>
    <w:rsid w:val="00792258"/>
    <w:rsid w:val="00794A1E"/>
    <w:rsid w:val="007A0F76"/>
    <w:rsid w:val="007A52F3"/>
    <w:rsid w:val="007B7BA3"/>
    <w:rsid w:val="007E0532"/>
    <w:rsid w:val="007F0368"/>
    <w:rsid w:val="00804856"/>
    <w:rsid w:val="008109DA"/>
    <w:rsid w:val="00815A53"/>
    <w:rsid w:val="00816C56"/>
    <w:rsid w:val="00824025"/>
    <w:rsid w:val="00831196"/>
    <w:rsid w:val="00832B89"/>
    <w:rsid w:val="0084662B"/>
    <w:rsid w:val="008531FD"/>
    <w:rsid w:val="008537E4"/>
    <w:rsid w:val="00860569"/>
    <w:rsid w:val="0086234B"/>
    <w:rsid w:val="00883CDA"/>
    <w:rsid w:val="00890F62"/>
    <w:rsid w:val="00894DBE"/>
    <w:rsid w:val="008A437F"/>
    <w:rsid w:val="008B2BFF"/>
    <w:rsid w:val="008D0A56"/>
    <w:rsid w:val="008D369B"/>
    <w:rsid w:val="008E0010"/>
    <w:rsid w:val="008E2758"/>
    <w:rsid w:val="008F0D99"/>
    <w:rsid w:val="008F6439"/>
    <w:rsid w:val="008F7B61"/>
    <w:rsid w:val="0090415A"/>
    <w:rsid w:val="00907382"/>
    <w:rsid w:val="0091396A"/>
    <w:rsid w:val="00921F2B"/>
    <w:rsid w:val="009258BA"/>
    <w:rsid w:val="00934167"/>
    <w:rsid w:val="00935179"/>
    <w:rsid w:val="009434C3"/>
    <w:rsid w:val="009457F9"/>
    <w:rsid w:val="00963111"/>
    <w:rsid w:val="00965F70"/>
    <w:rsid w:val="00982A03"/>
    <w:rsid w:val="00982D7B"/>
    <w:rsid w:val="009847C1"/>
    <w:rsid w:val="00991013"/>
    <w:rsid w:val="0099229B"/>
    <w:rsid w:val="009924E8"/>
    <w:rsid w:val="009928DE"/>
    <w:rsid w:val="009A64F3"/>
    <w:rsid w:val="009C0A5D"/>
    <w:rsid w:val="009C0F26"/>
    <w:rsid w:val="009C465F"/>
    <w:rsid w:val="009D355F"/>
    <w:rsid w:val="009E1AFB"/>
    <w:rsid w:val="009F0372"/>
    <w:rsid w:val="009F3618"/>
    <w:rsid w:val="00A0010C"/>
    <w:rsid w:val="00A03DDD"/>
    <w:rsid w:val="00A065FC"/>
    <w:rsid w:val="00A135F3"/>
    <w:rsid w:val="00A16E14"/>
    <w:rsid w:val="00A25C57"/>
    <w:rsid w:val="00A25DF1"/>
    <w:rsid w:val="00A26912"/>
    <w:rsid w:val="00A352A5"/>
    <w:rsid w:val="00A46124"/>
    <w:rsid w:val="00A54B27"/>
    <w:rsid w:val="00A54F4F"/>
    <w:rsid w:val="00A60B85"/>
    <w:rsid w:val="00A715E8"/>
    <w:rsid w:val="00A71EB5"/>
    <w:rsid w:val="00A72B51"/>
    <w:rsid w:val="00A826B4"/>
    <w:rsid w:val="00A90A72"/>
    <w:rsid w:val="00A94DA0"/>
    <w:rsid w:val="00AB370B"/>
    <w:rsid w:val="00AC12A5"/>
    <w:rsid w:val="00AD1A53"/>
    <w:rsid w:val="00AF337D"/>
    <w:rsid w:val="00AF5E89"/>
    <w:rsid w:val="00AF61A4"/>
    <w:rsid w:val="00B05179"/>
    <w:rsid w:val="00B10835"/>
    <w:rsid w:val="00B37248"/>
    <w:rsid w:val="00B40863"/>
    <w:rsid w:val="00B50207"/>
    <w:rsid w:val="00B50FC6"/>
    <w:rsid w:val="00B63AC4"/>
    <w:rsid w:val="00B65CCB"/>
    <w:rsid w:val="00B80F8F"/>
    <w:rsid w:val="00B85316"/>
    <w:rsid w:val="00B87AB6"/>
    <w:rsid w:val="00B965C7"/>
    <w:rsid w:val="00BA2413"/>
    <w:rsid w:val="00BC656B"/>
    <w:rsid w:val="00BD09AC"/>
    <w:rsid w:val="00BD62A4"/>
    <w:rsid w:val="00BF1272"/>
    <w:rsid w:val="00BF4E43"/>
    <w:rsid w:val="00BF605D"/>
    <w:rsid w:val="00C02C9A"/>
    <w:rsid w:val="00C10088"/>
    <w:rsid w:val="00C14AB0"/>
    <w:rsid w:val="00C2113F"/>
    <w:rsid w:val="00C21F70"/>
    <w:rsid w:val="00C24229"/>
    <w:rsid w:val="00C4167B"/>
    <w:rsid w:val="00C518C4"/>
    <w:rsid w:val="00C530E4"/>
    <w:rsid w:val="00C532D9"/>
    <w:rsid w:val="00C54263"/>
    <w:rsid w:val="00C57CD9"/>
    <w:rsid w:val="00C60DD2"/>
    <w:rsid w:val="00C7077C"/>
    <w:rsid w:val="00C70FBB"/>
    <w:rsid w:val="00C72FDF"/>
    <w:rsid w:val="00C84738"/>
    <w:rsid w:val="00C84AA3"/>
    <w:rsid w:val="00C95834"/>
    <w:rsid w:val="00C965A3"/>
    <w:rsid w:val="00CA2CDD"/>
    <w:rsid w:val="00CA75BC"/>
    <w:rsid w:val="00CB4771"/>
    <w:rsid w:val="00CB5B1A"/>
    <w:rsid w:val="00CC2136"/>
    <w:rsid w:val="00CD10BA"/>
    <w:rsid w:val="00CD2FF3"/>
    <w:rsid w:val="00CD3C37"/>
    <w:rsid w:val="00CE36A7"/>
    <w:rsid w:val="00CF6C96"/>
    <w:rsid w:val="00D00BEF"/>
    <w:rsid w:val="00D02AB7"/>
    <w:rsid w:val="00D04377"/>
    <w:rsid w:val="00D122FA"/>
    <w:rsid w:val="00D14DB7"/>
    <w:rsid w:val="00D153C7"/>
    <w:rsid w:val="00D24D64"/>
    <w:rsid w:val="00D258D0"/>
    <w:rsid w:val="00D27726"/>
    <w:rsid w:val="00D277D2"/>
    <w:rsid w:val="00D33AC9"/>
    <w:rsid w:val="00D42ECE"/>
    <w:rsid w:val="00D4585B"/>
    <w:rsid w:val="00D47064"/>
    <w:rsid w:val="00D61999"/>
    <w:rsid w:val="00D63125"/>
    <w:rsid w:val="00D73116"/>
    <w:rsid w:val="00D73B4B"/>
    <w:rsid w:val="00D7443D"/>
    <w:rsid w:val="00D760B1"/>
    <w:rsid w:val="00D76858"/>
    <w:rsid w:val="00D8020F"/>
    <w:rsid w:val="00D84721"/>
    <w:rsid w:val="00D91B57"/>
    <w:rsid w:val="00DA1D31"/>
    <w:rsid w:val="00DB0EF2"/>
    <w:rsid w:val="00DB35D1"/>
    <w:rsid w:val="00DB3C65"/>
    <w:rsid w:val="00DB6E13"/>
    <w:rsid w:val="00DD2D64"/>
    <w:rsid w:val="00DD4B52"/>
    <w:rsid w:val="00DD72C2"/>
    <w:rsid w:val="00DD7A0E"/>
    <w:rsid w:val="00DE23EC"/>
    <w:rsid w:val="00DF0BAD"/>
    <w:rsid w:val="00DF374E"/>
    <w:rsid w:val="00DF3925"/>
    <w:rsid w:val="00E04512"/>
    <w:rsid w:val="00E06861"/>
    <w:rsid w:val="00E126AA"/>
    <w:rsid w:val="00E17BC8"/>
    <w:rsid w:val="00E27CCF"/>
    <w:rsid w:val="00E34B5C"/>
    <w:rsid w:val="00E4177B"/>
    <w:rsid w:val="00E45B56"/>
    <w:rsid w:val="00E47327"/>
    <w:rsid w:val="00E52DA9"/>
    <w:rsid w:val="00E566BF"/>
    <w:rsid w:val="00E77237"/>
    <w:rsid w:val="00E80C8B"/>
    <w:rsid w:val="00E818BA"/>
    <w:rsid w:val="00E8664E"/>
    <w:rsid w:val="00E97474"/>
    <w:rsid w:val="00EE36C3"/>
    <w:rsid w:val="00EE66E6"/>
    <w:rsid w:val="00EE6D26"/>
    <w:rsid w:val="00F15DE4"/>
    <w:rsid w:val="00F179D7"/>
    <w:rsid w:val="00F22903"/>
    <w:rsid w:val="00F25077"/>
    <w:rsid w:val="00F2569A"/>
    <w:rsid w:val="00F3352D"/>
    <w:rsid w:val="00F40C64"/>
    <w:rsid w:val="00F44F37"/>
    <w:rsid w:val="00F504BB"/>
    <w:rsid w:val="00F53C9A"/>
    <w:rsid w:val="00F72822"/>
    <w:rsid w:val="00F735A1"/>
    <w:rsid w:val="00F76B34"/>
    <w:rsid w:val="00F81811"/>
    <w:rsid w:val="00F82A9A"/>
    <w:rsid w:val="00F852B7"/>
    <w:rsid w:val="00F919EE"/>
    <w:rsid w:val="00F936C5"/>
    <w:rsid w:val="00FA5D54"/>
    <w:rsid w:val="00FB288D"/>
    <w:rsid w:val="00FC05B9"/>
    <w:rsid w:val="00FC06A0"/>
    <w:rsid w:val="00FC1832"/>
    <w:rsid w:val="00FD15B1"/>
    <w:rsid w:val="00FD1954"/>
    <w:rsid w:val="00FD2DDF"/>
    <w:rsid w:val="00FD622B"/>
    <w:rsid w:val="00FD6818"/>
    <w:rsid w:val="00FE0A7F"/>
    <w:rsid w:val="00FE3031"/>
    <w:rsid w:val="00FF0413"/>
    <w:rsid w:val="00FF4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F89EC-DF07-4738-85ED-B49882A7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7586F"/>
    <w:pPr>
      <w:keepNext/>
      <w:spacing w:after="0" w:line="240" w:lineRule="auto"/>
      <w:outlineLvl w:val="0"/>
    </w:pPr>
    <w:rPr>
      <w:rFonts w:ascii="Arial" w:eastAsia="Times New Roman" w:hAnsi="Arial" w:cs="Times New Roman"/>
      <w:bCs/>
      <w:sz w:val="28"/>
      <w:szCs w:val="28"/>
    </w:rPr>
  </w:style>
  <w:style w:type="paragraph" w:styleId="Heading2">
    <w:name w:val="heading 2"/>
    <w:basedOn w:val="Normal"/>
    <w:next w:val="Normal"/>
    <w:link w:val="Heading2Char"/>
    <w:qFormat/>
    <w:rsid w:val="0077586F"/>
    <w:pPr>
      <w:keepNext/>
      <w:numPr>
        <w:ilvl w:val="12"/>
      </w:numPr>
      <w:spacing w:before="120" w:after="120" w:line="240" w:lineRule="auto"/>
      <w:jc w:val="right"/>
      <w:outlineLvl w:val="1"/>
    </w:pPr>
    <w:rPr>
      <w:rFonts w:ascii="Arial" w:eastAsia="Times New Roman" w:hAnsi="Arial" w:cs="Times New Roman"/>
      <w:sz w:val="28"/>
      <w:szCs w:val="28"/>
    </w:rPr>
  </w:style>
  <w:style w:type="paragraph" w:styleId="Heading3">
    <w:name w:val="heading 3"/>
    <w:basedOn w:val="Normal"/>
    <w:next w:val="Normal"/>
    <w:link w:val="Heading3Char"/>
    <w:qFormat/>
    <w:rsid w:val="0077586F"/>
    <w:pPr>
      <w:keepNext/>
      <w:autoSpaceDE w:val="0"/>
      <w:autoSpaceDN w:val="0"/>
      <w:adjustRightInd w:val="0"/>
      <w:spacing w:after="0" w:line="240" w:lineRule="auto"/>
      <w:outlineLvl w:val="2"/>
    </w:pPr>
    <w:rPr>
      <w:rFonts w:ascii="Arial" w:eastAsia="Times New Roman"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151"/>
    <w:pPr>
      <w:ind w:left="720"/>
      <w:contextualSpacing/>
    </w:pPr>
  </w:style>
  <w:style w:type="paragraph" w:styleId="Header">
    <w:name w:val="header"/>
    <w:basedOn w:val="Normal"/>
    <w:link w:val="HeaderChar"/>
    <w:uiPriority w:val="99"/>
    <w:unhideWhenUsed/>
    <w:rsid w:val="00BD0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9AC"/>
  </w:style>
  <w:style w:type="paragraph" w:styleId="Footer">
    <w:name w:val="footer"/>
    <w:basedOn w:val="Normal"/>
    <w:link w:val="FooterChar"/>
    <w:uiPriority w:val="99"/>
    <w:unhideWhenUsed/>
    <w:rsid w:val="00BD0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9AC"/>
  </w:style>
  <w:style w:type="table" w:styleId="TableGrid">
    <w:name w:val="Table Grid"/>
    <w:basedOn w:val="TableNormal"/>
    <w:uiPriority w:val="39"/>
    <w:rsid w:val="002D7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7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057"/>
    <w:rPr>
      <w:rFonts w:ascii="Segoe UI" w:hAnsi="Segoe UI" w:cs="Segoe UI"/>
      <w:sz w:val="18"/>
      <w:szCs w:val="18"/>
    </w:rPr>
  </w:style>
  <w:style w:type="paragraph" w:customStyle="1" w:styleId="Default">
    <w:name w:val="Default"/>
    <w:rsid w:val="00612BBF"/>
    <w:pPr>
      <w:autoSpaceDE w:val="0"/>
      <w:autoSpaceDN w:val="0"/>
      <w:adjustRightInd w:val="0"/>
      <w:spacing w:after="0" w:line="240" w:lineRule="auto"/>
    </w:pPr>
    <w:rPr>
      <w:rFonts w:ascii="Arial" w:hAnsi="Arial" w:cs="Arial"/>
      <w:color w:val="000000"/>
      <w:sz w:val="24"/>
      <w:szCs w:val="24"/>
    </w:rPr>
  </w:style>
  <w:style w:type="paragraph" w:styleId="PlainText">
    <w:name w:val="Plain Text"/>
    <w:basedOn w:val="Normal"/>
    <w:link w:val="PlainTextChar"/>
    <w:uiPriority w:val="99"/>
    <w:semiHidden/>
    <w:unhideWhenUsed/>
    <w:rsid w:val="00265C8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65C85"/>
    <w:rPr>
      <w:rFonts w:ascii="Calibri" w:hAnsi="Calibri"/>
      <w:szCs w:val="21"/>
    </w:rPr>
  </w:style>
  <w:style w:type="character" w:styleId="Hyperlink">
    <w:name w:val="Hyperlink"/>
    <w:basedOn w:val="DefaultParagraphFont"/>
    <w:uiPriority w:val="99"/>
    <w:semiHidden/>
    <w:unhideWhenUsed/>
    <w:rsid w:val="005A7467"/>
    <w:rPr>
      <w:color w:val="0563C1"/>
      <w:u w:val="single"/>
    </w:rPr>
  </w:style>
  <w:style w:type="character" w:customStyle="1" w:styleId="Heading1Char">
    <w:name w:val="Heading 1 Char"/>
    <w:basedOn w:val="DefaultParagraphFont"/>
    <w:link w:val="Heading1"/>
    <w:rsid w:val="0077586F"/>
    <w:rPr>
      <w:rFonts w:ascii="Arial" w:eastAsia="Times New Roman" w:hAnsi="Arial" w:cs="Times New Roman"/>
      <w:bCs/>
      <w:sz w:val="28"/>
      <w:szCs w:val="28"/>
    </w:rPr>
  </w:style>
  <w:style w:type="character" w:customStyle="1" w:styleId="Heading2Char">
    <w:name w:val="Heading 2 Char"/>
    <w:basedOn w:val="DefaultParagraphFont"/>
    <w:link w:val="Heading2"/>
    <w:rsid w:val="0077586F"/>
    <w:rPr>
      <w:rFonts w:ascii="Arial" w:eastAsia="Times New Roman" w:hAnsi="Arial" w:cs="Times New Roman"/>
      <w:sz w:val="28"/>
      <w:szCs w:val="28"/>
    </w:rPr>
  </w:style>
  <w:style w:type="character" w:customStyle="1" w:styleId="Heading3Char">
    <w:name w:val="Heading 3 Char"/>
    <w:basedOn w:val="DefaultParagraphFont"/>
    <w:link w:val="Heading3"/>
    <w:rsid w:val="0077586F"/>
    <w:rPr>
      <w:rFonts w:ascii="Arial" w:eastAsia="Times New Roman" w:hAnsi="Arial" w:cs="Arial"/>
      <w:b/>
      <w:sz w:val="28"/>
      <w:szCs w:val="28"/>
    </w:rPr>
  </w:style>
  <w:style w:type="paragraph" w:styleId="BodyTextIndent2">
    <w:name w:val="Body Text Indent 2"/>
    <w:basedOn w:val="Normal"/>
    <w:link w:val="BodyTextIndent2Char"/>
    <w:rsid w:val="0077586F"/>
    <w:pPr>
      <w:spacing w:after="0" w:line="240" w:lineRule="auto"/>
      <w:ind w:left="1440" w:hanging="360"/>
    </w:pPr>
    <w:rPr>
      <w:rFonts w:ascii="Arial" w:eastAsia="Times New Roman" w:hAnsi="Arial" w:cs="Times New Roman"/>
      <w:sz w:val="28"/>
      <w:szCs w:val="20"/>
    </w:rPr>
  </w:style>
  <w:style w:type="character" w:customStyle="1" w:styleId="BodyTextIndent2Char">
    <w:name w:val="Body Text Indent 2 Char"/>
    <w:basedOn w:val="DefaultParagraphFont"/>
    <w:link w:val="BodyTextIndent2"/>
    <w:rsid w:val="0077586F"/>
    <w:rPr>
      <w:rFonts w:ascii="Arial" w:eastAsia="Times New Roman" w:hAnsi="Arial" w:cs="Times New Roman"/>
      <w:sz w:val="28"/>
      <w:szCs w:val="20"/>
    </w:rPr>
  </w:style>
  <w:style w:type="paragraph" w:styleId="BodyText">
    <w:name w:val="Body Text"/>
    <w:basedOn w:val="Normal"/>
    <w:link w:val="BodyTextChar"/>
    <w:rsid w:val="0077586F"/>
    <w:pPr>
      <w:spacing w:after="0" w:line="240" w:lineRule="auto"/>
    </w:pPr>
    <w:rPr>
      <w:rFonts w:ascii="Arial" w:eastAsia="Times New Roman" w:hAnsi="Arial" w:cs="Times New Roman"/>
      <w:bCs/>
      <w:sz w:val="28"/>
      <w:szCs w:val="28"/>
    </w:rPr>
  </w:style>
  <w:style w:type="character" w:customStyle="1" w:styleId="BodyTextChar">
    <w:name w:val="Body Text Char"/>
    <w:basedOn w:val="DefaultParagraphFont"/>
    <w:link w:val="BodyText"/>
    <w:rsid w:val="0077586F"/>
    <w:rPr>
      <w:rFonts w:ascii="Arial" w:eastAsia="Times New Roman" w:hAnsi="Arial" w:cs="Times New Roman"/>
      <w:bCs/>
      <w:sz w:val="28"/>
      <w:szCs w:val="28"/>
    </w:rPr>
  </w:style>
  <w:style w:type="character" w:styleId="CommentReference">
    <w:name w:val="annotation reference"/>
    <w:basedOn w:val="DefaultParagraphFont"/>
    <w:uiPriority w:val="99"/>
    <w:semiHidden/>
    <w:unhideWhenUsed/>
    <w:rsid w:val="000F5BA4"/>
    <w:rPr>
      <w:sz w:val="16"/>
      <w:szCs w:val="16"/>
    </w:rPr>
  </w:style>
  <w:style w:type="paragraph" w:styleId="CommentText">
    <w:name w:val="annotation text"/>
    <w:basedOn w:val="Normal"/>
    <w:link w:val="CommentTextChar"/>
    <w:uiPriority w:val="99"/>
    <w:semiHidden/>
    <w:unhideWhenUsed/>
    <w:rsid w:val="000F5BA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0F5BA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F5BA4"/>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F5BA4"/>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78414">
      <w:bodyDiv w:val="1"/>
      <w:marLeft w:val="0"/>
      <w:marRight w:val="0"/>
      <w:marTop w:val="0"/>
      <w:marBottom w:val="0"/>
      <w:divBdr>
        <w:top w:val="none" w:sz="0" w:space="0" w:color="auto"/>
        <w:left w:val="none" w:sz="0" w:space="0" w:color="auto"/>
        <w:bottom w:val="none" w:sz="0" w:space="0" w:color="auto"/>
        <w:right w:val="none" w:sz="0" w:space="0" w:color="auto"/>
      </w:divBdr>
    </w:div>
    <w:div w:id="268708555">
      <w:bodyDiv w:val="1"/>
      <w:marLeft w:val="0"/>
      <w:marRight w:val="0"/>
      <w:marTop w:val="0"/>
      <w:marBottom w:val="0"/>
      <w:divBdr>
        <w:top w:val="none" w:sz="0" w:space="0" w:color="auto"/>
        <w:left w:val="none" w:sz="0" w:space="0" w:color="auto"/>
        <w:bottom w:val="none" w:sz="0" w:space="0" w:color="auto"/>
        <w:right w:val="none" w:sz="0" w:space="0" w:color="auto"/>
      </w:divBdr>
    </w:div>
    <w:div w:id="470174438">
      <w:bodyDiv w:val="1"/>
      <w:marLeft w:val="0"/>
      <w:marRight w:val="0"/>
      <w:marTop w:val="0"/>
      <w:marBottom w:val="0"/>
      <w:divBdr>
        <w:top w:val="none" w:sz="0" w:space="0" w:color="auto"/>
        <w:left w:val="none" w:sz="0" w:space="0" w:color="auto"/>
        <w:bottom w:val="none" w:sz="0" w:space="0" w:color="auto"/>
        <w:right w:val="none" w:sz="0" w:space="0" w:color="auto"/>
      </w:divBdr>
    </w:div>
    <w:div w:id="564336633">
      <w:bodyDiv w:val="1"/>
      <w:marLeft w:val="0"/>
      <w:marRight w:val="0"/>
      <w:marTop w:val="0"/>
      <w:marBottom w:val="0"/>
      <w:divBdr>
        <w:top w:val="none" w:sz="0" w:space="0" w:color="auto"/>
        <w:left w:val="none" w:sz="0" w:space="0" w:color="auto"/>
        <w:bottom w:val="none" w:sz="0" w:space="0" w:color="auto"/>
        <w:right w:val="none" w:sz="0" w:space="0" w:color="auto"/>
      </w:divBdr>
    </w:div>
    <w:div w:id="639043514">
      <w:bodyDiv w:val="1"/>
      <w:marLeft w:val="0"/>
      <w:marRight w:val="0"/>
      <w:marTop w:val="0"/>
      <w:marBottom w:val="0"/>
      <w:divBdr>
        <w:top w:val="none" w:sz="0" w:space="0" w:color="auto"/>
        <w:left w:val="none" w:sz="0" w:space="0" w:color="auto"/>
        <w:bottom w:val="none" w:sz="0" w:space="0" w:color="auto"/>
        <w:right w:val="none" w:sz="0" w:space="0" w:color="auto"/>
      </w:divBdr>
    </w:div>
    <w:div w:id="767389313">
      <w:bodyDiv w:val="1"/>
      <w:marLeft w:val="0"/>
      <w:marRight w:val="0"/>
      <w:marTop w:val="0"/>
      <w:marBottom w:val="0"/>
      <w:divBdr>
        <w:top w:val="none" w:sz="0" w:space="0" w:color="auto"/>
        <w:left w:val="none" w:sz="0" w:space="0" w:color="auto"/>
        <w:bottom w:val="none" w:sz="0" w:space="0" w:color="auto"/>
        <w:right w:val="none" w:sz="0" w:space="0" w:color="auto"/>
      </w:divBdr>
    </w:div>
    <w:div w:id="883641195">
      <w:bodyDiv w:val="1"/>
      <w:marLeft w:val="0"/>
      <w:marRight w:val="0"/>
      <w:marTop w:val="0"/>
      <w:marBottom w:val="0"/>
      <w:divBdr>
        <w:top w:val="none" w:sz="0" w:space="0" w:color="auto"/>
        <w:left w:val="none" w:sz="0" w:space="0" w:color="auto"/>
        <w:bottom w:val="none" w:sz="0" w:space="0" w:color="auto"/>
        <w:right w:val="none" w:sz="0" w:space="0" w:color="auto"/>
      </w:divBdr>
    </w:div>
    <w:div w:id="920484149">
      <w:bodyDiv w:val="1"/>
      <w:marLeft w:val="0"/>
      <w:marRight w:val="0"/>
      <w:marTop w:val="0"/>
      <w:marBottom w:val="0"/>
      <w:divBdr>
        <w:top w:val="none" w:sz="0" w:space="0" w:color="auto"/>
        <w:left w:val="none" w:sz="0" w:space="0" w:color="auto"/>
        <w:bottom w:val="none" w:sz="0" w:space="0" w:color="auto"/>
        <w:right w:val="none" w:sz="0" w:space="0" w:color="auto"/>
      </w:divBdr>
    </w:div>
    <w:div w:id="1475834499">
      <w:bodyDiv w:val="1"/>
      <w:marLeft w:val="0"/>
      <w:marRight w:val="0"/>
      <w:marTop w:val="0"/>
      <w:marBottom w:val="0"/>
      <w:divBdr>
        <w:top w:val="none" w:sz="0" w:space="0" w:color="auto"/>
        <w:left w:val="none" w:sz="0" w:space="0" w:color="auto"/>
        <w:bottom w:val="none" w:sz="0" w:space="0" w:color="auto"/>
        <w:right w:val="none" w:sz="0" w:space="0" w:color="auto"/>
      </w:divBdr>
    </w:div>
    <w:div w:id="1482111753">
      <w:bodyDiv w:val="1"/>
      <w:marLeft w:val="0"/>
      <w:marRight w:val="0"/>
      <w:marTop w:val="0"/>
      <w:marBottom w:val="0"/>
      <w:divBdr>
        <w:top w:val="none" w:sz="0" w:space="0" w:color="auto"/>
        <w:left w:val="none" w:sz="0" w:space="0" w:color="auto"/>
        <w:bottom w:val="none" w:sz="0" w:space="0" w:color="auto"/>
        <w:right w:val="none" w:sz="0" w:space="0" w:color="auto"/>
      </w:divBdr>
    </w:div>
    <w:div w:id="1532645145">
      <w:bodyDiv w:val="1"/>
      <w:marLeft w:val="0"/>
      <w:marRight w:val="0"/>
      <w:marTop w:val="0"/>
      <w:marBottom w:val="0"/>
      <w:divBdr>
        <w:top w:val="none" w:sz="0" w:space="0" w:color="auto"/>
        <w:left w:val="none" w:sz="0" w:space="0" w:color="auto"/>
        <w:bottom w:val="none" w:sz="0" w:space="0" w:color="auto"/>
        <w:right w:val="none" w:sz="0" w:space="0" w:color="auto"/>
      </w:divBdr>
    </w:div>
    <w:div w:id="209932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C5FD3-847B-4AD8-878A-927D13390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8CD51E03</Template>
  <TotalTime>2</TotalTime>
  <Pages>13</Pages>
  <Words>2697</Words>
  <Characters>15373</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McMINN, Paul</dc:creator>
  <cp:keywords/>
  <dc:description/>
  <cp:lastModifiedBy>Mary McSorely</cp:lastModifiedBy>
  <cp:revision>2</cp:revision>
  <cp:lastPrinted>2019-09-10T14:25:00Z</cp:lastPrinted>
  <dcterms:created xsi:type="dcterms:W3CDTF">2021-11-29T09:13:00Z</dcterms:created>
  <dcterms:modified xsi:type="dcterms:W3CDTF">2021-11-29T09:13:00Z</dcterms:modified>
</cp:coreProperties>
</file>