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170D2" w14:textId="77777777" w:rsidR="004B70DC" w:rsidRPr="0066360C" w:rsidRDefault="004B70DC" w:rsidP="0077586F">
      <w:pPr>
        <w:rPr>
          <w:rFonts w:cstheme="minorHAnsi"/>
          <w:b/>
          <w:sz w:val="32"/>
          <w:szCs w:val="32"/>
        </w:rPr>
      </w:pPr>
      <w:r w:rsidRPr="0066360C">
        <w:rPr>
          <w:rFonts w:cstheme="minorHAnsi"/>
          <w:b/>
          <w:sz w:val="32"/>
          <w:szCs w:val="32"/>
        </w:rPr>
        <w:t>Lisburn &amp; Castlereagh City Council</w:t>
      </w:r>
    </w:p>
    <w:p w14:paraId="76E202CD" w14:textId="77777777" w:rsidR="00445C7F" w:rsidRDefault="00F15DE4" w:rsidP="0077586F">
      <w:pPr>
        <w:rPr>
          <w:rFonts w:cstheme="minorHAnsi"/>
          <w:sz w:val="32"/>
          <w:szCs w:val="32"/>
        </w:rPr>
      </w:pPr>
      <w:r w:rsidRPr="008A437F">
        <w:rPr>
          <w:rFonts w:cstheme="minorHAnsi"/>
          <w:b/>
          <w:sz w:val="32"/>
          <w:szCs w:val="32"/>
        </w:rPr>
        <w:t xml:space="preserve">Revised </w:t>
      </w:r>
      <w:r w:rsidR="000B5646" w:rsidRPr="008A437F">
        <w:rPr>
          <w:rFonts w:cstheme="minorHAnsi"/>
          <w:b/>
          <w:sz w:val="32"/>
          <w:szCs w:val="32"/>
        </w:rPr>
        <w:t>Section 75 Equality and Good Relations Screening template</w:t>
      </w:r>
      <w:r w:rsidR="00445C7F">
        <w:rPr>
          <w:rFonts w:cstheme="minorHAnsi"/>
          <w:b/>
          <w:sz w:val="32"/>
          <w:szCs w:val="32"/>
        </w:rPr>
        <w:t xml:space="preserve"> </w:t>
      </w:r>
    </w:p>
    <w:p w14:paraId="57925C7F" w14:textId="77777777" w:rsidR="0077586F"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24F34EE0" w14:textId="77777777" w:rsidR="009F29A5" w:rsidRDefault="009F29A5" w:rsidP="009F29A5">
      <w:pPr>
        <w:rPr>
          <w:rFonts w:ascii="Arial" w:hAnsi="Arial" w:cs="Arial"/>
          <w:sz w:val="24"/>
          <w:szCs w:val="28"/>
        </w:rPr>
      </w:pPr>
      <w:r>
        <w:rPr>
          <w:rFonts w:ascii="Arial" w:hAnsi="Arial" w:cs="Arial"/>
          <w:sz w:val="24"/>
          <w:szCs w:val="28"/>
        </w:rPr>
        <w:t>In line with the Executive Office funding through their District Councils Good Relations Programme (DCGRP) in which funding is allocated to Lisburn &amp; Castlereagh City Council to deliver against an action plan developed to address The Executive Office’s Together Building United Communities priorities.  The annual action plan has been developed for 2023/24 financial year to provide guidance on the delivery of programmes.  The action plan, in its entirety, is being screened.</w:t>
      </w:r>
    </w:p>
    <w:p w14:paraId="2525BFF1" w14:textId="77777777" w:rsidR="00272B1A" w:rsidRPr="00272B1A" w:rsidRDefault="00272B1A" w:rsidP="00272B1A">
      <w:pPr>
        <w:rPr>
          <w:rFonts w:ascii="Arial" w:hAnsi="Arial" w:cs="Arial"/>
          <w:sz w:val="24"/>
          <w:szCs w:val="28"/>
        </w:rPr>
      </w:pPr>
    </w:p>
    <w:p w14:paraId="34414EDA" w14:textId="77777777" w:rsidR="008A437F" w:rsidRDefault="0077586F" w:rsidP="0066360C">
      <w:pPr>
        <w:pStyle w:val="Heading1"/>
        <w:rPr>
          <w:rFonts w:asciiTheme="minorHAnsi" w:hAnsiTheme="minorHAnsi" w:cstheme="minorHAnsi"/>
        </w:rPr>
      </w:pPr>
      <w:r w:rsidRPr="0066360C">
        <w:rPr>
          <w:rFonts w:asciiTheme="minorHAnsi" w:hAnsiTheme="minorHAnsi" w:cstheme="minorHAnsi"/>
          <w:b/>
        </w:rPr>
        <w:t>Name of the activity/policy</w:t>
      </w:r>
      <w:r w:rsidR="00F15DE4" w:rsidRPr="0066360C">
        <w:rPr>
          <w:rFonts w:asciiTheme="minorHAnsi" w:hAnsiTheme="minorHAnsi" w:cstheme="minorHAnsi"/>
          <w:b/>
        </w:rPr>
        <w:t>/project</w:t>
      </w:r>
      <w:r w:rsidR="0066360C">
        <w:rPr>
          <w:rFonts w:asciiTheme="minorHAnsi" w:hAnsiTheme="minorHAnsi" w:cstheme="minorHAnsi"/>
        </w:rPr>
        <w:t xml:space="preserve">  </w:t>
      </w:r>
    </w:p>
    <w:p w14:paraId="487AD3EA" w14:textId="77777777" w:rsidR="008A437F" w:rsidRPr="00A80C07" w:rsidRDefault="008A437F" w:rsidP="0066360C">
      <w:pPr>
        <w:pStyle w:val="Heading1"/>
        <w:rPr>
          <w:rFonts w:cs="Arial"/>
        </w:rPr>
      </w:pPr>
    </w:p>
    <w:p w14:paraId="2B20A63B" w14:textId="77777777" w:rsidR="0077586F" w:rsidRPr="00700B58" w:rsidRDefault="00A80C07" w:rsidP="0066360C">
      <w:pPr>
        <w:pStyle w:val="Heading1"/>
        <w:rPr>
          <w:rFonts w:asciiTheme="minorHAnsi" w:hAnsiTheme="minorHAnsi" w:cstheme="minorHAnsi"/>
          <w:sz w:val="24"/>
        </w:rPr>
      </w:pPr>
      <w:r w:rsidRPr="00A80C07">
        <w:rPr>
          <w:rFonts w:cs="Arial"/>
          <w:sz w:val="24"/>
        </w:rPr>
        <w:t>Lisburn &amp; Castlereagh City Council’s Good Relations</w:t>
      </w:r>
      <w:r w:rsidR="000B6C08">
        <w:rPr>
          <w:rFonts w:cs="Arial"/>
          <w:sz w:val="24"/>
        </w:rPr>
        <w:t xml:space="preserve"> draft</w:t>
      </w:r>
      <w:r w:rsidRPr="00A80C07">
        <w:rPr>
          <w:rFonts w:cs="Arial"/>
          <w:sz w:val="24"/>
        </w:rPr>
        <w:t xml:space="preserve"> </w:t>
      </w:r>
      <w:r w:rsidR="009F29A5">
        <w:rPr>
          <w:rFonts w:cs="Arial"/>
          <w:sz w:val="24"/>
        </w:rPr>
        <w:t>Action Plan 2023/24</w:t>
      </w:r>
    </w:p>
    <w:p w14:paraId="1E95E054" w14:textId="77777777" w:rsidR="0077586F" w:rsidRPr="0066360C" w:rsidRDefault="0077586F" w:rsidP="0077586F">
      <w:pPr>
        <w:rPr>
          <w:rFonts w:cstheme="minorHAnsi"/>
          <w:sz w:val="28"/>
          <w:szCs w:val="28"/>
        </w:rPr>
      </w:pPr>
    </w:p>
    <w:p w14:paraId="76CBC783" w14:textId="77777777" w:rsidR="0077586F" w:rsidRDefault="0077586F" w:rsidP="0077586F">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02B1D3FF" w14:textId="77777777" w:rsidR="00700B58" w:rsidRPr="005D1B87" w:rsidRDefault="00700B58" w:rsidP="00700B58">
      <w:pPr>
        <w:rPr>
          <w:rFonts w:ascii="Arial" w:hAnsi="Arial" w:cs="Arial"/>
          <w:sz w:val="24"/>
        </w:rPr>
      </w:pPr>
    </w:p>
    <w:p w14:paraId="7B1E8439" w14:textId="77777777" w:rsidR="0077586F" w:rsidRPr="005D1B87" w:rsidRDefault="005D1B87" w:rsidP="0077586F">
      <w:pPr>
        <w:rPr>
          <w:rFonts w:ascii="Arial" w:hAnsi="Arial" w:cs="Arial"/>
          <w:b/>
          <w:sz w:val="32"/>
          <w:szCs w:val="28"/>
        </w:rPr>
      </w:pPr>
      <w:r w:rsidRPr="005D1B87">
        <w:rPr>
          <w:rFonts w:ascii="Arial" w:eastAsia="Times New Roman" w:hAnsi="Arial" w:cs="Arial"/>
          <w:sz w:val="24"/>
          <w:lang w:val="en" w:eastAsia="en-GB"/>
        </w:rPr>
        <w:t>In line with the ‘</w:t>
      </w:r>
      <w:hyperlink r:id="rId11" w:tgtFrame="_blank" w:history="1">
        <w:r w:rsidRPr="005D1B87">
          <w:rPr>
            <w:rFonts w:ascii="Arial" w:eastAsia="Times New Roman" w:hAnsi="Arial" w:cs="Arial"/>
            <w:sz w:val="24"/>
            <w:lang w:val="en" w:eastAsia="en-GB"/>
          </w:rPr>
          <w:t>Together: Building A United Community</w:t>
        </w:r>
      </w:hyperlink>
      <w:r w:rsidRPr="005D1B87">
        <w:rPr>
          <w:rFonts w:ascii="Arial" w:eastAsia="Times New Roman" w:hAnsi="Arial" w:cs="Arial"/>
          <w:sz w:val="24"/>
          <w:lang w:val="en" w:eastAsia="en-GB"/>
        </w:rPr>
        <w:t xml:space="preserve">’ (2013) Strategy, </w:t>
      </w:r>
      <w:r>
        <w:rPr>
          <w:rFonts w:ascii="Arial" w:eastAsia="Times New Roman" w:hAnsi="Arial" w:cs="Arial"/>
          <w:sz w:val="24"/>
          <w:lang w:val="en" w:eastAsia="en-GB"/>
        </w:rPr>
        <w:t>Lisburn &amp; Castlereagh City C</w:t>
      </w:r>
      <w:r w:rsidRPr="005D1B87">
        <w:rPr>
          <w:rFonts w:ascii="Arial" w:eastAsia="Times New Roman" w:hAnsi="Arial" w:cs="Arial"/>
          <w:sz w:val="24"/>
          <w:lang w:val="en" w:eastAsia="en-GB"/>
        </w:rPr>
        <w:t>ouncil has developed a unique Good Relations Programme for its citizens with the ambition that everyone feels welcome, safe, respected and celebrated.</w:t>
      </w:r>
      <w:r>
        <w:rPr>
          <w:rFonts w:ascii="Arial" w:eastAsia="Times New Roman" w:hAnsi="Arial" w:cs="Arial"/>
          <w:sz w:val="24"/>
          <w:lang w:val="en" w:eastAsia="en-GB"/>
        </w:rPr>
        <w:t xml:space="preserve">  The </w:t>
      </w:r>
      <w:r w:rsidR="009F29A5">
        <w:rPr>
          <w:rFonts w:ascii="Arial" w:eastAsia="Times New Roman" w:hAnsi="Arial" w:cs="Arial"/>
          <w:sz w:val="24"/>
          <w:lang w:val="en" w:eastAsia="en-GB"/>
        </w:rPr>
        <w:t xml:space="preserve">new </w:t>
      </w:r>
      <w:r>
        <w:rPr>
          <w:rFonts w:ascii="Arial" w:eastAsia="Times New Roman" w:hAnsi="Arial" w:cs="Arial"/>
          <w:sz w:val="24"/>
          <w:lang w:val="en" w:eastAsia="en-GB"/>
        </w:rPr>
        <w:t>action plan will help develop and shape the future Good Relations programme being delivered by the council</w:t>
      </w:r>
      <w:r w:rsidR="009F29A5">
        <w:rPr>
          <w:rFonts w:ascii="Arial" w:eastAsia="Times New Roman" w:hAnsi="Arial" w:cs="Arial"/>
          <w:sz w:val="24"/>
          <w:lang w:val="en" w:eastAsia="en-GB"/>
        </w:rPr>
        <w:t xml:space="preserve"> for the period 2023/24</w:t>
      </w:r>
      <w:r>
        <w:rPr>
          <w:rFonts w:ascii="Arial" w:eastAsia="Times New Roman" w:hAnsi="Arial" w:cs="Arial"/>
          <w:sz w:val="24"/>
          <w:lang w:val="en" w:eastAsia="en-GB"/>
        </w:rPr>
        <w:t>.</w:t>
      </w:r>
    </w:p>
    <w:p w14:paraId="5CC36D74" w14:textId="77777777" w:rsidR="0077586F"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504AD787" w14:textId="77777777" w:rsidR="001B7006" w:rsidRDefault="005D1B87" w:rsidP="0077586F">
      <w:pPr>
        <w:rPr>
          <w:rFonts w:ascii="Arial" w:hAnsi="Arial" w:cs="Arial"/>
          <w:sz w:val="24"/>
        </w:rPr>
      </w:pPr>
      <w:r w:rsidRPr="005D1B87">
        <w:rPr>
          <w:rFonts w:ascii="Arial" w:hAnsi="Arial" w:cs="Arial"/>
          <w:sz w:val="24"/>
        </w:rPr>
        <w:t xml:space="preserve">The proposed Good Relations Action Plan (funded with support through The Executive Office) are to be developed to align with the priority objectives within the T:BUC Strategy including Our Children and Young People, Our Shared Community, Our Safe Community and Our Cultural Expression. In relation to the specific objectives of Lisburn &amp; Castlereagh City Council, the action plan </w:t>
      </w:r>
      <w:r w:rsidR="009F29A5">
        <w:rPr>
          <w:rFonts w:ascii="Arial" w:hAnsi="Arial" w:cs="Arial"/>
          <w:sz w:val="24"/>
        </w:rPr>
        <w:t>is</w:t>
      </w:r>
      <w:r w:rsidRPr="005D1B87">
        <w:rPr>
          <w:rFonts w:ascii="Arial" w:hAnsi="Arial" w:cs="Arial"/>
          <w:sz w:val="24"/>
        </w:rPr>
        <w:t xml:space="preserve"> intended to improve good relations within the council area and ensure all programmes are aligned with the objectives of the T:BUC strategy.  The outcomes intended will be to directly address the good relations priorities and needs of the community which are identified through an extensive audit process. </w:t>
      </w:r>
    </w:p>
    <w:p w14:paraId="623B2E75" w14:textId="77777777" w:rsidR="005D1B87" w:rsidRDefault="005D1B87" w:rsidP="0077586F">
      <w:pPr>
        <w:rPr>
          <w:rFonts w:ascii="Arial" w:hAnsi="Arial" w:cs="Arial"/>
          <w:sz w:val="24"/>
        </w:rPr>
      </w:pPr>
    </w:p>
    <w:p w14:paraId="1372253C" w14:textId="77777777" w:rsidR="004C4845" w:rsidRDefault="004C4845" w:rsidP="0077586F">
      <w:pPr>
        <w:rPr>
          <w:rFonts w:ascii="Arial" w:hAnsi="Arial" w:cs="Arial"/>
          <w:sz w:val="24"/>
        </w:rPr>
      </w:pPr>
    </w:p>
    <w:p w14:paraId="1D0B2366" w14:textId="77777777" w:rsidR="004C4845" w:rsidRDefault="004C4845" w:rsidP="0077586F">
      <w:pPr>
        <w:rPr>
          <w:rFonts w:ascii="Arial" w:hAnsi="Arial" w:cs="Arial"/>
          <w:sz w:val="24"/>
        </w:rPr>
      </w:pPr>
    </w:p>
    <w:p w14:paraId="4F59C729" w14:textId="77777777" w:rsidR="005D1B87" w:rsidRPr="005D1B87" w:rsidRDefault="005D1B87" w:rsidP="0077586F">
      <w:pPr>
        <w:rPr>
          <w:rFonts w:ascii="Arial" w:hAnsi="Arial" w:cs="Arial"/>
          <w:sz w:val="32"/>
          <w:szCs w:val="28"/>
        </w:rPr>
      </w:pPr>
    </w:p>
    <w:p w14:paraId="423A5832" w14:textId="77777777" w:rsidR="00700B58" w:rsidRDefault="00236F2F" w:rsidP="0077586F">
      <w:pPr>
        <w:pStyle w:val="BodyText"/>
        <w:rPr>
          <w:rFonts w:asciiTheme="minorHAnsi" w:hAnsiTheme="minorHAnsi" w:cstheme="minorHAnsi"/>
          <w:b/>
        </w:rPr>
      </w:pPr>
      <w:r w:rsidRPr="0066360C">
        <w:rPr>
          <w:rFonts w:asciiTheme="minorHAnsi" w:hAnsiTheme="minorHAnsi" w:cstheme="minorHAnsi"/>
          <w:b/>
        </w:rPr>
        <w:lastRenderedPageBreak/>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53564A02" w14:textId="77777777" w:rsidR="002E0D33" w:rsidRDefault="002E0D33" w:rsidP="0077586F">
      <w:pPr>
        <w:pStyle w:val="BodyText"/>
        <w:rPr>
          <w:rFonts w:asciiTheme="minorHAnsi" w:hAnsiTheme="minorHAnsi" w:cstheme="minorHAnsi"/>
          <w:b/>
        </w:rPr>
      </w:pPr>
    </w:p>
    <w:p w14:paraId="30621262" w14:textId="77777777" w:rsidR="00700B58" w:rsidRPr="002E0D33" w:rsidRDefault="002E0D33" w:rsidP="0077586F">
      <w:pPr>
        <w:pStyle w:val="BodyText"/>
        <w:rPr>
          <w:rFonts w:asciiTheme="minorHAnsi" w:hAnsiTheme="minorHAnsi" w:cstheme="minorHAnsi"/>
          <w:b/>
          <w:sz w:val="24"/>
        </w:rPr>
      </w:pPr>
      <w:r w:rsidRPr="002E0D33">
        <w:rPr>
          <w:sz w:val="24"/>
        </w:rPr>
        <w:t xml:space="preserve">The </w:t>
      </w:r>
      <w:r>
        <w:rPr>
          <w:sz w:val="24"/>
        </w:rPr>
        <w:t>Executive Office’s</w:t>
      </w:r>
      <w:r w:rsidRPr="002E0D33">
        <w:rPr>
          <w:sz w:val="24"/>
        </w:rPr>
        <w:t xml:space="preserve"> T</w:t>
      </w:r>
      <w:r>
        <w:rPr>
          <w:sz w:val="24"/>
        </w:rPr>
        <w:t>:</w:t>
      </w:r>
      <w:r w:rsidRPr="002E0D33">
        <w:rPr>
          <w:sz w:val="24"/>
        </w:rPr>
        <w:t xml:space="preserve">BUC strategy is targeted at all citizens in Northern Ireland and sets out specific objectives and </w:t>
      </w:r>
      <w:r>
        <w:rPr>
          <w:sz w:val="24"/>
        </w:rPr>
        <w:t>priorities</w:t>
      </w:r>
      <w:r w:rsidRPr="002E0D33">
        <w:rPr>
          <w:sz w:val="24"/>
        </w:rPr>
        <w:t xml:space="preserve"> that </w:t>
      </w:r>
      <w:r>
        <w:rPr>
          <w:sz w:val="24"/>
        </w:rPr>
        <w:t>Lisburn &amp; Castlereagh City Council</w:t>
      </w:r>
      <w:r w:rsidRPr="002E0D33">
        <w:rPr>
          <w:sz w:val="24"/>
        </w:rPr>
        <w:t xml:space="preserve"> must address</w:t>
      </w:r>
      <w:r>
        <w:rPr>
          <w:sz w:val="24"/>
        </w:rPr>
        <w:t xml:space="preserve"> through the Good Relations programme</w:t>
      </w:r>
      <w:r w:rsidRPr="002E0D33">
        <w:rPr>
          <w:sz w:val="24"/>
        </w:rPr>
        <w:t xml:space="preserve">.  </w:t>
      </w:r>
      <w:r>
        <w:rPr>
          <w:sz w:val="24"/>
        </w:rPr>
        <w:t>The council’s</w:t>
      </w:r>
      <w:r w:rsidRPr="002E0D33">
        <w:rPr>
          <w:sz w:val="24"/>
        </w:rPr>
        <w:t xml:space="preserve"> action plan is aimed at improving good relations for all its citizens.  However, the nature of good relations work is that certain groups and issues will be specifically targeted in the programmes that are included </w:t>
      </w:r>
      <w:r w:rsidR="004C4845">
        <w:rPr>
          <w:sz w:val="24"/>
        </w:rPr>
        <w:t>withi</w:t>
      </w:r>
      <w:r w:rsidR="004C4845" w:rsidRPr="002E0D33">
        <w:rPr>
          <w:sz w:val="24"/>
        </w:rPr>
        <w:t>n</w:t>
      </w:r>
      <w:r w:rsidRPr="002E0D33">
        <w:rPr>
          <w:sz w:val="24"/>
        </w:rPr>
        <w:t xml:space="preserve"> the action plan.</w:t>
      </w:r>
    </w:p>
    <w:p w14:paraId="3D680368" w14:textId="77777777" w:rsidR="00A80C07" w:rsidRPr="0066360C" w:rsidRDefault="00A80C07" w:rsidP="0077586F">
      <w:pPr>
        <w:rPr>
          <w:rFonts w:cstheme="minorHAnsi"/>
          <w:sz w:val="28"/>
          <w:szCs w:val="28"/>
        </w:rPr>
      </w:pPr>
    </w:p>
    <w:p w14:paraId="5A578366" w14:textId="77777777" w:rsidR="001B7006" w:rsidRDefault="00F15DE4" w:rsidP="0077586F">
      <w:pPr>
        <w:rPr>
          <w:rFonts w:cstheme="minorHAnsi"/>
          <w:b/>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6A58B8FE" w14:textId="77777777" w:rsidR="00700B58" w:rsidRPr="00700B58" w:rsidRDefault="002E0D33" w:rsidP="0077586F">
      <w:pPr>
        <w:rPr>
          <w:rFonts w:ascii="Arial" w:hAnsi="Arial" w:cs="Arial"/>
          <w:sz w:val="24"/>
          <w:szCs w:val="28"/>
        </w:rPr>
      </w:pPr>
      <w:r>
        <w:rPr>
          <w:rFonts w:ascii="Arial" w:hAnsi="Arial" w:cs="Arial"/>
          <w:sz w:val="24"/>
          <w:szCs w:val="28"/>
        </w:rPr>
        <w:t xml:space="preserve">The action plan </w:t>
      </w:r>
      <w:r w:rsidR="009F29A5">
        <w:rPr>
          <w:rFonts w:ascii="Arial" w:hAnsi="Arial" w:cs="Arial"/>
          <w:sz w:val="24"/>
          <w:szCs w:val="28"/>
        </w:rPr>
        <w:t>has been</w:t>
      </w:r>
      <w:r>
        <w:rPr>
          <w:rFonts w:ascii="Arial" w:hAnsi="Arial" w:cs="Arial"/>
          <w:sz w:val="24"/>
          <w:szCs w:val="28"/>
        </w:rPr>
        <w:t xml:space="preserve"> developed by the Communities team within Lisburn &amp; Castlereagh City Council as part of the requirements stipulated by The Executive Office towards applications for funding through the District Council Good Relation programme.</w:t>
      </w:r>
    </w:p>
    <w:p w14:paraId="68BDD96A" w14:textId="77777777" w:rsidR="0077586F" w:rsidRDefault="0077586F" w:rsidP="0077586F">
      <w:pPr>
        <w:rPr>
          <w:rFonts w:cstheme="minorHAnsi"/>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564A9BFC" w14:textId="77777777" w:rsidR="00A45405" w:rsidRPr="00A45405" w:rsidRDefault="00A80C07" w:rsidP="00A45405">
      <w:pPr>
        <w:rPr>
          <w:rFonts w:ascii="Arial" w:hAnsi="Arial" w:cs="Arial"/>
          <w:color w:val="000000" w:themeColor="text1"/>
          <w:sz w:val="24"/>
          <w:szCs w:val="28"/>
        </w:rPr>
      </w:pPr>
      <w:r>
        <w:rPr>
          <w:rFonts w:ascii="Arial" w:hAnsi="Arial" w:cs="Arial"/>
          <w:color w:val="000000" w:themeColor="text1"/>
          <w:sz w:val="24"/>
          <w:szCs w:val="28"/>
        </w:rPr>
        <w:t xml:space="preserve">The Action Plan and implementation of the </w:t>
      </w:r>
      <w:r w:rsidR="009F29A5">
        <w:rPr>
          <w:rFonts w:ascii="Arial" w:hAnsi="Arial" w:cs="Arial"/>
          <w:color w:val="000000" w:themeColor="text1"/>
          <w:sz w:val="24"/>
          <w:szCs w:val="28"/>
        </w:rPr>
        <w:t>associated programmes</w:t>
      </w:r>
      <w:r>
        <w:rPr>
          <w:rFonts w:ascii="Arial" w:hAnsi="Arial" w:cs="Arial"/>
          <w:color w:val="000000" w:themeColor="text1"/>
          <w:sz w:val="24"/>
          <w:szCs w:val="28"/>
        </w:rPr>
        <w:t xml:space="preserve"> is the responsibility of Lisburn &amp; Castlereagh City Council.  Ultimately, the responsibility </w:t>
      </w:r>
      <w:r w:rsidR="002E0D33">
        <w:rPr>
          <w:rFonts w:ascii="Arial" w:hAnsi="Arial" w:cs="Arial"/>
          <w:color w:val="000000" w:themeColor="text1"/>
          <w:sz w:val="24"/>
          <w:szCs w:val="28"/>
        </w:rPr>
        <w:t>for implementation and delivery of the action plan will be led by the Good Relations team with input from other council departments</w:t>
      </w:r>
      <w:r>
        <w:rPr>
          <w:rFonts w:ascii="Arial" w:hAnsi="Arial" w:cs="Arial"/>
          <w:color w:val="000000" w:themeColor="text1"/>
          <w:sz w:val="24"/>
          <w:szCs w:val="28"/>
        </w:rPr>
        <w:t>.</w:t>
      </w:r>
    </w:p>
    <w:p w14:paraId="074F02A5" w14:textId="77777777" w:rsidR="001B7006" w:rsidRPr="00A25DF1" w:rsidRDefault="0077586F" w:rsidP="00147696">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p>
    <w:p w14:paraId="7D251D39" w14:textId="77777777" w:rsidR="00E818BA" w:rsidRPr="00ED323E" w:rsidRDefault="001B7006" w:rsidP="0077586F">
      <w:pPr>
        <w:rPr>
          <w:rFonts w:ascii="Arial" w:hAnsi="Arial" w:cs="Arial"/>
          <w:color w:val="7030A0"/>
          <w:sz w:val="24"/>
          <w:szCs w:val="24"/>
        </w:rPr>
      </w:pPr>
      <w:r w:rsidRPr="00ED323E">
        <w:rPr>
          <w:rFonts w:ascii="Arial" w:hAnsi="Arial" w:cs="Arial"/>
          <w:sz w:val="24"/>
          <w:szCs w:val="24"/>
        </w:rPr>
        <w:t xml:space="preserve">Yes </w:t>
      </w:r>
    </w:p>
    <w:p w14:paraId="13DF1722" w14:textId="77777777" w:rsidR="001B7006" w:rsidRDefault="0077586F" w:rsidP="001B7006">
      <w:pPr>
        <w:rPr>
          <w:rFonts w:cstheme="minorHAnsi"/>
          <w:b/>
          <w:sz w:val="28"/>
          <w:szCs w:val="28"/>
        </w:rPr>
      </w:pPr>
      <w:r w:rsidRPr="00A25DF1">
        <w:rPr>
          <w:rFonts w:cstheme="minorHAnsi"/>
          <w:b/>
          <w:sz w:val="28"/>
          <w:szCs w:val="28"/>
        </w:rPr>
        <w:t>If yes, are they</w:t>
      </w:r>
      <w:r w:rsidR="001B7006" w:rsidRPr="00A25DF1">
        <w:rPr>
          <w:rFonts w:cstheme="minorHAnsi"/>
          <w:b/>
          <w:sz w:val="28"/>
          <w:szCs w:val="28"/>
        </w:rPr>
        <w:t>:  financial, legislative, other?  Give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A25DF1">
        <w:rPr>
          <w:rFonts w:cstheme="minorHAnsi"/>
          <w:b/>
          <w:sz w:val="28"/>
          <w:szCs w:val="28"/>
        </w:rPr>
        <w:t xml:space="preserve"> </w:t>
      </w:r>
    </w:p>
    <w:p w14:paraId="70873DE7" w14:textId="77777777" w:rsidR="00700B58" w:rsidRPr="00BC1DA6" w:rsidRDefault="00A80C07" w:rsidP="001B7006">
      <w:pPr>
        <w:rPr>
          <w:rFonts w:ascii="Arial" w:hAnsi="Arial" w:cs="Arial"/>
          <w:color w:val="FF0000"/>
          <w:sz w:val="24"/>
          <w:szCs w:val="24"/>
        </w:rPr>
      </w:pPr>
      <w:r>
        <w:rPr>
          <w:rFonts w:ascii="Arial" w:hAnsi="Arial" w:cs="Arial"/>
          <w:sz w:val="24"/>
          <w:szCs w:val="24"/>
        </w:rPr>
        <w:t>Financial contributions from The Executive Office and Lisb</w:t>
      </w:r>
      <w:r w:rsidR="00C43B38">
        <w:rPr>
          <w:rFonts w:ascii="Arial" w:hAnsi="Arial" w:cs="Arial"/>
          <w:sz w:val="24"/>
          <w:szCs w:val="24"/>
        </w:rPr>
        <w:t xml:space="preserve">urn &amp; Castlereagh City </w:t>
      </w:r>
      <w:r w:rsidR="00C43B38" w:rsidRPr="00007C01">
        <w:rPr>
          <w:rFonts w:ascii="Arial" w:hAnsi="Arial" w:cs="Arial"/>
          <w:sz w:val="24"/>
          <w:szCs w:val="24"/>
        </w:rPr>
        <w:t>Council are</w:t>
      </w:r>
      <w:r w:rsidRPr="00007C01">
        <w:rPr>
          <w:rFonts w:ascii="Arial" w:hAnsi="Arial" w:cs="Arial"/>
          <w:sz w:val="24"/>
          <w:szCs w:val="24"/>
        </w:rPr>
        <w:t xml:space="preserve"> required to implement the </w:t>
      </w:r>
      <w:r w:rsidRPr="00007C01">
        <w:rPr>
          <w:rFonts w:ascii="Arial" w:hAnsi="Arial" w:cs="Arial"/>
          <w:szCs w:val="24"/>
        </w:rPr>
        <w:t>anticipat</w:t>
      </w:r>
      <w:r w:rsidRPr="00007C01">
        <w:rPr>
          <w:rFonts w:ascii="Arial" w:hAnsi="Arial" w:cs="Arial"/>
          <w:sz w:val="24"/>
          <w:szCs w:val="24"/>
        </w:rPr>
        <w:t>ed action plan.</w:t>
      </w:r>
      <w:r w:rsidR="00BC1DA6" w:rsidRPr="00007C01">
        <w:rPr>
          <w:rFonts w:ascii="Arial" w:hAnsi="Arial" w:cs="Arial"/>
          <w:sz w:val="24"/>
          <w:szCs w:val="24"/>
        </w:rPr>
        <w:t xml:space="preserve">  </w:t>
      </w:r>
      <w:r w:rsidR="00BC1DA6" w:rsidRPr="00031273">
        <w:rPr>
          <w:rFonts w:ascii="Arial" w:hAnsi="Arial" w:cs="Arial"/>
          <w:sz w:val="24"/>
          <w:szCs w:val="24"/>
        </w:rPr>
        <w:t>The Executive Office’s contribution has been revised and reduced</w:t>
      </w:r>
      <w:r w:rsidR="00A92DBE" w:rsidRPr="00031273">
        <w:rPr>
          <w:rFonts w:ascii="Arial" w:hAnsi="Arial" w:cs="Arial"/>
          <w:sz w:val="24"/>
          <w:szCs w:val="24"/>
        </w:rPr>
        <w:t xml:space="preserve"> by 47</w:t>
      </w:r>
      <w:r w:rsidR="00BC1DA6" w:rsidRPr="00031273">
        <w:rPr>
          <w:rFonts w:ascii="Arial" w:hAnsi="Arial" w:cs="Arial"/>
          <w:sz w:val="24"/>
          <w:szCs w:val="24"/>
        </w:rPr>
        <w:t>%.  This will have a significant impact on the implementation of the programme.  While it will be impossible to fully implement the programme in its original form Lisburn &amp; Castlereagh City Council, recognising its importance to the community, wil</w:t>
      </w:r>
      <w:r w:rsidR="0087734E" w:rsidRPr="00031273">
        <w:rPr>
          <w:rFonts w:ascii="Arial" w:hAnsi="Arial" w:cs="Arial"/>
          <w:sz w:val="24"/>
          <w:szCs w:val="24"/>
        </w:rPr>
        <w:t>l supplement the GR programme with</w:t>
      </w:r>
      <w:r w:rsidR="00031273">
        <w:rPr>
          <w:rFonts w:ascii="Arial" w:hAnsi="Arial" w:cs="Arial"/>
          <w:sz w:val="24"/>
          <w:szCs w:val="24"/>
        </w:rPr>
        <w:t xml:space="preserve"> </w:t>
      </w:r>
      <w:r w:rsidR="00BC1DA6" w:rsidRPr="00031273">
        <w:rPr>
          <w:rFonts w:ascii="Arial" w:hAnsi="Arial" w:cs="Arial"/>
          <w:sz w:val="24"/>
          <w:szCs w:val="24"/>
        </w:rPr>
        <w:t>other programmes or deliver with other Council related schemes.</w:t>
      </w:r>
    </w:p>
    <w:p w14:paraId="0F5EBCDC" w14:textId="77777777" w:rsidR="00A80C07" w:rsidRPr="00A45405" w:rsidRDefault="00A80C07" w:rsidP="001B7006">
      <w:pPr>
        <w:rPr>
          <w:rFonts w:ascii="Arial" w:hAnsi="Arial" w:cs="Arial"/>
          <w:sz w:val="24"/>
          <w:szCs w:val="24"/>
        </w:rPr>
      </w:pPr>
      <w:r>
        <w:rPr>
          <w:rFonts w:ascii="Arial" w:hAnsi="Arial" w:cs="Arial"/>
          <w:sz w:val="24"/>
          <w:szCs w:val="24"/>
        </w:rPr>
        <w:t>Community Relations – Community and resident buy-in is vital to ensure the successful delivery of the Action Plan.</w:t>
      </w:r>
    </w:p>
    <w:p w14:paraId="407FF3CD" w14:textId="77777777" w:rsidR="004C4845" w:rsidRDefault="004C4845" w:rsidP="0077586F">
      <w:pPr>
        <w:rPr>
          <w:rFonts w:cstheme="minorHAnsi"/>
          <w:b/>
          <w:sz w:val="28"/>
          <w:szCs w:val="28"/>
        </w:rPr>
      </w:pPr>
    </w:p>
    <w:p w14:paraId="07B8DBF0" w14:textId="77777777" w:rsidR="004C4845" w:rsidRDefault="004C4845" w:rsidP="0077586F">
      <w:pPr>
        <w:rPr>
          <w:rFonts w:cstheme="minorHAnsi"/>
          <w:b/>
          <w:sz w:val="28"/>
          <w:szCs w:val="28"/>
        </w:rPr>
      </w:pPr>
    </w:p>
    <w:p w14:paraId="59DA3F35" w14:textId="77777777" w:rsidR="004C4845" w:rsidRDefault="004C4845" w:rsidP="0077586F">
      <w:pPr>
        <w:rPr>
          <w:rFonts w:cstheme="minorHAnsi"/>
          <w:b/>
          <w:sz w:val="28"/>
          <w:szCs w:val="28"/>
        </w:rPr>
      </w:pPr>
    </w:p>
    <w:p w14:paraId="24B7B6DD" w14:textId="77777777" w:rsidR="0077586F" w:rsidRPr="008A437F" w:rsidRDefault="0077586F" w:rsidP="0077586F">
      <w:pPr>
        <w:rPr>
          <w:rFonts w:cstheme="minorHAnsi"/>
          <w:b/>
          <w:color w:val="FF0000"/>
          <w:sz w:val="28"/>
          <w:szCs w:val="28"/>
        </w:rPr>
      </w:pPr>
      <w:r w:rsidRPr="00A25DF1">
        <w:rPr>
          <w:rFonts w:cstheme="minorHAnsi"/>
          <w:b/>
          <w:sz w:val="28"/>
          <w:szCs w:val="28"/>
        </w:rPr>
        <w:lastRenderedPageBreak/>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528"/>
      </w:tblGrid>
      <w:tr w:rsidR="0077586F" w14:paraId="114087DE" w14:textId="77777777" w:rsidTr="00315D12">
        <w:tc>
          <w:tcPr>
            <w:tcW w:w="5077" w:type="dxa"/>
          </w:tcPr>
          <w:p w14:paraId="36EEF143" w14:textId="77777777" w:rsidR="0077586F" w:rsidRPr="00ED323E" w:rsidRDefault="0077586F" w:rsidP="00700B58">
            <w:pPr>
              <w:spacing w:before="120"/>
              <w:rPr>
                <w:rFonts w:ascii="Arial" w:hAnsi="Arial" w:cs="Arial"/>
                <w:sz w:val="24"/>
                <w:szCs w:val="24"/>
              </w:rPr>
            </w:pPr>
            <w:r w:rsidRPr="00ED323E">
              <w:rPr>
                <w:rFonts w:ascii="Arial" w:hAnsi="Arial" w:cs="Arial"/>
                <w:sz w:val="24"/>
                <w:szCs w:val="24"/>
              </w:rPr>
              <w:t>Staff</w:t>
            </w:r>
            <w:r w:rsidR="00074CE4" w:rsidRPr="00ED323E">
              <w:rPr>
                <w:rFonts w:ascii="Arial" w:hAnsi="Arial" w:cs="Arial"/>
                <w:sz w:val="24"/>
                <w:szCs w:val="24"/>
              </w:rPr>
              <w:t xml:space="preserve"> </w:t>
            </w:r>
          </w:p>
        </w:tc>
        <w:tc>
          <w:tcPr>
            <w:tcW w:w="5077" w:type="dxa"/>
          </w:tcPr>
          <w:p w14:paraId="07AA5AEE" w14:textId="77777777" w:rsidR="002E0D33" w:rsidRDefault="002E0D33" w:rsidP="004C4845">
            <w:pPr>
              <w:spacing w:before="120" w:after="0"/>
              <w:rPr>
                <w:rFonts w:ascii="Arial" w:hAnsi="Arial" w:cs="Arial"/>
                <w:sz w:val="24"/>
                <w:szCs w:val="24"/>
              </w:rPr>
            </w:pPr>
            <w:r>
              <w:rPr>
                <w:rFonts w:ascii="Arial" w:hAnsi="Arial" w:cs="Arial"/>
                <w:sz w:val="24"/>
                <w:szCs w:val="24"/>
              </w:rPr>
              <w:t>Community Services</w:t>
            </w:r>
          </w:p>
          <w:p w14:paraId="2D6F09CB" w14:textId="77777777" w:rsidR="002E0D33" w:rsidRDefault="002E0D33" w:rsidP="004C4845">
            <w:pPr>
              <w:spacing w:before="120" w:after="0"/>
              <w:rPr>
                <w:rFonts w:ascii="Arial" w:hAnsi="Arial" w:cs="Arial"/>
                <w:sz w:val="24"/>
                <w:szCs w:val="24"/>
              </w:rPr>
            </w:pPr>
            <w:r>
              <w:rPr>
                <w:rFonts w:ascii="Arial" w:hAnsi="Arial" w:cs="Arial"/>
                <w:sz w:val="24"/>
                <w:szCs w:val="24"/>
              </w:rPr>
              <w:t>Arts Services</w:t>
            </w:r>
          </w:p>
          <w:p w14:paraId="17D78678" w14:textId="77777777" w:rsidR="002E0D33" w:rsidRDefault="002E0D33" w:rsidP="004C4845">
            <w:pPr>
              <w:spacing w:before="120" w:after="0"/>
              <w:rPr>
                <w:rFonts w:ascii="Arial" w:hAnsi="Arial" w:cs="Arial"/>
                <w:sz w:val="24"/>
                <w:szCs w:val="24"/>
              </w:rPr>
            </w:pPr>
            <w:r>
              <w:rPr>
                <w:rFonts w:ascii="Arial" w:hAnsi="Arial" w:cs="Arial"/>
                <w:sz w:val="24"/>
                <w:szCs w:val="24"/>
              </w:rPr>
              <w:t>PCSP</w:t>
            </w:r>
          </w:p>
          <w:p w14:paraId="424E5547" w14:textId="77777777" w:rsidR="002E0D33" w:rsidRDefault="002E0D33" w:rsidP="004C4845">
            <w:pPr>
              <w:spacing w:before="120" w:after="0"/>
              <w:rPr>
                <w:rFonts w:ascii="Arial" w:hAnsi="Arial" w:cs="Arial"/>
                <w:sz w:val="24"/>
                <w:szCs w:val="24"/>
              </w:rPr>
            </w:pPr>
            <w:r>
              <w:rPr>
                <w:rFonts w:ascii="Arial" w:hAnsi="Arial" w:cs="Arial"/>
                <w:sz w:val="24"/>
                <w:szCs w:val="24"/>
              </w:rPr>
              <w:t>Museum Services</w:t>
            </w:r>
          </w:p>
          <w:p w14:paraId="522A5AA9" w14:textId="77777777" w:rsidR="002E0D33" w:rsidRDefault="002E0D33" w:rsidP="004C4845">
            <w:pPr>
              <w:spacing w:before="120" w:after="0"/>
              <w:rPr>
                <w:rFonts w:ascii="Arial" w:hAnsi="Arial" w:cs="Arial"/>
                <w:sz w:val="24"/>
                <w:szCs w:val="24"/>
              </w:rPr>
            </w:pPr>
            <w:r>
              <w:rPr>
                <w:rFonts w:ascii="Arial" w:hAnsi="Arial" w:cs="Arial"/>
                <w:sz w:val="24"/>
                <w:szCs w:val="24"/>
              </w:rPr>
              <w:t>Sports Services</w:t>
            </w:r>
          </w:p>
          <w:p w14:paraId="3DE4E561" w14:textId="77777777" w:rsidR="002E0D33" w:rsidRPr="00ED323E" w:rsidRDefault="002E0D33" w:rsidP="004C4845">
            <w:pPr>
              <w:spacing w:before="120" w:after="0"/>
              <w:rPr>
                <w:rFonts w:ascii="Arial" w:hAnsi="Arial" w:cs="Arial"/>
                <w:sz w:val="24"/>
                <w:szCs w:val="24"/>
              </w:rPr>
            </w:pPr>
            <w:r>
              <w:rPr>
                <w:rFonts w:ascii="Arial" w:hAnsi="Arial" w:cs="Arial"/>
                <w:sz w:val="24"/>
                <w:szCs w:val="24"/>
              </w:rPr>
              <w:t>Community Planning</w:t>
            </w:r>
          </w:p>
        </w:tc>
      </w:tr>
      <w:tr w:rsidR="0077586F" w14:paraId="65BDDD9E" w14:textId="77777777" w:rsidTr="00315D12">
        <w:tc>
          <w:tcPr>
            <w:tcW w:w="5077" w:type="dxa"/>
          </w:tcPr>
          <w:p w14:paraId="73A90A04" w14:textId="77777777" w:rsidR="0077586F" w:rsidRPr="00ED323E" w:rsidRDefault="0077586F" w:rsidP="00700B58">
            <w:pPr>
              <w:spacing w:before="120"/>
              <w:rPr>
                <w:rFonts w:ascii="Arial" w:hAnsi="Arial" w:cs="Arial"/>
                <w:sz w:val="24"/>
                <w:szCs w:val="24"/>
              </w:rPr>
            </w:pPr>
            <w:r w:rsidRPr="00ED323E">
              <w:rPr>
                <w:rFonts w:ascii="Arial" w:hAnsi="Arial" w:cs="Arial"/>
                <w:sz w:val="24"/>
                <w:szCs w:val="24"/>
              </w:rPr>
              <w:t>Service Users</w:t>
            </w:r>
            <w:r w:rsidR="00074CE4" w:rsidRPr="00ED323E">
              <w:rPr>
                <w:rFonts w:ascii="Arial" w:hAnsi="Arial" w:cs="Arial"/>
                <w:sz w:val="24"/>
                <w:szCs w:val="24"/>
              </w:rPr>
              <w:t xml:space="preserve"> </w:t>
            </w:r>
          </w:p>
        </w:tc>
        <w:tc>
          <w:tcPr>
            <w:tcW w:w="5077" w:type="dxa"/>
          </w:tcPr>
          <w:p w14:paraId="36F22866" w14:textId="77777777" w:rsidR="0077586F" w:rsidRPr="00ED323E" w:rsidRDefault="00700B58" w:rsidP="004C4845">
            <w:pPr>
              <w:spacing w:before="120" w:after="0"/>
              <w:rPr>
                <w:rFonts w:ascii="Arial" w:hAnsi="Arial" w:cs="Arial"/>
                <w:sz w:val="24"/>
                <w:szCs w:val="24"/>
              </w:rPr>
            </w:pPr>
            <w:r w:rsidRPr="00ED323E">
              <w:rPr>
                <w:rFonts w:ascii="Arial" w:hAnsi="Arial" w:cs="Arial"/>
                <w:sz w:val="24"/>
                <w:szCs w:val="24"/>
              </w:rPr>
              <w:t>Local community</w:t>
            </w:r>
          </w:p>
          <w:p w14:paraId="0304AF18" w14:textId="77777777" w:rsidR="00700B58" w:rsidRPr="00ED323E" w:rsidRDefault="00A80C07" w:rsidP="004C4845">
            <w:pPr>
              <w:spacing w:before="120" w:after="0"/>
              <w:rPr>
                <w:rFonts w:ascii="Arial" w:hAnsi="Arial" w:cs="Arial"/>
                <w:sz w:val="24"/>
                <w:szCs w:val="24"/>
              </w:rPr>
            </w:pPr>
            <w:r>
              <w:rPr>
                <w:rFonts w:ascii="Arial" w:hAnsi="Arial" w:cs="Arial"/>
                <w:sz w:val="24"/>
                <w:szCs w:val="24"/>
              </w:rPr>
              <w:t>Residents</w:t>
            </w:r>
          </w:p>
        </w:tc>
      </w:tr>
      <w:tr w:rsidR="0077586F" w14:paraId="6828FF81" w14:textId="77777777" w:rsidTr="00315D12">
        <w:tc>
          <w:tcPr>
            <w:tcW w:w="5077" w:type="dxa"/>
          </w:tcPr>
          <w:p w14:paraId="3FEBF58E" w14:textId="77777777" w:rsidR="0077586F" w:rsidRPr="00ED323E" w:rsidRDefault="0077586F" w:rsidP="00700B58">
            <w:pPr>
              <w:spacing w:before="120"/>
              <w:rPr>
                <w:rFonts w:ascii="Arial" w:hAnsi="Arial" w:cs="Arial"/>
                <w:sz w:val="24"/>
                <w:szCs w:val="24"/>
              </w:rPr>
            </w:pPr>
            <w:r w:rsidRPr="00ED323E">
              <w:rPr>
                <w:rFonts w:ascii="Arial" w:hAnsi="Arial" w:cs="Arial"/>
                <w:sz w:val="24"/>
                <w:szCs w:val="24"/>
              </w:rPr>
              <w:t>Other Public Sector Organisations – please list</w:t>
            </w:r>
            <w:r w:rsidR="008A437F" w:rsidRPr="00ED323E">
              <w:rPr>
                <w:rFonts w:ascii="Arial" w:hAnsi="Arial" w:cs="Arial"/>
                <w:sz w:val="24"/>
                <w:szCs w:val="24"/>
              </w:rPr>
              <w:t xml:space="preserve"> </w:t>
            </w:r>
          </w:p>
        </w:tc>
        <w:tc>
          <w:tcPr>
            <w:tcW w:w="5077" w:type="dxa"/>
          </w:tcPr>
          <w:p w14:paraId="5A381C6E" w14:textId="77777777" w:rsidR="00A80C07" w:rsidRDefault="00A80C07" w:rsidP="004C4845">
            <w:pPr>
              <w:spacing w:before="120" w:after="0"/>
              <w:rPr>
                <w:rFonts w:ascii="Arial" w:hAnsi="Arial" w:cs="Arial"/>
                <w:sz w:val="24"/>
                <w:szCs w:val="24"/>
              </w:rPr>
            </w:pPr>
            <w:r>
              <w:rPr>
                <w:rFonts w:ascii="Arial" w:hAnsi="Arial" w:cs="Arial"/>
                <w:sz w:val="24"/>
                <w:szCs w:val="24"/>
              </w:rPr>
              <w:t>The Executive Office</w:t>
            </w:r>
          </w:p>
          <w:p w14:paraId="35A78B9E" w14:textId="77777777" w:rsidR="00A80C07" w:rsidRDefault="00A80C07" w:rsidP="004C4845">
            <w:pPr>
              <w:spacing w:before="120" w:after="0"/>
              <w:rPr>
                <w:rFonts w:ascii="Arial" w:hAnsi="Arial" w:cs="Arial"/>
                <w:sz w:val="24"/>
                <w:szCs w:val="24"/>
              </w:rPr>
            </w:pPr>
            <w:r>
              <w:rPr>
                <w:rFonts w:ascii="Arial" w:hAnsi="Arial" w:cs="Arial"/>
                <w:sz w:val="24"/>
                <w:szCs w:val="24"/>
              </w:rPr>
              <w:t xml:space="preserve">Education Authority </w:t>
            </w:r>
          </w:p>
          <w:p w14:paraId="77A3F633" w14:textId="77777777" w:rsidR="00700B58" w:rsidRPr="00ED323E" w:rsidRDefault="009F29A5" w:rsidP="004C4845">
            <w:pPr>
              <w:spacing w:before="120" w:after="0"/>
              <w:rPr>
                <w:rFonts w:ascii="Arial" w:hAnsi="Arial" w:cs="Arial"/>
                <w:sz w:val="24"/>
                <w:szCs w:val="24"/>
              </w:rPr>
            </w:pPr>
            <w:r>
              <w:rPr>
                <w:rFonts w:ascii="Arial" w:hAnsi="Arial" w:cs="Arial"/>
                <w:sz w:val="24"/>
                <w:szCs w:val="24"/>
              </w:rPr>
              <w:t>PSNI</w:t>
            </w:r>
          </w:p>
        </w:tc>
      </w:tr>
      <w:tr w:rsidR="0077586F" w14:paraId="5F6BE888" w14:textId="77777777" w:rsidTr="00315D12">
        <w:tc>
          <w:tcPr>
            <w:tcW w:w="5077" w:type="dxa"/>
          </w:tcPr>
          <w:p w14:paraId="07DEF72C" w14:textId="77777777" w:rsidR="0077586F" w:rsidRPr="00ED323E" w:rsidRDefault="0077586F" w:rsidP="00315D12">
            <w:pPr>
              <w:spacing w:before="120"/>
              <w:rPr>
                <w:rFonts w:ascii="Arial" w:hAnsi="Arial" w:cs="Arial"/>
                <w:sz w:val="24"/>
                <w:szCs w:val="24"/>
              </w:rPr>
            </w:pPr>
            <w:r w:rsidRPr="00ED323E">
              <w:rPr>
                <w:rFonts w:ascii="Arial" w:hAnsi="Arial" w:cs="Arial"/>
                <w:sz w:val="24"/>
                <w:szCs w:val="24"/>
              </w:rPr>
              <w:t>Voluntary/Community/Trade Unions – please list</w:t>
            </w:r>
          </w:p>
        </w:tc>
        <w:tc>
          <w:tcPr>
            <w:tcW w:w="5077" w:type="dxa"/>
          </w:tcPr>
          <w:p w14:paraId="0FBCF767" w14:textId="77777777" w:rsidR="0077586F" w:rsidRPr="00ED323E" w:rsidRDefault="00700B58" w:rsidP="00315D12">
            <w:pPr>
              <w:spacing w:before="120"/>
              <w:rPr>
                <w:rFonts w:ascii="Arial" w:hAnsi="Arial" w:cs="Arial"/>
                <w:sz w:val="24"/>
                <w:szCs w:val="24"/>
              </w:rPr>
            </w:pPr>
            <w:r w:rsidRPr="00ED323E">
              <w:rPr>
                <w:rFonts w:ascii="Arial" w:hAnsi="Arial" w:cs="Arial"/>
                <w:sz w:val="24"/>
                <w:szCs w:val="24"/>
              </w:rPr>
              <w:t>Local community groups/ sports groups/ youth groups</w:t>
            </w:r>
          </w:p>
        </w:tc>
      </w:tr>
      <w:tr w:rsidR="0077586F" w14:paraId="6CB6F5DD" w14:textId="77777777" w:rsidTr="00315D12">
        <w:tc>
          <w:tcPr>
            <w:tcW w:w="5077" w:type="dxa"/>
          </w:tcPr>
          <w:p w14:paraId="49C49980" w14:textId="77777777" w:rsidR="0077586F" w:rsidRPr="00ED323E" w:rsidRDefault="0099229B" w:rsidP="00E00215">
            <w:pPr>
              <w:spacing w:before="120"/>
              <w:rPr>
                <w:rFonts w:ascii="Arial" w:hAnsi="Arial" w:cs="Arial"/>
                <w:sz w:val="24"/>
                <w:szCs w:val="24"/>
              </w:rPr>
            </w:pPr>
            <w:r w:rsidRPr="00ED323E">
              <w:rPr>
                <w:rFonts w:ascii="Arial" w:hAnsi="Arial" w:cs="Arial"/>
                <w:sz w:val="24"/>
                <w:szCs w:val="24"/>
              </w:rPr>
              <w:t>Other</w:t>
            </w:r>
            <w:r w:rsidR="004B2382" w:rsidRPr="00ED323E">
              <w:rPr>
                <w:rFonts w:ascii="Arial" w:hAnsi="Arial" w:cs="Arial"/>
                <w:sz w:val="24"/>
                <w:szCs w:val="24"/>
              </w:rPr>
              <w:t xml:space="preserve"> – </w:t>
            </w:r>
          </w:p>
        </w:tc>
        <w:tc>
          <w:tcPr>
            <w:tcW w:w="5077" w:type="dxa"/>
          </w:tcPr>
          <w:p w14:paraId="16419327" w14:textId="77777777" w:rsidR="00700B58" w:rsidRPr="00ED323E" w:rsidRDefault="00700B58" w:rsidP="00315D12">
            <w:pPr>
              <w:spacing w:before="120"/>
              <w:rPr>
                <w:rFonts w:ascii="Arial" w:hAnsi="Arial" w:cs="Arial"/>
                <w:sz w:val="24"/>
                <w:szCs w:val="24"/>
              </w:rPr>
            </w:pPr>
            <w:r w:rsidRPr="00ED323E">
              <w:rPr>
                <w:rFonts w:ascii="Arial" w:hAnsi="Arial" w:cs="Arial"/>
                <w:sz w:val="24"/>
                <w:szCs w:val="24"/>
              </w:rPr>
              <w:t>Elected Members</w:t>
            </w:r>
          </w:p>
        </w:tc>
      </w:tr>
    </w:tbl>
    <w:p w14:paraId="4203100D" w14:textId="77777777" w:rsidR="004C4845" w:rsidRDefault="004C4845" w:rsidP="0077586F">
      <w:pPr>
        <w:rPr>
          <w:b/>
          <w:sz w:val="28"/>
          <w:szCs w:val="28"/>
        </w:rPr>
      </w:pPr>
    </w:p>
    <w:p w14:paraId="0A8BAACD" w14:textId="77777777" w:rsidR="007D713E" w:rsidRPr="00ED323E" w:rsidRDefault="004F2A73" w:rsidP="0077586F">
      <w:pPr>
        <w:rPr>
          <w:color w:val="7030A0"/>
          <w:sz w:val="28"/>
          <w:szCs w:val="28"/>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tbl>
      <w:tblPr>
        <w:tblStyle w:val="TableGrid"/>
        <w:tblW w:w="0" w:type="auto"/>
        <w:tblLook w:val="04A0" w:firstRow="1" w:lastRow="0" w:firstColumn="1" w:lastColumn="0" w:noHBand="0" w:noVBand="1"/>
      </w:tblPr>
      <w:tblGrid>
        <w:gridCol w:w="4661"/>
        <w:gridCol w:w="4662"/>
      </w:tblGrid>
      <w:tr w:rsidR="007D713E" w14:paraId="2DACE85F" w14:textId="77777777" w:rsidTr="007D713E">
        <w:tc>
          <w:tcPr>
            <w:tcW w:w="4661" w:type="dxa"/>
          </w:tcPr>
          <w:p w14:paraId="2B24396A" w14:textId="77777777" w:rsidR="007D713E" w:rsidRPr="007D713E" w:rsidRDefault="007D713E" w:rsidP="0077586F">
            <w:pPr>
              <w:rPr>
                <w:rFonts w:cs="Arial"/>
                <w:b/>
                <w:sz w:val="28"/>
                <w:szCs w:val="28"/>
                <w:lang w:val="en-US"/>
              </w:rPr>
            </w:pPr>
            <w:r w:rsidRPr="007D713E">
              <w:rPr>
                <w:rFonts w:cs="Arial"/>
                <w:b/>
                <w:sz w:val="28"/>
                <w:szCs w:val="28"/>
                <w:lang w:val="en-US"/>
              </w:rPr>
              <w:t>Name of policy/strategy/plan</w:t>
            </w:r>
          </w:p>
          <w:p w14:paraId="27BB612A" w14:textId="77777777" w:rsidR="007D713E" w:rsidRPr="007D713E" w:rsidRDefault="007D713E" w:rsidP="0077586F">
            <w:pPr>
              <w:rPr>
                <w:rFonts w:cs="Arial"/>
                <w:b/>
                <w:sz w:val="28"/>
                <w:szCs w:val="28"/>
                <w:lang w:val="en-US"/>
              </w:rPr>
            </w:pPr>
          </w:p>
        </w:tc>
        <w:tc>
          <w:tcPr>
            <w:tcW w:w="4662" w:type="dxa"/>
          </w:tcPr>
          <w:p w14:paraId="5A8B50F0" w14:textId="77777777" w:rsidR="007D713E" w:rsidRPr="007D713E" w:rsidRDefault="007D713E" w:rsidP="0077586F">
            <w:pPr>
              <w:rPr>
                <w:rFonts w:cs="Arial"/>
                <w:b/>
                <w:sz w:val="28"/>
                <w:szCs w:val="28"/>
                <w:lang w:val="en-US"/>
              </w:rPr>
            </w:pPr>
            <w:r w:rsidRPr="007D713E">
              <w:rPr>
                <w:rFonts w:cs="Arial"/>
                <w:b/>
                <w:sz w:val="28"/>
                <w:szCs w:val="28"/>
                <w:lang w:val="en-US"/>
              </w:rPr>
              <w:t>Who owns or implements?</w:t>
            </w:r>
          </w:p>
        </w:tc>
      </w:tr>
      <w:tr w:rsidR="007D713E" w14:paraId="5A56CC9B" w14:textId="77777777" w:rsidTr="007D713E">
        <w:tc>
          <w:tcPr>
            <w:tcW w:w="4661" w:type="dxa"/>
          </w:tcPr>
          <w:p w14:paraId="5D5B4E8A" w14:textId="77777777" w:rsidR="007D713E" w:rsidRPr="00700B58" w:rsidRDefault="00A80C07" w:rsidP="0077586F">
            <w:pPr>
              <w:rPr>
                <w:rFonts w:ascii="Arial" w:hAnsi="Arial" w:cs="Arial"/>
                <w:sz w:val="24"/>
                <w:szCs w:val="24"/>
                <w:lang w:val="en-US"/>
              </w:rPr>
            </w:pPr>
            <w:r>
              <w:rPr>
                <w:rFonts w:ascii="Arial" w:hAnsi="Arial" w:cs="Arial"/>
                <w:sz w:val="24"/>
                <w:szCs w:val="24"/>
                <w:lang w:val="en-US"/>
              </w:rPr>
              <w:t>Together: Building a United Community</w:t>
            </w:r>
          </w:p>
        </w:tc>
        <w:tc>
          <w:tcPr>
            <w:tcW w:w="4662" w:type="dxa"/>
          </w:tcPr>
          <w:p w14:paraId="12E0EFA8" w14:textId="77777777" w:rsidR="007D713E" w:rsidRPr="00A80C07" w:rsidRDefault="00A80C07" w:rsidP="0077586F">
            <w:pPr>
              <w:rPr>
                <w:rFonts w:ascii="Arial" w:hAnsi="Arial" w:cs="Arial"/>
                <w:color w:val="7030A0"/>
                <w:sz w:val="24"/>
                <w:szCs w:val="24"/>
                <w:lang w:val="en-US"/>
              </w:rPr>
            </w:pPr>
            <w:r w:rsidRPr="00A80C07">
              <w:rPr>
                <w:rFonts w:ascii="Arial" w:hAnsi="Arial" w:cs="Arial"/>
                <w:sz w:val="24"/>
                <w:szCs w:val="24"/>
                <w:lang w:val="en-US"/>
              </w:rPr>
              <w:t>The Executive Office</w:t>
            </w:r>
          </w:p>
        </w:tc>
      </w:tr>
      <w:tr w:rsidR="007D713E" w14:paraId="6DA12A03" w14:textId="77777777" w:rsidTr="007D713E">
        <w:tc>
          <w:tcPr>
            <w:tcW w:w="4661" w:type="dxa"/>
          </w:tcPr>
          <w:p w14:paraId="4EF44893" w14:textId="77777777" w:rsidR="00700B58" w:rsidRPr="00700B58" w:rsidRDefault="00700B58" w:rsidP="00700B58">
            <w:pPr>
              <w:rPr>
                <w:rFonts w:ascii="Arial" w:hAnsi="Arial" w:cs="Arial"/>
                <w:sz w:val="24"/>
                <w:szCs w:val="24"/>
                <w:lang w:val="en-US"/>
              </w:rPr>
            </w:pPr>
            <w:r w:rsidRPr="00700B58">
              <w:rPr>
                <w:rFonts w:ascii="Arial" w:hAnsi="Arial" w:cs="Arial"/>
                <w:sz w:val="24"/>
                <w:szCs w:val="24"/>
                <w:lang w:val="en-US"/>
              </w:rPr>
              <w:t>Lisburn &amp; Castlereagh City Council</w:t>
            </w:r>
          </w:p>
          <w:p w14:paraId="0C910952" w14:textId="77777777" w:rsidR="007D713E" w:rsidRPr="00700B58" w:rsidRDefault="00700B58" w:rsidP="00700B58">
            <w:pPr>
              <w:rPr>
                <w:rFonts w:ascii="Arial" w:hAnsi="Arial" w:cs="Arial"/>
                <w:b/>
                <w:color w:val="7030A0"/>
                <w:sz w:val="24"/>
                <w:szCs w:val="24"/>
                <w:lang w:val="en-US"/>
              </w:rPr>
            </w:pPr>
            <w:r w:rsidRPr="00700B58">
              <w:rPr>
                <w:rFonts w:ascii="Arial" w:hAnsi="Arial" w:cs="Arial"/>
                <w:sz w:val="24"/>
                <w:szCs w:val="24"/>
                <w:lang w:val="en-US"/>
              </w:rPr>
              <w:t>Community Plan</w:t>
            </w:r>
          </w:p>
          <w:p w14:paraId="331F4111" w14:textId="77777777" w:rsidR="007D713E" w:rsidRPr="00700B58" w:rsidRDefault="007D713E" w:rsidP="0077586F">
            <w:pPr>
              <w:rPr>
                <w:rFonts w:ascii="Arial" w:hAnsi="Arial" w:cs="Arial"/>
                <w:b/>
                <w:color w:val="7030A0"/>
                <w:sz w:val="24"/>
                <w:szCs w:val="24"/>
                <w:lang w:val="en-US"/>
              </w:rPr>
            </w:pPr>
          </w:p>
        </w:tc>
        <w:tc>
          <w:tcPr>
            <w:tcW w:w="4662" w:type="dxa"/>
          </w:tcPr>
          <w:p w14:paraId="510FFE72" w14:textId="77777777" w:rsidR="007D713E" w:rsidRPr="00700B58" w:rsidRDefault="00700B58" w:rsidP="0077586F">
            <w:pPr>
              <w:rPr>
                <w:rFonts w:ascii="Arial" w:hAnsi="Arial" w:cs="Arial"/>
                <w:b/>
                <w:color w:val="7030A0"/>
                <w:sz w:val="24"/>
                <w:szCs w:val="24"/>
                <w:lang w:val="en-US"/>
              </w:rPr>
            </w:pPr>
            <w:r w:rsidRPr="00700B58">
              <w:rPr>
                <w:rFonts w:ascii="Arial" w:hAnsi="Arial" w:cs="Arial"/>
                <w:sz w:val="24"/>
                <w:szCs w:val="24"/>
                <w:lang w:val="en-US"/>
              </w:rPr>
              <w:t>Lisburn &amp; Castlereagh City Council &amp; Community Planning partners</w:t>
            </w:r>
          </w:p>
        </w:tc>
      </w:tr>
      <w:tr w:rsidR="007D713E" w14:paraId="7BBFBE69" w14:textId="77777777" w:rsidTr="007D713E">
        <w:tc>
          <w:tcPr>
            <w:tcW w:w="4661" w:type="dxa"/>
          </w:tcPr>
          <w:p w14:paraId="5AD5A3AF" w14:textId="77777777" w:rsidR="007D713E" w:rsidRDefault="00700B58" w:rsidP="0077586F">
            <w:pPr>
              <w:rPr>
                <w:rFonts w:ascii="Arial" w:hAnsi="Arial" w:cs="Arial"/>
                <w:sz w:val="24"/>
                <w:szCs w:val="24"/>
              </w:rPr>
            </w:pPr>
            <w:r w:rsidRPr="00700B58">
              <w:rPr>
                <w:rFonts w:ascii="Arial" w:hAnsi="Arial" w:cs="Arial"/>
                <w:sz w:val="24"/>
                <w:szCs w:val="24"/>
              </w:rPr>
              <w:t>Lisburn &amp; Castlereagh City Council’s Connect, Invest, Transform investment Plan</w:t>
            </w:r>
          </w:p>
          <w:p w14:paraId="50F54E4F" w14:textId="77777777" w:rsidR="00ED323E" w:rsidRPr="00700B58" w:rsidRDefault="00ED323E" w:rsidP="0077586F">
            <w:pPr>
              <w:rPr>
                <w:rFonts w:ascii="Arial" w:hAnsi="Arial" w:cs="Arial"/>
                <w:b/>
                <w:color w:val="7030A0"/>
                <w:sz w:val="24"/>
                <w:szCs w:val="24"/>
                <w:lang w:val="en-US"/>
              </w:rPr>
            </w:pPr>
          </w:p>
        </w:tc>
        <w:tc>
          <w:tcPr>
            <w:tcW w:w="4662" w:type="dxa"/>
          </w:tcPr>
          <w:p w14:paraId="6DCA0F74" w14:textId="77777777" w:rsidR="007D713E" w:rsidRPr="00700B58" w:rsidRDefault="00700B58" w:rsidP="0077586F">
            <w:pPr>
              <w:rPr>
                <w:rFonts w:ascii="Arial" w:hAnsi="Arial" w:cs="Arial"/>
                <w:b/>
                <w:color w:val="7030A0"/>
                <w:sz w:val="24"/>
                <w:szCs w:val="24"/>
                <w:lang w:val="en-US"/>
              </w:rPr>
            </w:pPr>
            <w:r w:rsidRPr="00700B58">
              <w:rPr>
                <w:rFonts w:ascii="Arial" w:hAnsi="Arial" w:cs="Arial"/>
                <w:sz w:val="24"/>
                <w:szCs w:val="24"/>
                <w:lang w:val="en-US"/>
              </w:rPr>
              <w:t>Lisburn &amp; Castlereagh City Council</w:t>
            </w:r>
          </w:p>
        </w:tc>
      </w:tr>
      <w:tr w:rsidR="007D713E" w14:paraId="14329209" w14:textId="77777777" w:rsidTr="007D713E">
        <w:tc>
          <w:tcPr>
            <w:tcW w:w="4661" w:type="dxa"/>
          </w:tcPr>
          <w:p w14:paraId="05F8CA4B" w14:textId="77777777" w:rsidR="007D713E" w:rsidRPr="00A80C07" w:rsidRDefault="00A80C07" w:rsidP="002E0D33">
            <w:pPr>
              <w:rPr>
                <w:rFonts w:cs="Arial"/>
                <w:color w:val="7030A0"/>
                <w:sz w:val="28"/>
                <w:szCs w:val="28"/>
                <w:lang w:val="en-US"/>
              </w:rPr>
            </w:pPr>
            <w:r w:rsidRPr="00A80C07">
              <w:rPr>
                <w:rFonts w:cs="Arial"/>
                <w:sz w:val="28"/>
                <w:szCs w:val="28"/>
                <w:lang w:val="en-US"/>
              </w:rPr>
              <w:t xml:space="preserve">Lisburn &amp; Castlereagh City Council’s </w:t>
            </w:r>
            <w:r w:rsidR="002E0D33">
              <w:rPr>
                <w:rFonts w:cs="Arial"/>
                <w:sz w:val="28"/>
                <w:szCs w:val="28"/>
                <w:lang w:val="en-US"/>
              </w:rPr>
              <w:t>Corporate Plan</w:t>
            </w:r>
          </w:p>
        </w:tc>
        <w:tc>
          <w:tcPr>
            <w:tcW w:w="4662" w:type="dxa"/>
          </w:tcPr>
          <w:p w14:paraId="3475545F" w14:textId="77777777" w:rsidR="00ED323E" w:rsidRPr="00700B58" w:rsidRDefault="00A80C07" w:rsidP="0077586F">
            <w:pPr>
              <w:rPr>
                <w:rFonts w:ascii="Arial" w:hAnsi="Arial" w:cs="Arial"/>
                <w:color w:val="7030A0"/>
                <w:sz w:val="28"/>
                <w:szCs w:val="28"/>
                <w:lang w:val="en-US"/>
              </w:rPr>
            </w:pPr>
            <w:r w:rsidRPr="00700B58">
              <w:rPr>
                <w:rFonts w:ascii="Arial" w:hAnsi="Arial" w:cs="Arial"/>
                <w:sz w:val="24"/>
                <w:szCs w:val="24"/>
                <w:lang w:val="en-US"/>
              </w:rPr>
              <w:t>Lisburn &amp; Castlereagh City Council</w:t>
            </w:r>
          </w:p>
        </w:tc>
      </w:tr>
      <w:tr w:rsidR="007D713E" w14:paraId="45D7C900" w14:textId="77777777" w:rsidTr="007D713E">
        <w:tc>
          <w:tcPr>
            <w:tcW w:w="4661" w:type="dxa"/>
          </w:tcPr>
          <w:p w14:paraId="73192EB8" w14:textId="77777777" w:rsidR="00ED323E" w:rsidRPr="002E0D33" w:rsidRDefault="002E0D33" w:rsidP="0077586F">
            <w:pPr>
              <w:rPr>
                <w:rFonts w:ascii="Arial" w:hAnsi="Arial" w:cs="Arial"/>
                <w:sz w:val="24"/>
                <w:szCs w:val="28"/>
                <w:lang w:val="en-US"/>
              </w:rPr>
            </w:pPr>
            <w:r w:rsidRPr="002E0D33">
              <w:rPr>
                <w:rFonts w:ascii="Arial" w:hAnsi="Arial" w:cs="Arial"/>
                <w:sz w:val="24"/>
                <w:szCs w:val="28"/>
                <w:lang w:val="en-US"/>
              </w:rPr>
              <w:t>Equality Commission Guidance</w:t>
            </w:r>
          </w:p>
        </w:tc>
        <w:tc>
          <w:tcPr>
            <w:tcW w:w="4662" w:type="dxa"/>
          </w:tcPr>
          <w:p w14:paraId="282245AD" w14:textId="77777777" w:rsidR="007D713E" w:rsidRPr="002E0D33" w:rsidRDefault="002E0D33" w:rsidP="0077586F">
            <w:pPr>
              <w:rPr>
                <w:rFonts w:ascii="Arial" w:hAnsi="Arial" w:cs="Arial"/>
                <w:sz w:val="24"/>
                <w:szCs w:val="28"/>
                <w:lang w:val="en-US"/>
              </w:rPr>
            </w:pPr>
            <w:r w:rsidRPr="002E0D33">
              <w:rPr>
                <w:rFonts w:ascii="Arial" w:hAnsi="Arial" w:cs="Arial"/>
                <w:sz w:val="24"/>
                <w:szCs w:val="28"/>
                <w:lang w:val="en-US"/>
              </w:rPr>
              <w:t xml:space="preserve">Equality Commission for Northern Ireland </w:t>
            </w:r>
          </w:p>
        </w:tc>
      </w:tr>
      <w:tr w:rsidR="002E0D33" w14:paraId="53888A4C" w14:textId="77777777" w:rsidTr="007D713E">
        <w:tc>
          <w:tcPr>
            <w:tcW w:w="4661" w:type="dxa"/>
          </w:tcPr>
          <w:p w14:paraId="0246E5F6" w14:textId="77777777" w:rsidR="002E0D33" w:rsidRPr="002E0D33" w:rsidRDefault="002E0D33" w:rsidP="0077586F">
            <w:pPr>
              <w:rPr>
                <w:rFonts w:ascii="Arial" w:hAnsi="Arial" w:cs="Arial"/>
                <w:sz w:val="24"/>
                <w:szCs w:val="28"/>
                <w:lang w:val="en-US"/>
              </w:rPr>
            </w:pPr>
            <w:r>
              <w:rPr>
                <w:rFonts w:ascii="Arial" w:hAnsi="Arial" w:cs="Arial"/>
                <w:sz w:val="24"/>
                <w:szCs w:val="28"/>
                <w:lang w:val="en-US"/>
              </w:rPr>
              <w:t>Equality Action Plan</w:t>
            </w:r>
          </w:p>
        </w:tc>
        <w:tc>
          <w:tcPr>
            <w:tcW w:w="4662" w:type="dxa"/>
          </w:tcPr>
          <w:p w14:paraId="74F0C37D" w14:textId="77777777" w:rsidR="002E0D33" w:rsidRPr="002E0D33" w:rsidRDefault="002E0D33" w:rsidP="0077586F">
            <w:pPr>
              <w:rPr>
                <w:rFonts w:ascii="Arial" w:hAnsi="Arial" w:cs="Arial"/>
                <w:sz w:val="24"/>
                <w:szCs w:val="28"/>
                <w:lang w:val="en-US"/>
              </w:rPr>
            </w:pPr>
            <w:r>
              <w:rPr>
                <w:rFonts w:ascii="Arial" w:hAnsi="Arial" w:cs="Arial"/>
                <w:sz w:val="24"/>
                <w:szCs w:val="28"/>
                <w:lang w:val="en-US"/>
              </w:rPr>
              <w:t>Lisburn &amp; Castlereagh City Council</w:t>
            </w:r>
          </w:p>
        </w:tc>
      </w:tr>
    </w:tbl>
    <w:p w14:paraId="382E6824" w14:textId="77777777" w:rsidR="007D713E" w:rsidRPr="004F2A73" w:rsidRDefault="007D713E" w:rsidP="0077586F">
      <w:pPr>
        <w:rPr>
          <w:rFonts w:cs="Arial"/>
          <w:b/>
          <w:color w:val="7030A0"/>
          <w:sz w:val="28"/>
          <w:szCs w:val="28"/>
          <w:lang w:val="en-US"/>
        </w:rPr>
      </w:pPr>
    </w:p>
    <w:p w14:paraId="675E0172" w14:textId="77777777" w:rsidR="004C4845" w:rsidRDefault="004C4845" w:rsidP="0077586F">
      <w:pPr>
        <w:autoSpaceDE w:val="0"/>
        <w:autoSpaceDN w:val="0"/>
        <w:adjustRightInd w:val="0"/>
        <w:rPr>
          <w:rFonts w:cs="Arial"/>
          <w:b/>
          <w:sz w:val="28"/>
          <w:szCs w:val="28"/>
        </w:rPr>
      </w:pPr>
    </w:p>
    <w:p w14:paraId="1C6A607C" w14:textId="77777777" w:rsidR="0015538A" w:rsidRDefault="0015538A" w:rsidP="0077586F">
      <w:pPr>
        <w:autoSpaceDE w:val="0"/>
        <w:autoSpaceDN w:val="0"/>
        <w:adjustRightInd w:val="0"/>
        <w:rPr>
          <w:rFonts w:cs="Arial"/>
          <w:b/>
          <w:sz w:val="28"/>
          <w:szCs w:val="28"/>
        </w:rPr>
      </w:pPr>
    </w:p>
    <w:p w14:paraId="3804485E" w14:textId="77777777" w:rsidR="0077586F" w:rsidRPr="004B70DC" w:rsidRDefault="0077586F" w:rsidP="0077586F">
      <w:pPr>
        <w:autoSpaceDE w:val="0"/>
        <w:autoSpaceDN w:val="0"/>
        <w:adjustRightInd w:val="0"/>
        <w:rPr>
          <w:rFonts w:cs="Arial"/>
          <w:b/>
          <w:sz w:val="28"/>
          <w:szCs w:val="28"/>
        </w:rPr>
      </w:pPr>
      <w:r>
        <w:rPr>
          <w:rFonts w:cs="Arial"/>
          <w:b/>
          <w:sz w:val="28"/>
          <w:szCs w:val="28"/>
        </w:rPr>
        <w:lastRenderedPageBreak/>
        <w:t xml:space="preserve">Available evidence </w:t>
      </w:r>
    </w:p>
    <w:p w14:paraId="17591764" w14:textId="77777777"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4FE3179E" w14:textId="77777777" w:rsidR="00E00215" w:rsidRPr="00C43B38" w:rsidRDefault="00A80C07" w:rsidP="0077586F">
      <w:pPr>
        <w:autoSpaceDE w:val="0"/>
        <w:autoSpaceDN w:val="0"/>
        <w:adjustRightInd w:val="0"/>
        <w:rPr>
          <w:rFonts w:ascii="Arial" w:hAnsi="Arial" w:cs="Arial"/>
          <w:sz w:val="24"/>
          <w:szCs w:val="24"/>
        </w:rPr>
      </w:pPr>
      <w:r w:rsidRPr="00C43B38">
        <w:rPr>
          <w:rFonts w:ascii="Arial" w:hAnsi="Arial" w:cs="Arial"/>
          <w:sz w:val="24"/>
          <w:szCs w:val="24"/>
        </w:rPr>
        <w:t xml:space="preserve">In 2021, Lisburn &amp; Castlereagh City Council commissioned an independent consultant to undertake a review of the existing </w:t>
      </w:r>
      <w:r w:rsidR="002E0D33">
        <w:rPr>
          <w:rFonts w:ascii="Arial" w:hAnsi="Arial" w:cs="Arial"/>
          <w:sz w:val="24"/>
          <w:szCs w:val="24"/>
        </w:rPr>
        <w:t xml:space="preserve">Good Relations </w:t>
      </w:r>
      <w:r w:rsidRPr="00C43B38">
        <w:rPr>
          <w:rFonts w:ascii="Arial" w:hAnsi="Arial" w:cs="Arial"/>
          <w:sz w:val="24"/>
          <w:szCs w:val="24"/>
        </w:rPr>
        <w:t xml:space="preserve">activities and programmes being delivered by </w:t>
      </w:r>
      <w:r w:rsidR="002E0D33">
        <w:rPr>
          <w:rFonts w:ascii="Arial" w:hAnsi="Arial" w:cs="Arial"/>
          <w:sz w:val="24"/>
          <w:szCs w:val="24"/>
        </w:rPr>
        <w:t>the council</w:t>
      </w:r>
      <w:r w:rsidRPr="00C43B38">
        <w:rPr>
          <w:rFonts w:ascii="Arial" w:hAnsi="Arial" w:cs="Arial"/>
          <w:sz w:val="24"/>
          <w:szCs w:val="24"/>
        </w:rPr>
        <w:t xml:space="preserve">, undertake consultation, develop a strategy and establish a draft action plan for the future Good Relations programmes.  </w:t>
      </w:r>
    </w:p>
    <w:p w14:paraId="560DDC64" w14:textId="77777777" w:rsidR="00F1363F" w:rsidRPr="00C43B38" w:rsidRDefault="00F1363F" w:rsidP="0077586F">
      <w:pPr>
        <w:autoSpaceDE w:val="0"/>
        <w:autoSpaceDN w:val="0"/>
        <w:adjustRightInd w:val="0"/>
        <w:rPr>
          <w:rFonts w:ascii="Arial" w:hAnsi="Arial" w:cs="Arial"/>
          <w:sz w:val="24"/>
          <w:szCs w:val="24"/>
        </w:rPr>
      </w:pPr>
      <w:r w:rsidRPr="00C43B38">
        <w:rPr>
          <w:rFonts w:ascii="Arial" w:hAnsi="Arial" w:cs="Arial"/>
          <w:sz w:val="24"/>
          <w:szCs w:val="24"/>
        </w:rPr>
        <w:t>This process included the following:</w:t>
      </w:r>
    </w:p>
    <w:p w14:paraId="6CCCD9EB" w14:textId="77777777" w:rsidR="004B70DC" w:rsidRPr="002E0D33" w:rsidRDefault="00C43B38" w:rsidP="00A80C07">
      <w:pPr>
        <w:pStyle w:val="ListParagraph"/>
        <w:numPr>
          <w:ilvl w:val="0"/>
          <w:numId w:val="19"/>
        </w:numPr>
        <w:autoSpaceDE w:val="0"/>
        <w:autoSpaceDN w:val="0"/>
        <w:adjustRightInd w:val="0"/>
        <w:rPr>
          <w:rFonts w:ascii="Arial" w:hAnsi="Arial" w:cs="Arial"/>
          <w:b/>
          <w:sz w:val="24"/>
          <w:szCs w:val="24"/>
        </w:rPr>
      </w:pPr>
      <w:r w:rsidRPr="002E0D33">
        <w:rPr>
          <w:rFonts w:ascii="Arial" w:hAnsi="Arial" w:cs="Arial"/>
          <w:sz w:val="24"/>
          <w:szCs w:val="24"/>
        </w:rPr>
        <w:t>An o</w:t>
      </w:r>
      <w:r w:rsidR="00A80C07" w:rsidRPr="002E0D33">
        <w:rPr>
          <w:rFonts w:ascii="Arial" w:hAnsi="Arial" w:cs="Arial"/>
          <w:sz w:val="24"/>
          <w:szCs w:val="24"/>
        </w:rPr>
        <w:t>n-line external community-based survey was developed to capture the perspectives of the wider community. This was advertised through the Council Community Services e-zine which was distributed to 235 contacts of community organisations and social media and achieved a return of 79 completed surveys</w:t>
      </w:r>
    </w:p>
    <w:p w14:paraId="09D0F44D" w14:textId="77777777" w:rsidR="00032FEC" w:rsidRPr="002E0D33" w:rsidRDefault="00A80C07" w:rsidP="00032FEC">
      <w:pPr>
        <w:pStyle w:val="ListParagraph"/>
        <w:numPr>
          <w:ilvl w:val="0"/>
          <w:numId w:val="19"/>
        </w:numPr>
        <w:autoSpaceDE w:val="0"/>
        <w:autoSpaceDN w:val="0"/>
        <w:adjustRightInd w:val="0"/>
        <w:rPr>
          <w:rFonts w:ascii="Arial" w:hAnsi="Arial" w:cs="Arial"/>
          <w:b/>
          <w:sz w:val="24"/>
          <w:szCs w:val="24"/>
        </w:rPr>
      </w:pPr>
      <w:r w:rsidRPr="002E0D33">
        <w:rPr>
          <w:rFonts w:ascii="Arial" w:hAnsi="Arial" w:cs="Arial"/>
          <w:sz w:val="24"/>
          <w:szCs w:val="24"/>
        </w:rPr>
        <w:t>Consultation workshop for Council Officers; Elected Members; External Stakeholders</w:t>
      </w:r>
    </w:p>
    <w:p w14:paraId="3038DF0D" w14:textId="77777777" w:rsidR="00A80C07" w:rsidRPr="002E0D33" w:rsidRDefault="00A80C07" w:rsidP="00A80C07">
      <w:pPr>
        <w:pStyle w:val="ListParagraph"/>
        <w:numPr>
          <w:ilvl w:val="0"/>
          <w:numId w:val="19"/>
        </w:numPr>
        <w:autoSpaceDE w:val="0"/>
        <w:autoSpaceDN w:val="0"/>
        <w:adjustRightInd w:val="0"/>
        <w:rPr>
          <w:rFonts w:ascii="Arial" w:hAnsi="Arial" w:cs="Arial"/>
          <w:b/>
          <w:sz w:val="24"/>
          <w:szCs w:val="24"/>
        </w:rPr>
      </w:pPr>
      <w:r w:rsidRPr="002E0D33">
        <w:rPr>
          <w:rFonts w:ascii="Arial" w:hAnsi="Arial" w:cs="Arial"/>
          <w:sz w:val="24"/>
          <w:szCs w:val="24"/>
        </w:rPr>
        <w:t>Desk research was undertaken including a review of:</w:t>
      </w:r>
    </w:p>
    <w:p w14:paraId="10D1CE97" w14:textId="77777777" w:rsidR="00A80C07" w:rsidRPr="002E0D33" w:rsidRDefault="00A80C07" w:rsidP="00A80C07">
      <w:pPr>
        <w:pStyle w:val="ListParagraph"/>
        <w:numPr>
          <w:ilvl w:val="1"/>
          <w:numId w:val="19"/>
        </w:numPr>
        <w:spacing w:after="120" w:line="276" w:lineRule="auto"/>
        <w:rPr>
          <w:rFonts w:ascii="Arial" w:hAnsi="Arial" w:cs="Arial"/>
          <w:sz w:val="24"/>
          <w:szCs w:val="24"/>
        </w:rPr>
      </w:pPr>
      <w:r w:rsidRPr="002E0D33">
        <w:rPr>
          <w:rFonts w:ascii="Arial" w:hAnsi="Arial" w:cs="Arial"/>
          <w:sz w:val="24"/>
          <w:szCs w:val="24"/>
        </w:rPr>
        <w:t xml:space="preserve">Good relations activities </w:t>
      </w:r>
      <w:r w:rsidR="002E0D33" w:rsidRPr="002E0D33">
        <w:rPr>
          <w:rFonts w:ascii="Arial" w:hAnsi="Arial" w:cs="Arial"/>
          <w:sz w:val="24"/>
          <w:szCs w:val="24"/>
        </w:rPr>
        <w:t>previously delivered by the council</w:t>
      </w:r>
    </w:p>
    <w:p w14:paraId="5BEF3AAA" w14:textId="77777777" w:rsidR="00A80C07" w:rsidRPr="002E0D33" w:rsidRDefault="00A80C07" w:rsidP="00A80C07">
      <w:pPr>
        <w:pStyle w:val="ListParagraph"/>
        <w:numPr>
          <w:ilvl w:val="1"/>
          <w:numId w:val="19"/>
        </w:numPr>
        <w:spacing w:after="120" w:line="276" w:lineRule="auto"/>
        <w:rPr>
          <w:rFonts w:ascii="Arial" w:eastAsiaTheme="minorEastAsia" w:hAnsi="Arial" w:cs="Arial"/>
          <w:sz w:val="24"/>
          <w:szCs w:val="24"/>
        </w:rPr>
      </w:pPr>
      <w:r w:rsidRPr="002E0D33">
        <w:rPr>
          <w:rFonts w:ascii="Arial" w:hAnsi="Arial" w:cs="Arial"/>
          <w:sz w:val="24"/>
          <w:szCs w:val="24"/>
        </w:rPr>
        <w:t>Commission on Flags, Identity, Culture and Tradition - Report (Dec 2021)</w:t>
      </w:r>
    </w:p>
    <w:p w14:paraId="03AA745D" w14:textId="77777777" w:rsidR="00A80C07" w:rsidRPr="002E0D33" w:rsidRDefault="00A80C07" w:rsidP="00A80C07">
      <w:pPr>
        <w:pStyle w:val="ListParagraph"/>
        <w:numPr>
          <w:ilvl w:val="1"/>
          <w:numId w:val="19"/>
        </w:numPr>
        <w:spacing w:after="120" w:line="276" w:lineRule="auto"/>
        <w:rPr>
          <w:rFonts w:ascii="Arial" w:hAnsi="Arial" w:cs="Arial"/>
          <w:sz w:val="24"/>
          <w:szCs w:val="24"/>
        </w:rPr>
      </w:pPr>
      <w:r w:rsidRPr="002E0D33">
        <w:rPr>
          <w:rFonts w:ascii="Arial" w:hAnsi="Arial" w:cs="Arial"/>
          <w:sz w:val="24"/>
          <w:szCs w:val="24"/>
        </w:rPr>
        <w:t xml:space="preserve">New Decade, New Approach </w:t>
      </w:r>
    </w:p>
    <w:p w14:paraId="3D3EB6C7" w14:textId="77777777" w:rsidR="00A80C07" w:rsidRPr="002E0D33" w:rsidRDefault="00A80C07" w:rsidP="00A80C07">
      <w:pPr>
        <w:pStyle w:val="ListParagraph"/>
        <w:numPr>
          <w:ilvl w:val="1"/>
          <w:numId w:val="19"/>
        </w:numPr>
        <w:spacing w:after="120" w:line="276" w:lineRule="auto"/>
        <w:rPr>
          <w:rFonts w:ascii="Arial" w:hAnsi="Arial" w:cs="Arial"/>
          <w:sz w:val="24"/>
          <w:szCs w:val="24"/>
        </w:rPr>
      </w:pPr>
      <w:r w:rsidRPr="002E0D33">
        <w:rPr>
          <w:rFonts w:ascii="Arial" w:hAnsi="Arial" w:cs="Arial"/>
          <w:sz w:val="24"/>
          <w:szCs w:val="24"/>
        </w:rPr>
        <w:t xml:space="preserve">Together Building a United Community (The Executive Office) </w:t>
      </w:r>
    </w:p>
    <w:p w14:paraId="29F6C377" w14:textId="77777777" w:rsidR="00A80C07" w:rsidRPr="002E0D33" w:rsidRDefault="00A80C07" w:rsidP="00A80C07">
      <w:pPr>
        <w:pStyle w:val="ListParagraph"/>
        <w:numPr>
          <w:ilvl w:val="1"/>
          <w:numId w:val="19"/>
        </w:numPr>
        <w:spacing w:after="120" w:line="276" w:lineRule="auto"/>
        <w:rPr>
          <w:rFonts w:ascii="Arial" w:hAnsi="Arial" w:cs="Arial"/>
          <w:sz w:val="24"/>
          <w:szCs w:val="24"/>
        </w:rPr>
      </w:pPr>
      <w:r w:rsidRPr="002E0D33">
        <w:rPr>
          <w:rFonts w:ascii="Arial" w:hAnsi="Arial" w:cs="Arial"/>
          <w:sz w:val="24"/>
          <w:szCs w:val="24"/>
        </w:rPr>
        <w:t xml:space="preserve">Good Relations – A Guide for Local Authorities </w:t>
      </w:r>
      <w:r w:rsidR="00032FEC" w:rsidRPr="002E0D33">
        <w:rPr>
          <w:rFonts w:ascii="Arial" w:hAnsi="Arial" w:cs="Arial"/>
          <w:sz w:val="24"/>
          <w:szCs w:val="24"/>
        </w:rPr>
        <w:t xml:space="preserve">(Equality Commission </w:t>
      </w:r>
      <w:r w:rsidR="002E0D33">
        <w:rPr>
          <w:rFonts w:ascii="Arial" w:hAnsi="Arial" w:cs="Arial"/>
          <w:sz w:val="24"/>
          <w:szCs w:val="24"/>
        </w:rPr>
        <w:t xml:space="preserve">Northern Ireland </w:t>
      </w:r>
      <w:r w:rsidR="00032FEC" w:rsidRPr="002E0D33">
        <w:rPr>
          <w:rFonts w:ascii="Arial" w:hAnsi="Arial" w:cs="Arial"/>
          <w:sz w:val="24"/>
          <w:szCs w:val="24"/>
        </w:rPr>
        <w:t>guidance)</w:t>
      </w:r>
    </w:p>
    <w:p w14:paraId="7AB57788" w14:textId="77777777" w:rsidR="00A80C07" w:rsidRPr="002E0D33" w:rsidRDefault="00A80C07" w:rsidP="00A80C07">
      <w:pPr>
        <w:pStyle w:val="ListParagraph"/>
        <w:numPr>
          <w:ilvl w:val="1"/>
          <w:numId w:val="19"/>
        </w:numPr>
        <w:spacing w:after="120" w:line="276" w:lineRule="auto"/>
        <w:rPr>
          <w:rFonts w:ascii="Arial" w:hAnsi="Arial" w:cs="Arial"/>
          <w:sz w:val="24"/>
          <w:szCs w:val="24"/>
        </w:rPr>
      </w:pPr>
      <w:r w:rsidRPr="002E0D33">
        <w:rPr>
          <w:rFonts w:ascii="Arial" w:hAnsi="Arial" w:cs="Arial"/>
          <w:sz w:val="24"/>
          <w:szCs w:val="24"/>
        </w:rPr>
        <w:t xml:space="preserve">Racial Equality Strategy for Northern Ireland </w:t>
      </w:r>
    </w:p>
    <w:p w14:paraId="1EB78B4D" w14:textId="77777777" w:rsidR="00A80C07" w:rsidRPr="002E0D33" w:rsidRDefault="00A80C07" w:rsidP="00A80C07">
      <w:pPr>
        <w:pStyle w:val="ListParagraph"/>
        <w:numPr>
          <w:ilvl w:val="1"/>
          <w:numId w:val="19"/>
        </w:numPr>
        <w:spacing w:after="120" w:line="276" w:lineRule="auto"/>
        <w:rPr>
          <w:rFonts w:ascii="Arial" w:hAnsi="Arial" w:cs="Arial"/>
          <w:sz w:val="24"/>
          <w:szCs w:val="24"/>
        </w:rPr>
      </w:pPr>
      <w:r w:rsidRPr="002E0D33">
        <w:rPr>
          <w:rFonts w:ascii="Arial" w:hAnsi="Arial" w:cs="Arial"/>
          <w:sz w:val="24"/>
          <w:szCs w:val="24"/>
        </w:rPr>
        <w:t>Northern Ireland Life and Times Survey 2020</w:t>
      </w:r>
    </w:p>
    <w:p w14:paraId="0267DC39" w14:textId="77777777" w:rsidR="00A80C07" w:rsidRPr="002E0D33" w:rsidRDefault="00A80C07" w:rsidP="00A80C07">
      <w:pPr>
        <w:pStyle w:val="ListParagraph"/>
        <w:numPr>
          <w:ilvl w:val="1"/>
          <w:numId w:val="19"/>
        </w:numPr>
        <w:spacing w:after="120" w:line="276" w:lineRule="auto"/>
        <w:rPr>
          <w:rFonts w:ascii="Arial" w:hAnsi="Arial" w:cs="Arial"/>
          <w:sz w:val="24"/>
          <w:szCs w:val="24"/>
        </w:rPr>
      </w:pPr>
      <w:r w:rsidRPr="002E0D33">
        <w:rPr>
          <w:rFonts w:ascii="Arial" w:hAnsi="Arial" w:cs="Arial"/>
          <w:sz w:val="24"/>
          <w:szCs w:val="24"/>
        </w:rPr>
        <w:t>Lisburn &amp; Castlereagh Community Plan 2017-2032</w:t>
      </w:r>
    </w:p>
    <w:p w14:paraId="6578229D" w14:textId="77777777" w:rsidR="00A80C07" w:rsidRPr="002E0D33" w:rsidRDefault="00A80C07" w:rsidP="00A80C07">
      <w:pPr>
        <w:pStyle w:val="ListParagraph"/>
        <w:numPr>
          <w:ilvl w:val="1"/>
          <w:numId w:val="19"/>
        </w:numPr>
        <w:spacing w:after="120" w:line="276" w:lineRule="auto"/>
        <w:rPr>
          <w:rFonts w:ascii="Arial" w:hAnsi="Arial" w:cs="Arial"/>
          <w:sz w:val="24"/>
          <w:szCs w:val="24"/>
        </w:rPr>
      </w:pPr>
      <w:r w:rsidRPr="002E0D33">
        <w:rPr>
          <w:rFonts w:ascii="Arial" w:hAnsi="Arial" w:cs="Arial"/>
          <w:sz w:val="24"/>
          <w:szCs w:val="24"/>
        </w:rPr>
        <w:t>Good Relations Strategy for Lisburn &amp; Castlereagh City Council area</w:t>
      </w:r>
    </w:p>
    <w:p w14:paraId="4CD4CBCF" w14:textId="77777777" w:rsidR="00A80C07" w:rsidRPr="002E0D33" w:rsidRDefault="00A80C07" w:rsidP="00A80C07">
      <w:pPr>
        <w:pStyle w:val="ListParagraph"/>
        <w:numPr>
          <w:ilvl w:val="1"/>
          <w:numId w:val="19"/>
        </w:numPr>
        <w:spacing w:after="120" w:line="276" w:lineRule="auto"/>
        <w:rPr>
          <w:rFonts w:ascii="Arial" w:hAnsi="Arial" w:cs="Arial"/>
          <w:sz w:val="24"/>
          <w:szCs w:val="24"/>
        </w:rPr>
      </w:pPr>
      <w:r w:rsidRPr="002E0D33">
        <w:rPr>
          <w:rFonts w:ascii="Arial" w:hAnsi="Arial" w:cs="Arial"/>
          <w:sz w:val="24"/>
          <w:szCs w:val="24"/>
        </w:rPr>
        <w:t>Lisburn &amp; Castlereagh City Council PEACE IV Plan</w:t>
      </w:r>
    </w:p>
    <w:p w14:paraId="1A9BAED3" w14:textId="77777777" w:rsidR="00A80C07" w:rsidRPr="002E0D33" w:rsidRDefault="00A80C07" w:rsidP="00A80C07">
      <w:pPr>
        <w:pStyle w:val="ListParagraph"/>
        <w:numPr>
          <w:ilvl w:val="1"/>
          <w:numId w:val="19"/>
        </w:numPr>
        <w:spacing w:after="120" w:line="276" w:lineRule="auto"/>
        <w:rPr>
          <w:rFonts w:ascii="Arial" w:hAnsi="Arial" w:cs="Arial"/>
          <w:sz w:val="24"/>
          <w:szCs w:val="24"/>
        </w:rPr>
      </w:pPr>
      <w:r w:rsidRPr="002E0D33">
        <w:rPr>
          <w:rFonts w:ascii="Arial" w:hAnsi="Arial" w:cs="Arial"/>
          <w:sz w:val="24"/>
          <w:szCs w:val="24"/>
        </w:rPr>
        <w:t>Lisburn &amp; Castlereagh PCSP Disability Action Plan 2019</w:t>
      </w:r>
    </w:p>
    <w:p w14:paraId="618E9A55" w14:textId="77777777" w:rsidR="00A80C07" w:rsidRPr="002E0D33" w:rsidRDefault="00A80C07" w:rsidP="00A80C07">
      <w:pPr>
        <w:pStyle w:val="ListParagraph"/>
        <w:numPr>
          <w:ilvl w:val="1"/>
          <w:numId w:val="19"/>
        </w:numPr>
        <w:spacing w:after="120" w:line="276" w:lineRule="auto"/>
        <w:rPr>
          <w:rFonts w:ascii="Arial" w:hAnsi="Arial" w:cs="Arial"/>
          <w:sz w:val="24"/>
          <w:szCs w:val="24"/>
        </w:rPr>
      </w:pPr>
      <w:r w:rsidRPr="002E0D33">
        <w:rPr>
          <w:rFonts w:ascii="Arial" w:hAnsi="Arial" w:cs="Arial"/>
          <w:sz w:val="24"/>
          <w:szCs w:val="24"/>
        </w:rPr>
        <w:t>Lisburn &amp; Castlereagh Local Development Plan 2032 – Draft Plan Strategy</w:t>
      </w:r>
    </w:p>
    <w:p w14:paraId="36C3AC3C" w14:textId="77777777" w:rsidR="00A80C07" w:rsidRPr="002E0D33" w:rsidRDefault="00A80C07" w:rsidP="00A80C07">
      <w:pPr>
        <w:pStyle w:val="ListParagraph"/>
        <w:numPr>
          <w:ilvl w:val="1"/>
          <w:numId w:val="19"/>
        </w:numPr>
        <w:spacing w:after="120" w:line="276" w:lineRule="auto"/>
        <w:rPr>
          <w:rFonts w:ascii="Arial" w:eastAsiaTheme="minorEastAsia" w:hAnsi="Arial" w:cs="Arial"/>
          <w:sz w:val="24"/>
          <w:szCs w:val="24"/>
        </w:rPr>
      </w:pPr>
      <w:r w:rsidRPr="002E0D33">
        <w:rPr>
          <w:rFonts w:ascii="Arial" w:hAnsi="Arial" w:cs="Arial"/>
          <w:sz w:val="24"/>
          <w:szCs w:val="24"/>
        </w:rPr>
        <w:t xml:space="preserve">Lisburn &amp; Castlereagh City Council   Connect </w:t>
      </w:r>
      <w:r w:rsidRPr="002E0D33">
        <w:rPr>
          <w:rFonts w:ascii="Arial" w:hAnsi="Arial" w:cs="Arial"/>
          <w:sz w:val="24"/>
          <w:szCs w:val="24"/>
        </w:rPr>
        <w:sym w:font="Symbol" w:char="F0BD"/>
      </w:r>
      <w:r w:rsidRPr="002E0D33">
        <w:rPr>
          <w:rFonts w:ascii="Arial" w:hAnsi="Arial" w:cs="Arial"/>
          <w:sz w:val="24"/>
          <w:szCs w:val="24"/>
        </w:rPr>
        <w:t xml:space="preserve"> Invest </w:t>
      </w:r>
      <w:r w:rsidRPr="002E0D33">
        <w:rPr>
          <w:rFonts w:ascii="Arial" w:hAnsi="Arial" w:cs="Arial"/>
          <w:sz w:val="24"/>
          <w:szCs w:val="24"/>
        </w:rPr>
        <w:sym w:font="Symbol" w:char="F0BD"/>
      </w:r>
      <w:r w:rsidRPr="002E0D33">
        <w:rPr>
          <w:rFonts w:ascii="Arial" w:hAnsi="Arial" w:cs="Arial"/>
          <w:sz w:val="24"/>
          <w:szCs w:val="24"/>
        </w:rPr>
        <w:t xml:space="preserve"> Transform: Our 10 Year Investment Plan Proposition Shaping the Future of Lisburn Castlereagh </w:t>
      </w:r>
    </w:p>
    <w:p w14:paraId="0BB34F38" w14:textId="77777777" w:rsidR="00C358AA" w:rsidRPr="00C358AA" w:rsidRDefault="00A80C07" w:rsidP="00A80C07">
      <w:pPr>
        <w:pStyle w:val="ListParagraph"/>
        <w:numPr>
          <w:ilvl w:val="0"/>
          <w:numId w:val="19"/>
        </w:numPr>
        <w:spacing w:after="120" w:line="276" w:lineRule="auto"/>
        <w:rPr>
          <w:rFonts w:ascii="Arial" w:eastAsiaTheme="minorEastAsia" w:hAnsi="Arial" w:cs="Arial"/>
          <w:sz w:val="24"/>
          <w:szCs w:val="24"/>
        </w:rPr>
      </w:pPr>
      <w:r w:rsidRPr="002E0D33">
        <w:rPr>
          <w:rFonts w:ascii="Arial" w:hAnsi="Arial" w:cs="Arial"/>
          <w:sz w:val="24"/>
          <w:szCs w:val="24"/>
        </w:rPr>
        <w:t>In addition, direct consultation took place with community representatives and residents</w:t>
      </w:r>
      <w:r w:rsidR="007F3755" w:rsidRPr="002E0D33">
        <w:rPr>
          <w:rFonts w:ascii="Arial" w:hAnsi="Arial" w:cs="Arial"/>
          <w:sz w:val="24"/>
          <w:szCs w:val="24"/>
        </w:rPr>
        <w:t xml:space="preserve"> consisting of 57 individuals</w:t>
      </w:r>
      <w:r w:rsidR="002E0D33">
        <w:rPr>
          <w:rFonts w:ascii="Arial" w:hAnsi="Arial" w:cs="Arial"/>
          <w:sz w:val="24"/>
          <w:szCs w:val="24"/>
        </w:rPr>
        <w:t xml:space="preserve"> through focus groups of which individuals were invited</w:t>
      </w:r>
      <w:r w:rsidRPr="002E0D33">
        <w:rPr>
          <w:rFonts w:ascii="Arial" w:hAnsi="Arial" w:cs="Arial"/>
          <w:sz w:val="24"/>
          <w:szCs w:val="24"/>
        </w:rPr>
        <w:t>.</w:t>
      </w:r>
      <w:r w:rsidR="00C358AA" w:rsidRPr="00C358AA">
        <w:t xml:space="preserve"> </w:t>
      </w:r>
    </w:p>
    <w:p w14:paraId="78F2CD84" w14:textId="77777777" w:rsidR="00A80C07" w:rsidRDefault="00C358AA" w:rsidP="00C358AA">
      <w:pPr>
        <w:spacing w:after="120" w:line="276" w:lineRule="auto"/>
        <w:ind w:left="360"/>
        <w:rPr>
          <w:rFonts w:ascii="Arial" w:hAnsi="Arial" w:cs="Arial"/>
          <w:sz w:val="24"/>
        </w:rPr>
      </w:pPr>
      <w:r w:rsidRPr="00C358AA">
        <w:rPr>
          <w:rFonts w:ascii="Arial" w:hAnsi="Arial" w:cs="Arial"/>
          <w:sz w:val="24"/>
        </w:rPr>
        <w:t>The consultation process attracted feedback from across the equality categories</w:t>
      </w:r>
      <w:r>
        <w:rPr>
          <w:rFonts w:ascii="Arial" w:hAnsi="Arial" w:cs="Arial"/>
          <w:sz w:val="24"/>
        </w:rPr>
        <w:t xml:space="preserve"> to ensure there was appropriate proportion of individuals across all categories consulted.</w:t>
      </w:r>
    </w:p>
    <w:p w14:paraId="15C3274F" w14:textId="77777777" w:rsidR="0015538A" w:rsidRDefault="0015538A" w:rsidP="00C358AA">
      <w:pPr>
        <w:spacing w:after="120" w:line="276" w:lineRule="auto"/>
        <w:ind w:left="360"/>
        <w:rPr>
          <w:rFonts w:ascii="Arial" w:hAnsi="Arial" w:cs="Arial"/>
          <w:sz w:val="24"/>
        </w:rPr>
      </w:pPr>
    </w:p>
    <w:p w14:paraId="7AC7B9F8" w14:textId="77777777" w:rsidR="0015538A" w:rsidRPr="00C358AA" w:rsidRDefault="0015538A" w:rsidP="00C358AA">
      <w:pPr>
        <w:spacing w:after="120" w:line="276" w:lineRule="auto"/>
        <w:ind w:left="360"/>
        <w:rPr>
          <w:rFonts w:ascii="Arial" w:eastAsiaTheme="minorEastAsia" w:hAnsi="Arial" w:cs="Arial"/>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3026FED6" w14:textId="77777777" w:rsidTr="00B965C7">
        <w:tc>
          <w:tcPr>
            <w:tcW w:w="3397" w:type="dxa"/>
          </w:tcPr>
          <w:p w14:paraId="5B3648BE"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lastRenderedPageBreak/>
              <w:t>Sec</w:t>
            </w:r>
            <w:r w:rsidR="006F5191">
              <w:rPr>
                <w:rFonts w:cs="Arial"/>
                <w:b/>
                <w:bCs/>
                <w:sz w:val="28"/>
                <w:szCs w:val="28"/>
              </w:rPr>
              <w:t>tion</w:t>
            </w:r>
            <w:r w:rsidRPr="006F5191">
              <w:rPr>
                <w:rFonts w:cs="Arial"/>
                <w:b/>
                <w:bCs/>
                <w:sz w:val="28"/>
                <w:szCs w:val="28"/>
              </w:rPr>
              <w:t xml:space="preserve"> 75 Category</w:t>
            </w:r>
          </w:p>
        </w:tc>
        <w:tc>
          <w:tcPr>
            <w:tcW w:w="5926" w:type="dxa"/>
          </w:tcPr>
          <w:p w14:paraId="4C917F5C" w14:textId="77777777" w:rsidR="0077586F" w:rsidRDefault="0077586F" w:rsidP="00315D12">
            <w:pPr>
              <w:pStyle w:val="Heading1"/>
              <w:autoSpaceDE w:val="0"/>
              <w:autoSpaceDN w:val="0"/>
              <w:adjustRightInd w:val="0"/>
              <w:rPr>
                <w:rFonts w:cs="Arial"/>
                <w:b/>
              </w:rPr>
            </w:pPr>
            <w:r w:rsidRPr="006F5191">
              <w:rPr>
                <w:rFonts w:cs="Arial"/>
                <w:b/>
              </w:rPr>
              <w:t>Details of evidence/information</w:t>
            </w:r>
          </w:p>
          <w:p w14:paraId="04CFBA34" w14:textId="77777777" w:rsidR="009847C1" w:rsidRPr="009847C1" w:rsidRDefault="009847C1" w:rsidP="002804BE"/>
        </w:tc>
      </w:tr>
      <w:tr w:rsidR="0077586F" w14:paraId="04CE5D49" w14:textId="77777777" w:rsidTr="00B965C7">
        <w:tc>
          <w:tcPr>
            <w:tcW w:w="3397" w:type="dxa"/>
          </w:tcPr>
          <w:p w14:paraId="630B1615"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5926" w:type="dxa"/>
          </w:tcPr>
          <w:p w14:paraId="3B5B0244" w14:textId="77777777" w:rsidR="0077586F" w:rsidRPr="00C358AA" w:rsidRDefault="009F29A5" w:rsidP="00DE0E80">
            <w:pPr>
              <w:rPr>
                <w:rFonts w:ascii="Arial" w:hAnsi="Arial" w:cs="Arial"/>
                <w:sz w:val="24"/>
                <w:szCs w:val="24"/>
              </w:rPr>
            </w:pPr>
            <w:r>
              <w:rPr>
                <w:rFonts w:ascii="Arial" w:hAnsi="Arial" w:cs="Arial"/>
                <w:sz w:val="24"/>
                <w:szCs w:val="24"/>
              </w:rPr>
              <w:t>Census data 2021</w:t>
            </w:r>
            <w:r w:rsidR="00032FEC" w:rsidRPr="00C358AA">
              <w:rPr>
                <w:rFonts w:ascii="Arial" w:hAnsi="Arial" w:cs="Arial"/>
                <w:sz w:val="24"/>
                <w:szCs w:val="24"/>
              </w:rPr>
              <w:t xml:space="preserve"> – </w:t>
            </w:r>
            <w:r w:rsidR="00E25BF9" w:rsidRPr="00C358AA">
              <w:rPr>
                <w:rFonts w:ascii="Arial" w:hAnsi="Arial" w:cs="Arial"/>
                <w:sz w:val="24"/>
                <w:szCs w:val="24"/>
              </w:rPr>
              <w:t xml:space="preserve">findings for religion </w:t>
            </w:r>
            <w:r>
              <w:rPr>
                <w:rFonts w:ascii="Arial" w:hAnsi="Arial" w:cs="Arial"/>
                <w:sz w:val="24"/>
                <w:szCs w:val="24"/>
              </w:rPr>
              <w:t>within the</w:t>
            </w:r>
            <w:r w:rsidR="00E25BF9" w:rsidRPr="00C358AA">
              <w:rPr>
                <w:rFonts w:ascii="Arial" w:hAnsi="Arial" w:cs="Arial"/>
                <w:sz w:val="24"/>
                <w:szCs w:val="24"/>
              </w:rPr>
              <w:t xml:space="preserve"> </w:t>
            </w:r>
            <w:r w:rsidR="00DE0E80" w:rsidRPr="00C358AA">
              <w:rPr>
                <w:rFonts w:ascii="Arial" w:hAnsi="Arial" w:cs="Arial"/>
                <w:sz w:val="24"/>
                <w:szCs w:val="24"/>
              </w:rPr>
              <w:t>LCCC population</w:t>
            </w:r>
            <w:r w:rsidR="00E25BF9" w:rsidRPr="00C358AA">
              <w:rPr>
                <w:rFonts w:ascii="Arial" w:hAnsi="Arial" w:cs="Arial"/>
                <w:sz w:val="24"/>
                <w:szCs w:val="24"/>
              </w:rPr>
              <w:t>:</w:t>
            </w:r>
            <w:r w:rsidR="00DE0E80" w:rsidRPr="00C358AA">
              <w:rPr>
                <w:rFonts w:ascii="Arial" w:hAnsi="Arial" w:cs="Arial"/>
                <w:sz w:val="24"/>
                <w:szCs w:val="24"/>
              </w:rPr>
              <w:t xml:space="preserve"> Protestant</w:t>
            </w:r>
            <w:r w:rsidR="00E25BF9" w:rsidRPr="00C358AA">
              <w:rPr>
                <w:rFonts w:ascii="Arial" w:hAnsi="Arial" w:cs="Arial"/>
                <w:sz w:val="24"/>
                <w:szCs w:val="24"/>
              </w:rPr>
              <w:t xml:space="preserve"> or other Christian </w:t>
            </w:r>
            <w:r>
              <w:rPr>
                <w:rFonts w:ascii="Arial" w:hAnsi="Arial" w:cs="Arial"/>
                <w:sz w:val="24"/>
                <w:szCs w:val="24"/>
              </w:rPr>
              <w:t>58</w:t>
            </w:r>
            <w:r w:rsidR="00DE0E80" w:rsidRPr="00C358AA">
              <w:rPr>
                <w:rFonts w:ascii="Arial" w:hAnsi="Arial" w:cs="Arial"/>
                <w:sz w:val="24"/>
                <w:szCs w:val="24"/>
              </w:rPr>
              <w:t xml:space="preserve">%; Catholic </w:t>
            </w:r>
            <w:r>
              <w:rPr>
                <w:rFonts w:ascii="Arial" w:hAnsi="Arial" w:cs="Arial"/>
                <w:sz w:val="24"/>
                <w:szCs w:val="24"/>
              </w:rPr>
              <w:t>27</w:t>
            </w:r>
            <w:r w:rsidR="00DE0E80" w:rsidRPr="00C358AA">
              <w:rPr>
                <w:rFonts w:ascii="Arial" w:hAnsi="Arial" w:cs="Arial"/>
                <w:sz w:val="24"/>
                <w:szCs w:val="24"/>
              </w:rPr>
              <w:t xml:space="preserve"> %;</w:t>
            </w:r>
            <w:r>
              <w:rPr>
                <w:rFonts w:ascii="Arial" w:hAnsi="Arial" w:cs="Arial"/>
                <w:sz w:val="24"/>
                <w:szCs w:val="24"/>
              </w:rPr>
              <w:t xml:space="preserve"> Other religions 2% and none 13%</w:t>
            </w:r>
            <w:r w:rsidR="00DE0E80" w:rsidRPr="00C358AA">
              <w:rPr>
                <w:rFonts w:ascii="Arial" w:hAnsi="Arial" w:cs="Arial"/>
                <w:sz w:val="24"/>
                <w:szCs w:val="24"/>
              </w:rPr>
              <w:t xml:space="preserve"> (NI population - 48.4% and 45.1%)</w:t>
            </w:r>
          </w:p>
          <w:p w14:paraId="2D72ADFD" w14:textId="77777777" w:rsidR="00F71F80" w:rsidRPr="00C358AA" w:rsidRDefault="00F71F80" w:rsidP="00F71F80">
            <w:pPr>
              <w:rPr>
                <w:rFonts w:ascii="Arial" w:hAnsi="Arial" w:cs="Arial"/>
                <w:sz w:val="24"/>
                <w:szCs w:val="24"/>
              </w:rPr>
            </w:pPr>
            <w:r w:rsidRPr="00C358AA">
              <w:rPr>
                <w:rFonts w:ascii="Arial" w:hAnsi="Arial" w:cs="Arial"/>
                <w:sz w:val="24"/>
                <w:szCs w:val="24"/>
              </w:rPr>
              <w:t xml:space="preserve">Estimated LCCC population </w:t>
            </w:r>
            <w:r w:rsidR="00E25BF9" w:rsidRPr="00C358AA">
              <w:rPr>
                <w:rFonts w:ascii="Arial" w:hAnsi="Arial" w:cs="Arial"/>
                <w:sz w:val="24"/>
                <w:szCs w:val="24"/>
              </w:rPr>
              <w:t>–</w:t>
            </w:r>
            <w:r w:rsidRPr="00C358AA">
              <w:rPr>
                <w:rFonts w:ascii="Arial" w:hAnsi="Arial" w:cs="Arial"/>
                <w:sz w:val="24"/>
                <w:szCs w:val="24"/>
              </w:rPr>
              <w:t xml:space="preserve"> </w:t>
            </w:r>
            <w:r w:rsidR="009F29A5">
              <w:rPr>
                <w:rFonts w:ascii="Arial" w:hAnsi="Arial" w:cs="Arial"/>
                <w:sz w:val="24"/>
                <w:szCs w:val="24"/>
              </w:rPr>
              <w:t>149,106</w:t>
            </w:r>
          </w:p>
          <w:p w14:paraId="2389A119" w14:textId="77777777" w:rsidR="002E0D33" w:rsidRDefault="009F29A5" w:rsidP="009F29A5">
            <w:pPr>
              <w:rPr>
                <w:rFonts w:ascii="Arial" w:hAnsi="Arial" w:cs="Arial"/>
                <w:sz w:val="24"/>
                <w:szCs w:val="24"/>
              </w:rPr>
            </w:pPr>
            <w:r>
              <w:rPr>
                <w:rFonts w:ascii="Arial" w:hAnsi="Arial" w:cs="Arial"/>
                <w:sz w:val="24"/>
                <w:szCs w:val="24"/>
              </w:rPr>
              <w:t>Through community consultation in developing the audit of Good Relations, survey responses</w:t>
            </w:r>
            <w:r w:rsidR="002E0D33" w:rsidRPr="00C358AA">
              <w:rPr>
                <w:rFonts w:ascii="Arial" w:hAnsi="Arial" w:cs="Arial"/>
                <w:sz w:val="24"/>
                <w:szCs w:val="24"/>
              </w:rPr>
              <w:t xml:space="preserve"> highlighted </w:t>
            </w:r>
            <w:r w:rsidR="00C358AA" w:rsidRPr="00C358AA">
              <w:rPr>
                <w:rFonts w:ascii="Arial" w:hAnsi="Arial" w:cs="Arial"/>
                <w:sz w:val="24"/>
                <w:szCs w:val="24"/>
              </w:rPr>
              <w:t xml:space="preserve">that 13.9% </w:t>
            </w:r>
            <w:r>
              <w:rPr>
                <w:rFonts w:ascii="Arial" w:hAnsi="Arial" w:cs="Arial"/>
                <w:sz w:val="24"/>
                <w:szCs w:val="24"/>
              </w:rPr>
              <w:t xml:space="preserve">respondents </w:t>
            </w:r>
            <w:r w:rsidR="00C358AA" w:rsidRPr="00C358AA">
              <w:rPr>
                <w:rFonts w:ascii="Arial" w:hAnsi="Arial" w:cs="Arial"/>
                <w:sz w:val="24"/>
                <w:szCs w:val="24"/>
              </w:rPr>
              <w:t>identified as being Catholic; 68% identified as being Protestant; 1.9% identified as being Hindu; 5% identified as being inter/non-denominational; 7.9% identified as being Atheist whilst 10% chose not to answer this question.</w:t>
            </w:r>
          </w:p>
          <w:p w14:paraId="71F5FBEB" w14:textId="77777777" w:rsidR="009342F9" w:rsidRPr="00D340CC" w:rsidRDefault="00031273" w:rsidP="00031273">
            <w:pPr>
              <w:spacing w:after="120" w:line="276" w:lineRule="auto"/>
              <w:rPr>
                <w:rFonts w:ascii="Arial" w:hAnsi="Arial" w:cs="Arial"/>
                <w:sz w:val="24"/>
                <w:szCs w:val="24"/>
              </w:rPr>
            </w:pPr>
            <w:r>
              <w:rPr>
                <w:rFonts w:ascii="Arial" w:hAnsi="Arial" w:cs="Arial"/>
                <w:sz w:val="24"/>
                <w:szCs w:val="24"/>
              </w:rPr>
              <w:t>Consultation indicated</w:t>
            </w:r>
            <w:r w:rsidR="009342F9" w:rsidRPr="00031273">
              <w:rPr>
                <w:rFonts w:ascii="Arial" w:hAnsi="Arial" w:cs="Arial"/>
                <w:sz w:val="24"/>
                <w:szCs w:val="24"/>
              </w:rPr>
              <w:t xml:space="preserve"> show </w:t>
            </w:r>
            <w:r>
              <w:rPr>
                <w:rFonts w:ascii="Arial" w:hAnsi="Arial" w:cs="Arial"/>
                <w:sz w:val="24"/>
                <w:szCs w:val="24"/>
              </w:rPr>
              <w:t>perceptions from older residents may be more difficult to change in comparison to younger members of the community on the basis of religious discrimination.</w:t>
            </w:r>
            <w:r w:rsidR="009342F9" w:rsidRPr="00031273">
              <w:rPr>
                <w:rFonts w:ascii="Arial" w:hAnsi="Arial" w:cs="Arial"/>
                <w:sz w:val="24"/>
                <w:szCs w:val="24"/>
              </w:rPr>
              <w:t xml:space="preserve"> </w:t>
            </w:r>
            <w:r>
              <w:rPr>
                <w:rFonts w:ascii="Arial" w:hAnsi="Arial" w:cs="Arial"/>
                <w:sz w:val="24"/>
                <w:szCs w:val="24"/>
              </w:rPr>
              <w:t xml:space="preserve">Findings highlighted the desire, from local communities, to increase opportunities for inter-generational integration to take place.  </w:t>
            </w:r>
          </w:p>
        </w:tc>
      </w:tr>
      <w:tr w:rsidR="0077586F" w14:paraId="405701CB" w14:textId="77777777" w:rsidTr="00B965C7">
        <w:tc>
          <w:tcPr>
            <w:tcW w:w="3397" w:type="dxa"/>
          </w:tcPr>
          <w:p w14:paraId="7BDD772F"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5926" w:type="dxa"/>
          </w:tcPr>
          <w:p w14:paraId="7A3232B8" w14:textId="77777777" w:rsidR="008C7AD6" w:rsidRDefault="009F29A5" w:rsidP="001F5CD6">
            <w:pPr>
              <w:autoSpaceDE w:val="0"/>
              <w:autoSpaceDN w:val="0"/>
              <w:adjustRightInd w:val="0"/>
              <w:rPr>
                <w:rFonts w:ascii="Arial" w:hAnsi="Arial" w:cs="Arial"/>
                <w:bCs/>
                <w:sz w:val="24"/>
                <w:szCs w:val="24"/>
              </w:rPr>
            </w:pPr>
            <w:r>
              <w:rPr>
                <w:rFonts w:ascii="Arial" w:hAnsi="Arial" w:cs="Arial"/>
                <w:bCs/>
                <w:sz w:val="24"/>
                <w:szCs w:val="24"/>
              </w:rPr>
              <w:t>Local government elections 2023</w:t>
            </w:r>
            <w:r w:rsidR="00DE0E80">
              <w:rPr>
                <w:rFonts w:ascii="Arial" w:hAnsi="Arial" w:cs="Arial"/>
                <w:bCs/>
                <w:sz w:val="24"/>
                <w:szCs w:val="24"/>
              </w:rPr>
              <w:t xml:space="preserve"> </w:t>
            </w:r>
            <w:r w:rsidR="00F71F80">
              <w:rPr>
                <w:rFonts w:ascii="Arial" w:hAnsi="Arial" w:cs="Arial"/>
                <w:bCs/>
                <w:sz w:val="24"/>
                <w:szCs w:val="24"/>
              </w:rPr>
              <w:t>–</w:t>
            </w:r>
            <w:r w:rsidR="00DE0E80">
              <w:rPr>
                <w:rFonts w:ascii="Arial" w:hAnsi="Arial" w:cs="Arial"/>
                <w:bCs/>
                <w:sz w:val="24"/>
                <w:szCs w:val="24"/>
              </w:rPr>
              <w:t xml:space="preserve"> </w:t>
            </w:r>
            <w:r w:rsidR="00F71F80">
              <w:rPr>
                <w:rFonts w:ascii="Arial" w:hAnsi="Arial" w:cs="Arial"/>
                <w:bCs/>
                <w:sz w:val="24"/>
                <w:szCs w:val="24"/>
              </w:rPr>
              <w:t xml:space="preserve">Elected members to LCCC: </w:t>
            </w:r>
            <w:r w:rsidR="008C7AD6">
              <w:rPr>
                <w:rFonts w:ascii="Arial" w:hAnsi="Arial" w:cs="Arial"/>
                <w:bCs/>
                <w:sz w:val="24"/>
                <w:szCs w:val="24"/>
              </w:rPr>
              <w:t xml:space="preserve"> </w:t>
            </w:r>
            <w:r w:rsidR="00F71F80">
              <w:rPr>
                <w:rFonts w:ascii="Arial" w:hAnsi="Arial" w:cs="Arial"/>
                <w:bCs/>
                <w:sz w:val="24"/>
                <w:szCs w:val="24"/>
              </w:rPr>
              <w:t xml:space="preserve">DUP (14); </w:t>
            </w:r>
            <w:r>
              <w:rPr>
                <w:rFonts w:ascii="Arial" w:hAnsi="Arial" w:cs="Arial"/>
                <w:bCs/>
                <w:sz w:val="24"/>
                <w:szCs w:val="24"/>
              </w:rPr>
              <w:t>Alliance Party (13</w:t>
            </w:r>
            <w:r w:rsidR="00F71F80">
              <w:rPr>
                <w:rFonts w:ascii="Arial" w:hAnsi="Arial" w:cs="Arial"/>
                <w:bCs/>
                <w:sz w:val="24"/>
                <w:szCs w:val="24"/>
              </w:rPr>
              <w:t xml:space="preserve">); </w:t>
            </w:r>
            <w:r>
              <w:rPr>
                <w:rFonts w:ascii="Arial" w:hAnsi="Arial" w:cs="Arial"/>
                <w:bCs/>
                <w:sz w:val="24"/>
                <w:szCs w:val="24"/>
              </w:rPr>
              <w:t xml:space="preserve">UUP </w:t>
            </w:r>
            <w:r w:rsidR="00F71F80">
              <w:rPr>
                <w:rFonts w:ascii="Arial" w:hAnsi="Arial" w:cs="Arial"/>
                <w:bCs/>
                <w:sz w:val="24"/>
                <w:szCs w:val="24"/>
              </w:rPr>
              <w:t>(</w:t>
            </w:r>
            <w:r>
              <w:rPr>
                <w:rFonts w:ascii="Arial" w:hAnsi="Arial" w:cs="Arial"/>
                <w:bCs/>
                <w:sz w:val="24"/>
                <w:szCs w:val="24"/>
              </w:rPr>
              <w:t>6); Sinn Fein (4</w:t>
            </w:r>
            <w:r w:rsidR="00F71F80">
              <w:rPr>
                <w:rFonts w:ascii="Arial" w:hAnsi="Arial" w:cs="Arial"/>
                <w:bCs/>
                <w:sz w:val="24"/>
                <w:szCs w:val="24"/>
              </w:rPr>
              <w:t>); SDLP (2); Independent (1</w:t>
            </w:r>
            <w:r>
              <w:rPr>
                <w:rFonts w:ascii="Arial" w:hAnsi="Arial" w:cs="Arial"/>
                <w:bCs/>
                <w:sz w:val="24"/>
                <w:szCs w:val="24"/>
              </w:rPr>
              <w:t>).</w:t>
            </w:r>
          </w:p>
          <w:p w14:paraId="72D0A55E" w14:textId="77777777" w:rsidR="0077586F" w:rsidRDefault="009F29A5" w:rsidP="009F29A5">
            <w:pPr>
              <w:autoSpaceDE w:val="0"/>
              <w:autoSpaceDN w:val="0"/>
              <w:adjustRightInd w:val="0"/>
              <w:rPr>
                <w:rFonts w:ascii="Arial" w:hAnsi="Arial" w:cs="Arial"/>
                <w:bCs/>
                <w:sz w:val="24"/>
                <w:szCs w:val="24"/>
              </w:rPr>
            </w:pPr>
            <w:r>
              <w:rPr>
                <w:rFonts w:ascii="Arial" w:hAnsi="Arial" w:cs="Arial"/>
                <w:bCs/>
                <w:sz w:val="24"/>
                <w:szCs w:val="24"/>
              </w:rPr>
              <w:t>Census data 2021</w:t>
            </w:r>
            <w:r w:rsidR="008C7AD6" w:rsidRPr="001F5CD6">
              <w:rPr>
                <w:rFonts w:ascii="Arial" w:hAnsi="Arial" w:cs="Arial"/>
                <w:bCs/>
                <w:sz w:val="24"/>
                <w:szCs w:val="24"/>
              </w:rPr>
              <w:t xml:space="preserve"> </w:t>
            </w:r>
            <w:r w:rsidR="008C7AD6">
              <w:rPr>
                <w:rFonts w:ascii="Arial" w:hAnsi="Arial" w:cs="Arial"/>
                <w:bCs/>
                <w:sz w:val="24"/>
                <w:szCs w:val="24"/>
              </w:rPr>
              <w:t>–</w:t>
            </w:r>
            <w:r w:rsidR="008C7AD6" w:rsidRPr="001F5CD6">
              <w:rPr>
                <w:rFonts w:ascii="Arial" w:hAnsi="Arial" w:cs="Arial"/>
                <w:bCs/>
                <w:sz w:val="24"/>
                <w:szCs w:val="24"/>
              </w:rPr>
              <w:t xml:space="preserve"> </w:t>
            </w:r>
            <w:r>
              <w:rPr>
                <w:rFonts w:ascii="Arial" w:hAnsi="Arial" w:cs="Arial"/>
                <w:bCs/>
                <w:sz w:val="24"/>
                <w:szCs w:val="24"/>
              </w:rPr>
              <w:t>British only</w:t>
            </w:r>
            <w:r>
              <w:rPr>
                <w:rFonts w:ascii="Arial" w:hAnsi="Arial" w:cs="Arial"/>
                <w:bCs/>
                <w:sz w:val="24"/>
                <w:szCs w:val="24"/>
              </w:rPr>
              <w:tab/>
              <w:t xml:space="preserve">41%, Irish only 16%, Northern Irish only 21%, British &amp; Irish only </w:t>
            </w:r>
            <w:r w:rsidRPr="009F29A5">
              <w:rPr>
                <w:rFonts w:ascii="Arial" w:hAnsi="Arial" w:cs="Arial"/>
                <w:bCs/>
                <w:sz w:val="24"/>
                <w:szCs w:val="24"/>
              </w:rPr>
              <w:t>&lt;1%</w:t>
            </w:r>
            <w:r>
              <w:rPr>
                <w:rFonts w:ascii="Arial" w:hAnsi="Arial" w:cs="Arial"/>
                <w:bCs/>
                <w:sz w:val="24"/>
                <w:szCs w:val="24"/>
              </w:rPr>
              <w:t xml:space="preserve">, </w:t>
            </w:r>
            <w:r w:rsidRPr="009F29A5">
              <w:rPr>
                <w:rFonts w:ascii="Arial" w:hAnsi="Arial" w:cs="Arial"/>
                <w:bCs/>
                <w:sz w:val="24"/>
                <w:szCs w:val="24"/>
              </w:rPr>
              <w:t>British &amp; Northern Irish only</w:t>
            </w:r>
            <w:r w:rsidRPr="009F29A5">
              <w:rPr>
                <w:rFonts w:ascii="Arial" w:hAnsi="Arial" w:cs="Arial"/>
                <w:bCs/>
                <w:sz w:val="24"/>
                <w:szCs w:val="24"/>
              </w:rPr>
              <w:tab/>
              <w:t>11%</w:t>
            </w:r>
            <w:r>
              <w:rPr>
                <w:rFonts w:ascii="Arial" w:hAnsi="Arial" w:cs="Arial"/>
                <w:bCs/>
                <w:sz w:val="24"/>
                <w:szCs w:val="24"/>
              </w:rPr>
              <w:t xml:space="preserve">, Irish &amp; Northern Irish only </w:t>
            </w:r>
            <w:r w:rsidRPr="009F29A5">
              <w:rPr>
                <w:rFonts w:ascii="Arial" w:hAnsi="Arial" w:cs="Arial"/>
                <w:bCs/>
                <w:sz w:val="24"/>
                <w:szCs w:val="24"/>
              </w:rPr>
              <w:t>2%</w:t>
            </w:r>
            <w:r>
              <w:rPr>
                <w:rFonts w:ascii="Arial" w:hAnsi="Arial" w:cs="Arial"/>
                <w:bCs/>
                <w:sz w:val="24"/>
                <w:szCs w:val="24"/>
              </w:rPr>
              <w:t>,</w:t>
            </w:r>
            <w:r w:rsidRPr="009F29A5">
              <w:rPr>
                <w:rFonts w:ascii="Arial" w:hAnsi="Arial" w:cs="Arial"/>
                <w:bCs/>
                <w:sz w:val="24"/>
                <w:szCs w:val="24"/>
              </w:rPr>
              <w:t xml:space="preserve"> Briti</w:t>
            </w:r>
            <w:r>
              <w:rPr>
                <w:rFonts w:ascii="Arial" w:hAnsi="Arial" w:cs="Arial"/>
                <w:bCs/>
                <w:sz w:val="24"/>
                <w:szCs w:val="24"/>
              </w:rPr>
              <w:t xml:space="preserve">sh, Irish &amp; Northern Irish only 2%, </w:t>
            </w:r>
            <w:r w:rsidRPr="009F29A5">
              <w:rPr>
                <w:rFonts w:ascii="Arial" w:hAnsi="Arial" w:cs="Arial"/>
                <w:bCs/>
                <w:sz w:val="24"/>
                <w:szCs w:val="24"/>
              </w:rPr>
              <w:t>Other national identities</w:t>
            </w:r>
            <w:r w:rsidRPr="009F29A5">
              <w:rPr>
                <w:rFonts w:ascii="Arial" w:hAnsi="Arial" w:cs="Arial"/>
                <w:bCs/>
                <w:sz w:val="24"/>
                <w:szCs w:val="24"/>
              </w:rPr>
              <w:tab/>
            </w:r>
            <w:r>
              <w:rPr>
                <w:rFonts w:ascii="Arial" w:hAnsi="Arial" w:cs="Arial"/>
                <w:bCs/>
                <w:sz w:val="24"/>
                <w:szCs w:val="24"/>
              </w:rPr>
              <w:t>6%.</w:t>
            </w:r>
          </w:p>
          <w:p w14:paraId="4964EFF9" w14:textId="77777777" w:rsidR="00C358AA" w:rsidRPr="001F5CD6" w:rsidRDefault="009342F9" w:rsidP="00007C01">
            <w:pPr>
              <w:pStyle w:val="ListBullet"/>
              <w:numPr>
                <w:ilvl w:val="0"/>
                <w:numId w:val="0"/>
              </w:numPr>
              <w:tabs>
                <w:tab w:val="left" w:pos="720"/>
              </w:tabs>
              <w:rPr>
                <w:rFonts w:ascii="Arial" w:hAnsi="Arial" w:cs="Arial"/>
                <w:bCs/>
              </w:rPr>
            </w:pPr>
            <w:r w:rsidRPr="00031273">
              <w:rPr>
                <w:rFonts w:ascii="Arial" w:hAnsi="Arial" w:cs="Arial"/>
              </w:rPr>
              <w:t>Consultations referenced that for example young people feel pressurised to ‘pick a side’ based on the political perspectives/views of their parents/community of residence. The problem identified is that this is based on biased historical views and young people feel unable to access an unbiased/objective understanding of the history of their culture and the events that have created our current society.</w:t>
            </w:r>
          </w:p>
        </w:tc>
      </w:tr>
      <w:tr w:rsidR="0077586F" w14:paraId="62E9F006" w14:textId="77777777" w:rsidTr="00B965C7">
        <w:tc>
          <w:tcPr>
            <w:tcW w:w="3397" w:type="dxa"/>
          </w:tcPr>
          <w:p w14:paraId="64EC9685"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Racial Group</w:t>
            </w:r>
          </w:p>
        </w:tc>
        <w:tc>
          <w:tcPr>
            <w:tcW w:w="5926" w:type="dxa"/>
          </w:tcPr>
          <w:p w14:paraId="63575AFC" w14:textId="77777777" w:rsidR="00723400" w:rsidRPr="00031273" w:rsidRDefault="009F29A5" w:rsidP="00F71F80">
            <w:pPr>
              <w:autoSpaceDE w:val="0"/>
              <w:autoSpaceDN w:val="0"/>
              <w:adjustRightInd w:val="0"/>
              <w:ind w:right="125"/>
              <w:rPr>
                <w:rFonts w:ascii="Arial" w:hAnsi="Arial" w:cs="Arial"/>
                <w:bCs/>
                <w:sz w:val="24"/>
                <w:szCs w:val="24"/>
              </w:rPr>
            </w:pPr>
            <w:r w:rsidRPr="00031273">
              <w:rPr>
                <w:rFonts w:ascii="Arial" w:hAnsi="Arial" w:cs="Arial"/>
                <w:bCs/>
                <w:sz w:val="24"/>
                <w:szCs w:val="24"/>
              </w:rPr>
              <w:t>Census data 2021</w:t>
            </w:r>
            <w:r w:rsidR="008C7AD6" w:rsidRPr="00031273">
              <w:rPr>
                <w:rFonts w:ascii="Arial" w:hAnsi="Arial" w:cs="Arial"/>
                <w:bCs/>
                <w:sz w:val="24"/>
                <w:szCs w:val="24"/>
              </w:rPr>
              <w:t xml:space="preserve"> </w:t>
            </w:r>
            <w:r w:rsidRPr="00031273">
              <w:rPr>
                <w:rFonts w:ascii="Arial" w:hAnsi="Arial" w:cs="Arial"/>
                <w:bCs/>
                <w:sz w:val="24"/>
                <w:szCs w:val="24"/>
              </w:rPr>
              <w:t>indicated around 6</w:t>
            </w:r>
            <w:r w:rsidR="008C7AD6" w:rsidRPr="00031273">
              <w:rPr>
                <w:rFonts w:ascii="Arial" w:hAnsi="Arial" w:cs="Arial"/>
                <w:bCs/>
                <w:sz w:val="24"/>
                <w:szCs w:val="24"/>
              </w:rPr>
              <w:t xml:space="preserve">% of the </w:t>
            </w:r>
            <w:r w:rsidRPr="00031273">
              <w:rPr>
                <w:rFonts w:ascii="Arial" w:hAnsi="Arial" w:cs="Arial"/>
                <w:bCs/>
                <w:sz w:val="24"/>
                <w:szCs w:val="24"/>
              </w:rPr>
              <w:t>LCCC</w:t>
            </w:r>
            <w:r w:rsidR="008C7AD6" w:rsidRPr="00031273">
              <w:rPr>
                <w:rFonts w:ascii="Arial" w:hAnsi="Arial" w:cs="Arial"/>
                <w:bCs/>
                <w:sz w:val="24"/>
                <w:szCs w:val="24"/>
              </w:rPr>
              <w:t xml:space="preserve"> population </w:t>
            </w:r>
            <w:r w:rsidR="00723400" w:rsidRPr="00031273">
              <w:rPr>
                <w:rFonts w:ascii="Arial" w:hAnsi="Arial" w:cs="Arial"/>
                <w:bCs/>
                <w:sz w:val="24"/>
                <w:szCs w:val="24"/>
              </w:rPr>
              <w:t xml:space="preserve">were </w:t>
            </w:r>
            <w:r w:rsidRPr="00031273">
              <w:rPr>
                <w:rFonts w:ascii="Arial" w:hAnsi="Arial" w:cs="Arial"/>
                <w:bCs/>
                <w:sz w:val="24"/>
                <w:szCs w:val="24"/>
              </w:rPr>
              <w:t>born outside of the UK and Ireland</w:t>
            </w:r>
            <w:r w:rsidR="00723400" w:rsidRPr="00031273">
              <w:rPr>
                <w:rFonts w:ascii="Arial" w:hAnsi="Arial" w:cs="Arial"/>
                <w:bCs/>
                <w:sz w:val="24"/>
                <w:szCs w:val="24"/>
              </w:rPr>
              <w:t xml:space="preserve">.  </w:t>
            </w:r>
          </w:p>
          <w:p w14:paraId="294A5A41" w14:textId="77777777" w:rsidR="0077586F" w:rsidRPr="00031273" w:rsidRDefault="00F71F80" w:rsidP="00723400">
            <w:pPr>
              <w:autoSpaceDE w:val="0"/>
              <w:autoSpaceDN w:val="0"/>
              <w:adjustRightInd w:val="0"/>
              <w:ind w:right="125"/>
              <w:rPr>
                <w:rFonts w:ascii="Arial" w:hAnsi="Arial" w:cs="Arial"/>
                <w:bCs/>
                <w:sz w:val="24"/>
                <w:szCs w:val="24"/>
              </w:rPr>
            </w:pPr>
            <w:r w:rsidRPr="00031273">
              <w:rPr>
                <w:rFonts w:ascii="Arial" w:hAnsi="Arial" w:cs="Arial"/>
                <w:bCs/>
                <w:sz w:val="24"/>
                <w:szCs w:val="24"/>
              </w:rPr>
              <w:t xml:space="preserve">Applications </w:t>
            </w:r>
            <w:r w:rsidR="00DE0E80" w:rsidRPr="00031273">
              <w:rPr>
                <w:rFonts w:ascii="Arial" w:hAnsi="Arial" w:cs="Arial"/>
                <w:bCs/>
                <w:sz w:val="24"/>
                <w:szCs w:val="24"/>
              </w:rPr>
              <w:t>to EU settlement scheme Aug 2018 to March 2021 – 3940</w:t>
            </w:r>
            <w:r w:rsidRPr="00031273">
              <w:rPr>
                <w:rFonts w:ascii="Arial" w:hAnsi="Arial" w:cs="Arial"/>
                <w:bCs/>
                <w:sz w:val="24"/>
                <w:szCs w:val="24"/>
              </w:rPr>
              <w:t xml:space="preserve">. </w:t>
            </w:r>
            <w:r w:rsidR="00DE0E80" w:rsidRPr="00031273">
              <w:rPr>
                <w:rFonts w:ascii="Arial" w:hAnsi="Arial" w:cs="Arial"/>
                <w:bCs/>
                <w:sz w:val="24"/>
                <w:szCs w:val="24"/>
              </w:rPr>
              <w:t xml:space="preserve"> </w:t>
            </w:r>
            <w:r w:rsidRPr="00031273">
              <w:rPr>
                <w:rFonts w:ascii="Arial" w:hAnsi="Arial" w:cs="Arial"/>
                <w:bCs/>
                <w:sz w:val="24"/>
                <w:szCs w:val="24"/>
              </w:rPr>
              <w:t>A</w:t>
            </w:r>
            <w:r w:rsidR="00DE0E80" w:rsidRPr="00031273">
              <w:rPr>
                <w:rFonts w:ascii="Arial" w:hAnsi="Arial" w:cs="Arial"/>
                <w:bCs/>
                <w:sz w:val="24"/>
                <w:szCs w:val="24"/>
              </w:rPr>
              <w:t xml:space="preserve">pplicants from range of nationalities </w:t>
            </w:r>
            <w:r w:rsidRPr="00031273">
              <w:rPr>
                <w:rFonts w:ascii="Arial" w:hAnsi="Arial" w:cs="Arial"/>
                <w:bCs/>
                <w:sz w:val="24"/>
                <w:szCs w:val="24"/>
              </w:rPr>
              <w:t>–</w:t>
            </w:r>
            <w:r w:rsidR="00DE0E80" w:rsidRPr="00031273">
              <w:rPr>
                <w:rFonts w:ascii="Arial" w:hAnsi="Arial" w:cs="Arial"/>
                <w:bCs/>
                <w:sz w:val="24"/>
                <w:szCs w:val="24"/>
              </w:rPr>
              <w:t xml:space="preserve"> </w:t>
            </w:r>
            <w:r w:rsidRPr="00031273">
              <w:rPr>
                <w:rFonts w:ascii="Arial" w:hAnsi="Arial" w:cs="Arial"/>
                <w:bCs/>
                <w:sz w:val="24"/>
                <w:szCs w:val="24"/>
              </w:rPr>
              <w:t>largest groups Polish, Lithuanian and Romanian.</w:t>
            </w:r>
            <w:r w:rsidR="00723400" w:rsidRPr="00031273">
              <w:rPr>
                <w:rFonts w:ascii="Arial" w:hAnsi="Arial" w:cs="Arial"/>
                <w:bCs/>
                <w:sz w:val="24"/>
                <w:szCs w:val="24"/>
              </w:rPr>
              <w:t xml:space="preserve">  LCCC also has a small population of Syrian refugees</w:t>
            </w:r>
            <w:r w:rsidR="009F29A5" w:rsidRPr="00031273">
              <w:rPr>
                <w:rFonts w:ascii="Arial" w:hAnsi="Arial" w:cs="Arial"/>
                <w:bCs/>
                <w:sz w:val="24"/>
                <w:szCs w:val="24"/>
              </w:rPr>
              <w:t>.  Furthermore, the Asylum Seeker population is increasing across Northern Ireland as a whole</w:t>
            </w:r>
            <w:r w:rsidR="00723400" w:rsidRPr="00031273">
              <w:rPr>
                <w:rFonts w:ascii="Arial" w:hAnsi="Arial" w:cs="Arial"/>
                <w:bCs/>
                <w:sz w:val="24"/>
                <w:szCs w:val="24"/>
              </w:rPr>
              <w:t>.</w:t>
            </w:r>
          </w:p>
          <w:p w14:paraId="247527E3" w14:textId="77777777" w:rsidR="00ED1DF8" w:rsidRPr="00031273" w:rsidRDefault="00C358AA" w:rsidP="00ED1DF8">
            <w:pPr>
              <w:spacing w:after="120" w:line="276" w:lineRule="auto"/>
              <w:jc w:val="both"/>
              <w:rPr>
                <w:rFonts w:ascii="Arial" w:hAnsi="Arial" w:cs="Arial"/>
                <w:sz w:val="24"/>
                <w:szCs w:val="24"/>
              </w:rPr>
            </w:pPr>
            <w:r w:rsidRPr="00031273">
              <w:rPr>
                <w:rFonts w:ascii="Arial" w:hAnsi="Arial" w:cs="Arial"/>
                <w:bCs/>
                <w:sz w:val="24"/>
                <w:szCs w:val="24"/>
              </w:rPr>
              <w:t>The consultation process highlighted the need to support positive cultural expression and identity (including the culture of ethnic minority / newcomer communities) thereby building respect and understanding for all.</w:t>
            </w:r>
            <w:r w:rsidR="00ED1DF8" w:rsidRPr="00031273">
              <w:rPr>
                <w:rFonts w:ascii="Arial" w:hAnsi="Arial" w:cs="Arial"/>
                <w:bCs/>
                <w:sz w:val="24"/>
                <w:szCs w:val="24"/>
              </w:rPr>
              <w:t xml:space="preserve">  </w:t>
            </w:r>
          </w:p>
          <w:p w14:paraId="3D87F2C0" w14:textId="77777777" w:rsidR="00ED1DF8" w:rsidRPr="00031273" w:rsidRDefault="00031273" w:rsidP="00ED1DF8">
            <w:pPr>
              <w:spacing w:after="120" w:line="276" w:lineRule="auto"/>
              <w:jc w:val="both"/>
              <w:rPr>
                <w:rFonts w:ascii="Arial" w:hAnsi="Arial" w:cs="Arial"/>
                <w:sz w:val="24"/>
                <w:szCs w:val="24"/>
              </w:rPr>
            </w:pPr>
            <w:r w:rsidRPr="00031273">
              <w:rPr>
                <w:rFonts w:ascii="Arial" w:hAnsi="Arial" w:cs="Arial"/>
                <w:sz w:val="24"/>
                <w:szCs w:val="24"/>
              </w:rPr>
              <w:t xml:space="preserve">Respondents highlighted </w:t>
            </w:r>
            <w:r w:rsidR="00ED1DF8" w:rsidRPr="00031273">
              <w:rPr>
                <w:rFonts w:ascii="Arial" w:hAnsi="Arial" w:cs="Arial"/>
                <w:sz w:val="24"/>
                <w:szCs w:val="24"/>
              </w:rPr>
              <w:t>a need for more intercultural activities and events to increase awareness and understanding of other cultures.</w:t>
            </w:r>
          </w:p>
          <w:p w14:paraId="23788DF0" w14:textId="77777777" w:rsidR="009342F9" w:rsidRPr="00031273" w:rsidRDefault="00031273" w:rsidP="00031273">
            <w:pPr>
              <w:spacing w:after="120" w:line="276" w:lineRule="auto"/>
              <w:rPr>
                <w:rFonts w:ascii="Arial" w:hAnsi="Arial" w:cs="Arial"/>
              </w:rPr>
            </w:pPr>
            <w:r w:rsidRPr="00031273">
              <w:rPr>
                <w:rFonts w:ascii="Arial" w:hAnsi="Arial" w:cs="Arial"/>
                <w:sz w:val="24"/>
                <w:szCs w:val="24"/>
              </w:rPr>
              <w:t>Findings from the consultative exercise indicated the n</w:t>
            </w:r>
            <w:r w:rsidR="00ED1DF8" w:rsidRPr="00031273">
              <w:rPr>
                <w:rFonts w:ascii="Arial" w:hAnsi="Arial" w:cs="Arial"/>
                <w:sz w:val="24"/>
                <w:szCs w:val="24"/>
              </w:rPr>
              <w:t>eed for opportunities for positive cultural expression and an increased understanding of culture and history, including cultures of newcomer/BME communities.</w:t>
            </w:r>
          </w:p>
        </w:tc>
      </w:tr>
      <w:tr w:rsidR="0077586F" w14:paraId="7E81B7F8" w14:textId="77777777" w:rsidTr="00B965C7">
        <w:tc>
          <w:tcPr>
            <w:tcW w:w="3397" w:type="dxa"/>
          </w:tcPr>
          <w:p w14:paraId="43AA0D17"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5926" w:type="dxa"/>
          </w:tcPr>
          <w:p w14:paraId="6DC50F4F" w14:textId="77777777" w:rsidR="00E25BF9" w:rsidRDefault="00E25BF9" w:rsidP="00E25BF9">
            <w:pPr>
              <w:spacing w:after="0"/>
              <w:rPr>
                <w:rFonts w:ascii="Arial" w:hAnsi="Arial" w:cs="Arial"/>
              </w:rPr>
            </w:pPr>
            <w:r>
              <w:rPr>
                <w:rFonts w:ascii="Arial" w:hAnsi="Arial" w:cs="Arial"/>
              </w:rPr>
              <w:t>LCCC population</w:t>
            </w:r>
            <w:r w:rsidR="008C7AD6">
              <w:rPr>
                <w:rFonts w:ascii="Arial" w:hAnsi="Arial" w:cs="Arial"/>
              </w:rPr>
              <w:t>:</w:t>
            </w:r>
          </w:p>
          <w:p w14:paraId="3BE92F61" w14:textId="77777777" w:rsidR="009F29A5" w:rsidRPr="009F29A5" w:rsidRDefault="009F29A5" w:rsidP="009F29A5">
            <w:pPr>
              <w:spacing w:after="0"/>
              <w:rPr>
                <w:rFonts w:ascii="Arial" w:hAnsi="Arial" w:cs="Arial"/>
              </w:rPr>
            </w:pPr>
            <w:r w:rsidRPr="009F29A5">
              <w:rPr>
                <w:rFonts w:ascii="Arial" w:hAnsi="Arial" w:cs="Arial"/>
              </w:rPr>
              <w:t>0-14</w:t>
            </w:r>
            <w:r w:rsidRPr="009F29A5">
              <w:rPr>
                <w:rFonts w:ascii="Arial" w:hAnsi="Arial" w:cs="Arial"/>
              </w:rPr>
              <w:tab/>
              <w:t>19%</w:t>
            </w:r>
          </w:p>
          <w:p w14:paraId="7BCB6271" w14:textId="77777777" w:rsidR="009F29A5" w:rsidRPr="009F29A5" w:rsidRDefault="009F29A5" w:rsidP="009F29A5">
            <w:pPr>
              <w:spacing w:after="0"/>
              <w:rPr>
                <w:rFonts w:ascii="Arial" w:hAnsi="Arial" w:cs="Arial"/>
              </w:rPr>
            </w:pPr>
            <w:r w:rsidRPr="009F29A5">
              <w:rPr>
                <w:rFonts w:ascii="Arial" w:hAnsi="Arial" w:cs="Arial"/>
              </w:rPr>
              <w:t>15-39</w:t>
            </w:r>
            <w:r w:rsidRPr="009F29A5">
              <w:rPr>
                <w:rFonts w:ascii="Arial" w:hAnsi="Arial" w:cs="Arial"/>
              </w:rPr>
              <w:tab/>
              <w:t>30%</w:t>
            </w:r>
          </w:p>
          <w:p w14:paraId="448C90D2" w14:textId="77777777" w:rsidR="009F29A5" w:rsidRPr="009F29A5" w:rsidRDefault="009F29A5" w:rsidP="009F29A5">
            <w:pPr>
              <w:spacing w:after="0"/>
              <w:rPr>
                <w:rFonts w:ascii="Arial" w:hAnsi="Arial" w:cs="Arial"/>
              </w:rPr>
            </w:pPr>
            <w:r w:rsidRPr="009F29A5">
              <w:rPr>
                <w:rFonts w:ascii="Arial" w:hAnsi="Arial" w:cs="Arial"/>
              </w:rPr>
              <w:t>40-64</w:t>
            </w:r>
            <w:r w:rsidRPr="009F29A5">
              <w:rPr>
                <w:rFonts w:ascii="Arial" w:hAnsi="Arial" w:cs="Arial"/>
              </w:rPr>
              <w:tab/>
              <w:t>33%</w:t>
            </w:r>
          </w:p>
          <w:p w14:paraId="5F9CA739" w14:textId="77777777" w:rsidR="009F29A5" w:rsidRDefault="009F29A5" w:rsidP="009F29A5">
            <w:pPr>
              <w:spacing w:after="0"/>
              <w:rPr>
                <w:rFonts w:ascii="Arial" w:hAnsi="Arial" w:cs="Arial"/>
              </w:rPr>
            </w:pPr>
            <w:r w:rsidRPr="009F29A5">
              <w:rPr>
                <w:rFonts w:ascii="Arial" w:hAnsi="Arial" w:cs="Arial"/>
              </w:rPr>
              <w:t xml:space="preserve"> 65+</w:t>
            </w:r>
            <w:r w:rsidRPr="009F29A5">
              <w:rPr>
                <w:rFonts w:ascii="Arial" w:hAnsi="Arial" w:cs="Arial"/>
              </w:rPr>
              <w:tab/>
              <w:t>18%</w:t>
            </w:r>
          </w:p>
          <w:p w14:paraId="17C814DE" w14:textId="77777777" w:rsidR="009F29A5" w:rsidRDefault="009F29A5" w:rsidP="009F29A5">
            <w:pPr>
              <w:spacing w:after="0"/>
              <w:rPr>
                <w:rFonts w:ascii="Arial" w:hAnsi="Arial" w:cs="Arial"/>
              </w:rPr>
            </w:pPr>
          </w:p>
          <w:p w14:paraId="71D55659" w14:textId="77777777" w:rsidR="007F3755" w:rsidRDefault="00E25BF9" w:rsidP="009F29A5">
            <w:pPr>
              <w:spacing w:after="0"/>
              <w:rPr>
                <w:rFonts w:ascii="Arial" w:hAnsi="Arial" w:cs="Arial"/>
              </w:rPr>
            </w:pPr>
            <w:r>
              <w:rPr>
                <w:rFonts w:ascii="Arial" w:hAnsi="Arial" w:cs="Arial"/>
              </w:rPr>
              <w:t>LCCC has an aging population with a higher than average population aged over 85 years.</w:t>
            </w:r>
          </w:p>
          <w:p w14:paraId="205E7C09" w14:textId="77777777" w:rsidR="00C358AA" w:rsidRDefault="00C358AA" w:rsidP="00E25BF9">
            <w:pPr>
              <w:spacing w:after="0"/>
              <w:rPr>
                <w:rFonts w:ascii="Arial" w:hAnsi="Arial" w:cs="Arial"/>
              </w:rPr>
            </w:pPr>
          </w:p>
          <w:p w14:paraId="63C927BB" w14:textId="77777777" w:rsidR="00C358AA" w:rsidRPr="00007C01" w:rsidRDefault="00031273" w:rsidP="00E25BF9">
            <w:pPr>
              <w:spacing w:after="0"/>
              <w:rPr>
                <w:rFonts w:ascii="Arial" w:hAnsi="Arial" w:cs="Arial"/>
                <w:color w:val="FF0000"/>
              </w:rPr>
            </w:pPr>
            <w:r w:rsidRPr="00031273">
              <w:rPr>
                <w:rFonts w:ascii="Arial" w:hAnsi="Arial" w:cs="Arial"/>
              </w:rPr>
              <w:t>A priority identified through the audit was for increased opportunities to develop additional inter-generational engagement. Having age-based programmes significantly limits the opportunities for integration across generations.</w:t>
            </w:r>
          </w:p>
          <w:p w14:paraId="37060F32" w14:textId="77777777" w:rsidR="009342F9" w:rsidRPr="00E25BF9" w:rsidRDefault="009342F9" w:rsidP="00E25BF9">
            <w:pPr>
              <w:spacing w:after="0"/>
              <w:rPr>
                <w:rFonts w:ascii="Arial" w:hAnsi="Arial" w:cs="Arial"/>
              </w:rPr>
            </w:pPr>
          </w:p>
        </w:tc>
      </w:tr>
      <w:tr w:rsidR="0077586F" w14:paraId="07214769" w14:textId="77777777" w:rsidTr="00B965C7">
        <w:tc>
          <w:tcPr>
            <w:tcW w:w="3397" w:type="dxa"/>
          </w:tcPr>
          <w:p w14:paraId="517B97E2" w14:textId="77777777" w:rsidR="0077586F" w:rsidRPr="00ED323E" w:rsidRDefault="0077586F" w:rsidP="00315D12">
            <w:pPr>
              <w:autoSpaceDE w:val="0"/>
              <w:autoSpaceDN w:val="0"/>
              <w:adjustRightInd w:val="0"/>
              <w:rPr>
                <w:rFonts w:ascii="Arial" w:hAnsi="Arial" w:cs="Arial"/>
                <w:bCs/>
                <w:sz w:val="24"/>
                <w:szCs w:val="24"/>
              </w:rPr>
            </w:pPr>
            <w:r w:rsidRPr="00ED323E">
              <w:rPr>
                <w:rFonts w:ascii="Arial" w:hAnsi="Arial" w:cs="Arial"/>
                <w:bCs/>
                <w:sz w:val="24"/>
                <w:szCs w:val="24"/>
              </w:rPr>
              <w:t>Marital Status</w:t>
            </w:r>
          </w:p>
        </w:tc>
        <w:tc>
          <w:tcPr>
            <w:tcW w:w="5926" w:type="dxa"/>
          </w:tcPr>
          <w:p w14:paraId="0D7E9D6F" w14:textId="77777777" w:rsidR="001F5CD6" w:rsidRPr="00ED323E" w:rsidRDefault="001F5CD6" w:rsidP="001F5CD6">
            <w:pPr>
              <w:autoSpaceDE w:val="0"/>
              <w:autoSpaceDN w:val="0"/>
              <w:adjustRightInd w:val="0"/>
              <w:spacing w:after="0" w:line="240" w:lineRule="auto"/>
              <w:rPr>
                <w:rFonts w:ascii="Arial" w:hAnsi="Arial" w:cs="Arial"/>
                <w:bCs/>
                <w:sz w:val="24"/>
                <w:szCs w:val="24"/>
              </w:rPr>
            </w:pPr>
            <w:r w:rsidRPr="00ED323E">
              <w:rPr>
                <w:rFonts w:ascii="Arial" w:hAnsi="Arial" w:cs="Arial"/>
                <w:bCs/>
                <w:sz w:val="24"/>
                <w:szCs w:val="24"/>
              </w:rPr>
              <w:t>In relation to the council area, the Census indicated the following data for marital and civil partnerships:</w:t>
            </w:r>
          </w:p>
          <w:p w14:paraId="4D6A671E" w14:textId="77777777" w:rsidR="009F29A5" w:rsidRPr="009F29A5" w:rsidRDefault="009F29A5" w:rsidP="009F29A5">
            <w:pPr>
              <w:autoSpaceDE w:val="0"/>
              <w:autoSpaceDN w:val="0"/>
              <w:adjustRightInd w:val="0"/>
              <w:spacing w:after="0" w:line="240" w:lineRule="auto"/>
              <w:rPr>
                <w:rFonts w:ascii="Arial" w:hAnsi="Arial" w:cs="Arial"/>
                <w:bCs/>
                <w:sz w:val="24"/>
                <w:szCs w:val="24"/>
              </w:rPr>
            </w:pPr>
            <w:r w:rsidRPr="009F29A5">
              <w:rPr>
                <w:rFonts w:ascii="Arial" w:hAnsi="Arial" w:cs="Arial"/>
                <w:bCs/>
                <w:sz w:val="24"/>
                <w:szCs w:val="24"/>
              </w:rPr>
              <w:t>Single</w:t>
            </w:r>
            <w:r w:rsidRPr="009F29A5">
              <w:rPr>
                <w:rFonts w:ascii="Arial" w:hAnsi="Arial" w:cs="Arial"/>
                <w:bCs/>
                <w:sz w:val="24"/>
                <w:szCs w:val="24"/>
              </w:rPr>
              <w:tab/>
              <w:t>33%</w:t>
            </w:r>
          </w:p>
          <w:p w14:paraId="0602C1CB" w14:textId="77777777" w:rsidR="009F29A5" w:rsidRDefault="009F29A5" w:rsidP="009F29A5">
            <w:pPr>
              <w:autoSpaceDE w:val="0"/>
              <w:autoSpaceDN w:val="0"/>
              <w:adjustRightInd w:val="0"/>
              <w:spacing w:after="0" w:line="240" w:lineRule="auto"/>
              <w:rPr>
                <w:rFonts w:ascii="Arial" w:hAnsi="Arial" w:cs="Arial"/>
                <w:bCs/>
                <w:sz w:val="24"/>
                <w:szCs w:val="24"/>
              </w:rPr>
            </w:pPr>
            <w:r w:rsidRPr="009F29A5">
              <w:rPr>
                <w:rFonts w:ascii="Arial" w:hAnsi="Arial" w:cs="Arial"/>
                <w:bCs/>
                <w:sz w:val="24"/>
                <w:szCs w:val="24"/>
              </w:rPr>
              <w:t>Marrie</w:t>
            </w:r>
            <w:r w:rsidR="00D340CC">
              <w:rPr>
                <w:rFonts w:ascii="Arial" w:hAnsi="Arial" w:cs="Arial"/>
                <w:bCs/>
                <w:sz w:val="24"/>
                <w:szCs w:val="24"/>
              </w:rPr>
              <w:t xml:space="preserve">d or in a civil partnership </w:t>
            </w:r>
            <w:r>
              <w:rPr>
                <w:rFonts w:ascii="Arial" w:hAnsi="Arial" w:cs="Arial"/>
                <w:bCs/>
                <w:sz w:val="24"/>
                <w:szCs w:val="24"/>
              </w:rPr>
              <w:t>52%</w:t>
            </w:r>
          </w:p>
          <w:p w14:paraId="32D13EB2" w14:textId="77777777" w:rsidR="009F29A5" w:rsidRPr="009F29A5" w:rsidRDefault="00D340CC" w:rsidP="009F29A5">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Separated </w:t>
            </w:r>
            <w:r w:rsidR="009F29A5" w:rsidRPr="009F29A5">
              <w:rPr>
                <w:rFonts w:ascii="Arial" w:hAnsi="Arial" w:cs="Arial"/>
                <w:bCs/>
                <w:sz w:val="24"/>
                <w:szCs w:val="24"/>
              </w:rPr>
              <w:t>3%</w:t>
            </w:r>
          </w:p>
          <w:p w14:paraId="205F041D" w14:textId="77777777" w:rsidR="009F29A5" w:rsidRPr="009F29A5" w:rsidRDefault="009F29A5" w:rsidP="009F29A5">
            <w:pPr>
              <w:autoSpaceDE w:val="0"/>
              <w:autoSpaceDN w:val="0"/>
              <w:adjustRightInd w:val="0"/>
              <w:spacing w:after="0" w:line="240" w:lineRule="auto"/>
              <w:rPr>
                <w:rFonts w:ascii="Arial" w:hAnsi="Arial" w:cs="Arial"/>
                <w:bCs/>
                <w:sz w:val="24"/>
                <w:szCs w:val="24"/>
              </w:rPr>
            </w:pPr>
            <w:r w:rsidRPr="009F29A5">
              <w:rPr>
                <w:rFonts w:ascii="Arial" w:hAnsi="Arial" w:cs="Arial"/>
                <w:bCs/>
                <w:sz w:val="24"/>
                <w:szCs w:val="24"/>
              </w:rPr>
              <w:t>Divorced or formerly in a civil partne</w:t>
            </w:r>
            <w:r w:rsidR="00D340CC">
              <w:rPr>
                <w:rFonts w:ascii="Arial" w:hAnsi="Arial" w:cs="Arial"/>
                <w:bCs/>
                <w:sz w:val="24"/>
                <w:szCs w:val="24"/>
              </w:rPr>
              <w:t xml:space="preserve">rship </w:t>
            </w:r>
            <w:r w:rsidRPr="009F29A5">
              <w:rPr>
                <w:rFonts w:ascii="Arial" w:hAnsi="Arial" w:cs="Arial"/>
                <w:bCs/>
                <w:sz w:val="24"/>
                <w:szCs w:val="24"/>
              </w:rPr>
              <w:t>6%</w:t>
            </w:r>
          </w:p>
          <w:p w14:paraId="782D9104" w14:textId="77777777" w:rsidR="007F3755" w:rsidRPr="00ED323E" w:rsidRDefault="009F29A5" w:rsidP="009F29A5">
            <w:pPr>
              <w:autoSpaceDE w:val="0"/>
              <w:autoSpaceDN w:val="0"/>
              <w:adjustRightInd w:val="0"/>
              <w:rPr>
                <w:rFonts w:ascii="Arial" w:hAnsi="Arial" w:cs="Arial"/>
                <w:bCs/>
                <w:sz w:val="24"/>
                <w:szCs w:val="24"/>
              </w:rPr>
            </w:pPr>
            <w:r w:rsidRPr="009F29A5">
              <w:rPr>
                <w:rFonts w:ascii="Arial" w:hAnsi="Arial" w:cs="Arial"/>
                <w:bCs/>
                <w:sz w:val="24"/>
                <w:szCs w:val="24"/>
              </w:rPr>
              <w:lastRenderedPageBreak/>
              <w:t>Widowed or surviving partner from a civil partnership</w:t>
            </w:r>
            <w:r w:rsidRPr="009F29A5">
              <w:rPr>
                <w:rFonts w:ascii="Arial" w:hAnsi="Arial" w:cs="Arial"/>
                <w:bCs/>
                <w:sz w:val="24"/>
                <w:szCs w:val="24"/>
              </w:rPr>
              <w:tab/>
              <w:t>6%</w:t>
            </w:r>
          </w:p>
        </w:tc>
      </w:tr>
      <w:tr w:rsidR="0077586F" w14:paraId="5A2A5292" w14:textId="77777777" w:rsidTr="00B965C7">
        <w:tc>
          <w:tcPr>
            <w:tcW w:w="3397" w:type="dxa"/>
          </w:tcPr>
          <w:p w14:paraId="22BD2B7D" w14:textId="77777777" w:rsidR="0077586F" w:rsidRPr="00ED323E" w:rsidRDefault="0077586F" w:rsidP="00315D12">
            <w:pPr>
              <w:autoSpaceDE w:val="0"/>
              <w:autoSpaceDN w:val="0"/>
              <w:adjustRightInd w:val="0"/>
              <w:rPr>
                <w:rFonts w:ascii="Arial" w:hAnsi="Arial" w:cs="Arial"/>
                <w:bCs/>
                <w:sz w:val="24"/>
                <w:szCs w:val="24"/>
              </w:rPr>
            </w:pPr>
            <w:r w:rsidRPr="00ED323E">
              <w:rPr>
                <w:rFonts w:ascii="Arial" w:hAnsi="Arial" w:cs="Arial"/>
                <w:bCs/>
                <w:sz w:val="24"/>
                <w:szCs w:val="24"/>
              </w:rPr>
              <w:lastRenderedPageBreak/>
              <w:t>Sexual Orientation</w:t>
            </w:r>
          </w:p>
        </w:tc>
        <w:tc>
          <w:tcPr>
            <w:tcW w:w="5926" w:type="dxa"/>
          </w:tcPr>
          <w:p w14:paraId="4E3A118F" w14:textId="77777777" w:rsidR="009F29A5" w:rsidRPr="009F29A5" w:rsidRDefault="00D340CC" w:rsidP="00D340CC">
            <w:pPr>
              <w:autoSpaceDE w:val="0"/>
              <w:autoSpaceDN w:val="0"/>
              <w:adjustRightInd w:val="0"/>
              <w:spacing w:after="0"/>
              <w:rPr>
                <w:rFonts w:ascii="Arial" w:hAnsi="Arial" w:cs="Arial"/>
                <w:bCs/>
                <w:sz w:val="24"/>
                <w:szCs w:val="24"/>
              </w:rPr>
            </w:pPr>
            <w:r>
              <w:rPr>
                <w:rFonts w:ascii="Arial" w:hAnsi="Arial" w:cs="Arial"/>
                <w:bCs/>
                <w:sz w:val="24"/>
                <w:szCs w:val="24"/>
              </w:rPr>
              <w:t xml:space="preserve">Straight or heterosexual </w:t>
            </w:r>
            <w:r w:rsidR="009F29A5" w:rsidRPr="009F29A5">
              <w:rPr>
                <w:rFonts w:ascii="Arial" w:hAnsi="Arial" w:cs="Arial"/>
                <w:bCs/>
                <w:sz w:val="24"/>
                <w:szCs w:val="24"/>
              </w:rPr>
              <w:t>91%</w:t>
            </w:r>
          </w:p>
          <w:p w14:paraId="24C068CD" w14:textId="77777777" w:rsidR="009F29A5" w:rsidRPr="009F29A5" w:rsidRDefault="009F29A5" w:rsidP="00D340CC">
            <w:pPr>
              <w:autoSpaceDE w:val="0"/>
              <w:autoSpaceDN w:val="0"/>
              <w:adjustRightInd w:val="0"/>
              <w:spacing w:after="0"/>
              <w:rPr>
                <w:rFonts w:ascii="Arial" w:hAnsi="Arial" w:cs="Arial"/>
                <w:bCs/>
                <w:sz w:val="24"/>
                <w:szCs w:val="24"/>
              </w:rPr>
            </w:pPr>
            <w:r w:rsidRPr="009F29A5">
              <w:rPr>
                <w:rFonts w:ascii="Arial" w:hAnsi="Arial" w:cs="Arial"/>
                <w:bCs/>
                <w:sz w:val="24"/>
                <w:szCs w:val="24"/>
              </w:rPr>
              <w:t>Gay, lesbian, bisex</w:t>
            </w:r>
            <w:r w:rsidR="00D340CC">
              <w:rPr>
                <w:rFonts w:ascii="Arial" w:hAnsi="Arial" w:cs="Arial"/>
                <w:bCs/>
                <w:sz w:val="24"/>
                <w:szCs w:val="24"/>
              </w:rPr>
              <w:t xml:space="preserve">ual or other sexual orientation </w:t>
            </w:r>
            <w:r w:rsidRPr="009F29A5">
              <w:rPr>
                <w:rFonts w:ascii="Arial" w:hAnsi="Arial" w:cs="Arial"/>
                <w:bCs/>
                <w:sz w:val="24"/>
                <w:szCs w:val="24"/>
              </w:rPr>
              <w:t>2%</w:t>
            </w:r>
          </w:p>
          <w:p w14:paraId="04814FC0" w14:textId="77777777" w:rsidR="007F3755" w:rsidRDefault="00D340CC" w:rsidP="00D340CC">
            <w:pPr>
              <w:autoSpaceDE w:val="0"/>
              <w:autoSpaceDN w:val="0"/>
              <w:adjustRightInd w:val="0"/>
              <w:spacing w:after="0"/>
              <w:rPr>
                <w:rFonts w:ascii="Arial" w:hAnsi="Arial" w:cs="Arial"/>
                <w:bCs/>
                <w:sz w:val="24"/>
                <w:szCs w:val="24"/>
              </w:rPr>
            </w:pPr>
            <w:r>
              <w:rPr>
                <w:rFonts w:ascii="Arial" w:hAnsi="Arial" w:cs="Arial"/>
                <w:bCs/>
                <w:sz w:val="24"/>
                <w:szCs w:val="24"/>
              </w:rPr>
              <w:t xml:space="preserve">Prefer not to say or not stated </w:t>
            </w:r>
            <w:r w:rsidR="009F29A5" w:rsidRPr="009F29A5">
              <w:rPr>
                <w:rFonts w:ascii="Arial" w:hAnsi="Arial" w:cs="Arial"/>
                <w:bCs/>
                <w:sz w:val="24"/>
                <w:szCs w:val="24"/>
              </w:rPr>
              <w:t>7%</w:t>
            </w:r>
            <w:r w:rsidR="00031273">
              <w:rPr>
                <w:rFonts w:ascii="Arial" w:hAnsi="Arial" w:cs="Arial"/>
                <w:bCs/>
                <w:sz w:val="24"/>
                <w:szCs w:val="24"/>
              </w:rPr>
              <w:t xml:space="preserve">.  </w:t>
            </w:r>
          </w:p>
          <w:p w14:paraId="6FDD32F7" w14:textId="77777777" w:rsidR="00031273" w:rsidRDefault="00031273" w:rsidP="00D340CC">
            <w:pPr>
              <w:autoSpaceDE w:val="0"/>
              <w:autoSpaceDN w:val="0"/>
              <w:adjustRightInd w:val="0"/>
              <w:spacing w:after="0"/>
              <w:rPr>
                <w:rFonts w:ascii="Arial" w:hAnsi="Arial" w:cs="Arial"/>
                <w:bCs/>
                <w:sz w:val="24"/>
                <w:szCs w:val="24"/>
              </w:rPr>
            </w:pPr>
          </w:p>
          <w:p w14:paraId="13F9331B" w14:textId="77777777" w:rsidR="00D340CC" w:rsidRPr="00D340CC" w:rsidRDefault="00031273" w:rsidP="00D340CC">
            <w:pPr>
              <w:spacing w:after="120" w:line="276" w:lineRule="auto"/>
              <w:rPr>
                <w:rFonts w:ascii="Arial" w:hAnsi="Arial" w:cs="Arial"/>
                <w:sz w:val="24"/>
                <w:szCs w:val="24"/>
              </w:rPr>
            </w:pPr>
            <w:r w:rsidRPr="00031273">
              <w:rPr>
                <w:rFonts w:ascii="Arial" w:hAnsi="Arial" w:cs="Arial"/>
                <w:sz w:val="24"/>
                <w:szCs w:val="24"/>
              </w:rPr>
              <w:t>Findings from the audit highlighted an increased need to promote opportunities across sections, including promoting to those with different sexual orientations.</w:t>
            </w:r>
          </w:p>
        </w:tc>
      </w:tr>
      <w:tr w:rsidR="0077586F" w14:paraId="123D7F3F" w14:textId="77777777" w:rsidTr="00B965C7">
        <w:tc>
          <w:tcPr>
            <w:tcW w:w="3397" w:type="dxa"/>
          </w:tcPr>
          <w:p w14:paraId="24AE9AFC"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5926" w:type="dxa"/>
          </w:tcPr>
          <w:p w14:paraId="597C7742" w14:textId="77777777" w:rsidR="00D2317D" w:rsidRPr="00C358AA" w:rsidRDefault="00FF3006" w:rsidP="006218BE">
            <w:pPr>
              <w:autoSpaceDE w:val="0"/>
              <w:autoSpaceDN w:val="0"/>
              <w:adjustRightInd w:val="0"/>
              <w:rPr>
                <w:rFonts w:ascii="Arial" w:hAnsi="Arial" w:cs="Arial"/>
                <w:bCs/>
                <w:sz w:val="24"/>
                <w:szCs w:val="24"/>
              </w:rPr>
            </w:pPr>
            <w:r w:rsidRPr="00C358AA">
              <w:rPr>
                <w:rFonts w:ascii="Arial" w:hAnsi="Arial" w:cs="Arial"/>
                <w:bCs/>
                <w:sz w:val="24"/>
                <w:szCs w:val="24"/>
              </w:rPr>
              <w:t xml:space="preserve">The gender breakdown of the LCCC population reflects the national picture – 51% female; 49% male.  </w:t>
            </w:r>
          </w:p>
          <w:p w14:paraId="16F80448" w14:textId="77777777" w:rsidR="00FF3006" w:rsidRPr="00C358AA" w:rsidRDefault="00FF3006" w:rsidP="006218BE">
            <w:pPr>
              <w:autoSpaceDE w:val="0"/>
              <w:autoSpaceDN w:val="0"/>
              <w:adjustRightInd w:val="0"/>
              <w:rPr>
                <w:rFonts w:ascii="Arial" w:hAnsi="Arial" w:cs="Arial"/>
                <w:bCs/>
                <w:sz w:val="24"/>
                <w:szCs w:val="24"/>
              </w:rPr>
            </w:pPr>
            <w:r w:rsidRPr="00C358AA">
              <w:rPr>
                <w:rFonts w:ascii="Arial" w:hAnsi="Arial" w:cs="Arial"/>
                <w:bCs/>
                <w:sz w:val="24"/>
                <w:szCs w:val="24"/>
              </w:rPr>
              <w:t xml:space="preserve">Northern Ireland has a small but growing number of people who identify as Trans (based on referrals to gender identity services and support groups) and it is likely that LCCC will have </w:t>
            </w:r>
            <w:r w:rsidR="00E25BF9" w:rsidRPr="00C358AA">
              <w:rPr>
                <w:rFonts w:ascii="Arial" w:hAnsi="Arial" w:cs="Arial"/>
                <w:bCs/>
                <w:sz w:val="24"/>
                <w:szCs w:val="24"/>
              </w:rPr>
              <w:t>a small number</w:t>
            </w:r>
            <w:r w:rsidRPr="00C358AA">
              <w:rPr>
                <w:rFonts w:ascii="Arial" w:hAnsi="Arial" w:cs="Arial"/>
                <w:bCs/>
                <w:sz w:val="24"/>
                <w:szCs w:val="24"/>
              </w:rPr>
              <w:t xml:space="preserve"> of Trans residents.</w:t>
            </w:r>
          </w:p>
          <w:p w14:paraId="43C907D0" w14:textId="77777777" w:rsidR="0077586F" w:rsidRPr="006218BE" w:rsidRDefault="006E2F70" w:rsidP="006218BE">
            <w:pPr>
              <w:autoSpaceDE w:val="0"/>
              <w:autoSpaceDN w:val="0"/>
              <w:adjustRightInd w:val="0"/>
              <w:rPr>
                <w:rFonts w:ascii="Arial" w:hAnsi="Arial" w:cs="Arial"/>
                <w:bCs/>
                <w:sz w:val="24"/>
                <w:szCs w:val="24"/>
              </w:rPr>
            </w:pPr>
            <w:r w:rsidRPr="00C358AA">
              <w:rPr>
                <w:rFonts w:ascii="Arial" w:hAnsi="Arial" w:cs="Arial"/>
                <w:bCs/>
                <w:sz w:val="24"/>
                <w:szCs w:val="24"/>
              </w:rPr>
              <w:t>There was a similar breakdown of genders consulted throughout the process.</w:t>
            </w:r>
          </w:p>
        </w:tc>
      </w:tr>
      <w:tr w:rsidR="0077586F" w14:paraId="442FFC4A" w14:textId="77777777" w:rsidTr="00B965C7">
        <w:tc>
          <w:tcPr>
            <w:tcW w:w="3397" w:type="dxa"/>
          </w:tcPr>
          <w:p w14:paraId="5C474EB4"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5926" w:type="dxa"/>
          </w:tcPr>
          <w:p w14:paraId="36A33FC9" w14:textId="77777777" w:rsidR="007F3755" w:rsidRDefault="00FF3006" w:rsidP="001F5CD6">
            <w:pPr>
              <w:autoSpaceDE w:val="0"/>
              <w:autoSpaceDN w:val="0"/>
              <w:adjustRightInd w:val="0"/>
              <w:rPr>
                <w:rFonts w:ascii="Arial" w:hAnsi="Arial" w:cs="Arial"/>
                <w:bCs/>
                <w:sz w:val="24"/>
                <w:szCs w:val="28"/>
              </w:rPr>
            </w:pPr>
            <w:r>
              <w:rPr>
                <w:rFonts w:ascii="Arial" w:hAnsi="Arial" w:cs="Arial"/>
                <w:bCs/>
                <w:sz w:val="24"/>
                <w:szCs w:val="28"/>
              </w:rPr>
              <w:t>Published data from</w:t>
            </w:r>
            <w:r w:rsidR="001F5CD6" w:rsidRPr="001F5CD6">
              <w:rPr>
                <w:rFonts w:ascii="Arial" w:hAnsi="Arial" w:cs="Arial"/>
                <w:bCs/>
                <w:sz w:val="24"/>
                <w:szCs w:val="28"/>
              </w:rPr>
              <w:t xml:space="preserve"> the </w:t>
            </w:r>
            <w:r w:rsidR="009F29A5">
              <w:rPr>
                <w:rFonts w:ascii="Arial" w:hAnsi="Arial" w:cs="Arial"/>
                <w:bCs/>
                <w:sz w:val="24"/>
                <w:szCs w:val="28"/>
              </w:rPr>
              <w:t>2021 Census</w:t>
            </w:r>
            <w:r w:rsidR="001F5CD6" w:rsidRPr="001F5CD6">
              <w:rPr>
                <w:rFonts w:ascii="Arial" w:hAnsi="Arial" w:cs="Arial"/>
                <w:bCs/>
                <w:sz w:val="24"/>
                <w:szCs w:val="28"/>
              </w:rPr>
              <w:t xml:space="preserve"> indicates that </w:t>
            </w:r>
            <w:r w:rsidR="009F29A5">
              <w:rPr>
                <w:rFonts w:ascii="Arial" w:hAnsi="Arial" w:cs="Arial"/>
                <w:bCs/>
                <w:sz w:val="24"/>
                <w:szCs w:val="28"/>
              </w:rPr>
              <w:t>32</w:t>
            </w:r>
            <w:r w:rsidR="001F5CD6" w:rsidRPr="001F5CD6">
              <w:rPr>
                <w:rFonts w:ascii="Arial" w:hAnsi="Arial" w:cs="Arial"/>
                <w:bCs/>
                <w:sz w:val="24"/>
                <w:szCs w:val="28"/>
              </w:rPr>
              <w:t xml:space="preserve">% of the population had </w:t>
            </w:r>
            <w:r w:rsidR="009F29A5">
              <w:rPr>
                <w:rFonts w:ascii="Arial" w:hAnsi="Arial" w:cs="Arial"/>
                <w:bCs/>
                <w:sz w:val="24"/>
                <w:szCs w:val="28"/>
              </w:rPr>
              <w:t>one or more long term health conditions.</w:t>
            </w:r>
          </w:p>
          <w:p w14:paraId="2FD2C72E" w14:textId="77777777" w:rsidR="009342F9" w:rsidRPr="009342F9" w:rsidRDefault="00031273" w:rsidP="00031273">
            <w:pPr>
              <w:pStyle w:val="ListBullet"/>
              <w:numPr>
                <w:ilvl w:val="0"/>
                <w:numId w:val="0"/>
              </w:numPr>
              <w:tabs>
                <w:tab w:val="left" w:pos="720"/>
              </w:tabs>
              <w:rPr>
                <w:rFonts w:ascii="Arial" w:hAnsi="Arial" w:cs="Arial"/>
              </w:rPr>
            </w:pPr>
            <w:r w:rsidRPr="00031273">
              <w:rPr>
                <w:rFonts w:ascii="Arial" w:hAnsi="Arial" w:cs="Arial"/>
              </w:rPr>
              <w:t>The a</w:t>
            </w:r>
            <w:r w:rsidR="009342F9" w:rsidRPr="00031273">
              <w:rPr>
                <w:rFonts w:ascii="Arial" w:hAnsi="Arial" w:cs="Arial"/>
              </w:rPr>
              <w:t>udit</w:t>
            </w:r>
            <w:r w:rsidRPr="00031273">
              <w:rPr>
                <w:rFonts w:ascii="Arial" w:hAnsi="Arial" w:cs="Arial"/>
              </w:rPr>
              <w:t xml:space="preserve"> findings</w:t>
            </w:r>
            <w:r w:rsidR="009342F9" w:rsidRPr="00031273">
              <w:rPr>
                <w:rFonts w:ascii="Arial" w:hAnsi="Arial" w:cs="Arial"/>
              </w:rPr>
              <w:t xml:space="preserve"> highlighted the need to offer </w:t>
            </w:r>
            <w:r w:rsidRPr="00031273">
              <w:rPr>
                <w:rFonts w:ascii="Arial" w:hAnsi="Arial" w:cs="Arial"/>
              </w:rPr>
              <w:t>increased</w:t>
            </w:r>
            <w:r w:rsidR="009342F9" w:rsidRPr="00031273">
              <w:rPr>
                <w:rFonts w:ascii="Arial" w:hAnsi="Arial" w:cs="Arial"/>
              </w:rPr>
              <w:t xml:space="preserve"> integration opportunities for those </w:t>
            </w:r>
            <w:r w:rsidRPr="00031273">
              <w:rPr>
                <w:rFonts w:ascii="Arial" w:hAnsi="Arial" w:cs="Arial"/>
              </w:rPr>
              <w:t xml:space="preserve">living with a disability whilst ensuring programmes and events have a degree of adaptability to ensure all participants are able to engage with programming.  </w:t>
            </w:r>
          </w:p>
        </w:tc>
      </w:tr>
      <w:tr w:rsidR="0077586F" w14:paraId="66071F76" w14:textId="77777777" w:rsidTr="00B965C7">
        <w:tc>
          <w:tcPr>
            <w:tcW w:w="3397" w:type="dxa"/>
          </w:tcPr>
          <w:p w14:paraId="7FEE6EC8" w14:textId="77777777" w:rsidR="0077586F" w:rsidRDefault="0077586F" w:rsidP="00315D12">
            <w:pPr>
              <w:autoSpaceDE w:val="0"/>
              <w:autoSpaceDN w:val="0"/>
              <w:adjustRightInd w:val="0"/>
              <w:rPr>
                <w:rFonts w:cs="Arial"/>
                <w:bCs/>
                <w:sz w:val="28"/>
                <w:szCs w:val="28"/>
              </w:rPr>
            </w:pPr>
            <w:r>
              <w:rPr>
                <w:rFonts w:cs="Arial"/>
                <w:bCs/>
                <w:sz w:val="28"/>
                <w:szCs w:val="28"/>
              </w:rPr>
              <w:t>Dependants</w:t>
            </w:r>
          </w:p>
        </w:tc>
        <w:tc>
          <w:tcPr>
            <w:tcW w:w="5926" w:type="dxa"/>
          </w:tcPr>
          <w:p w14:paraId="791CEEEE" w14:textId="77777777" w:rsidR="00C358AA" w:rsidRPr="00C358AA" w:rsidRDefault="00E25BF9" w:rsidP="009F29A5">
            <w:pPr>
              <w:autoSpaceDE w:val="0"/>
              <w:autoSpaceDN w:val="0"/>
              <w:adjustRightInd w:val="0"/>
              <w:spacing w:after="0" w:line="240" w:lineRule="auto"/>
              <w:rPr>
                <w:rFonts w:ascii="Arial" w:hAnsi="Arial" w:cs="Arial"/>
                <w:bCs/>
                <w:sz w:val="24"/>
                <w:szCs w:val="24"/>
              </w:rPr>
            </w:pPr>
            <w:r>
              <w:rPr>
                <w:rFonts w:ascii="Arial" w:hAnsi="Arial" w:cs="Arial"/>
                <w:bCs/>
                <w:sz w:val="24"/>
                <w:szCs w:val="24"/>
              </w:rPr>
              <w:t>People with dependants</w:t>
            </w:r>
            <w:r w:rsidR="00FF3006">
              <w:rPr>
                <w:rFonts w:ascii="Arial" w:hAnsi="Arial" w:cs="Arial"/>
                <w:bCs/>
                <w:sz w:val="24"/>
                <w:szCs w:val="24"/>
              </w:rPr>
              <w:t xml:space="preserve"> include</w:t>
            </w:r>
            <w:r>
              <w:rPr>
                <w:rFonts w:ascii="Arial" w:hAnsi="Arial" w:cs="Arial"/>
                <w:bCs/>
                <w:sz w:val="24"/>
                <w:szCs w:val="24"/>
              </w:rPr>
              <w:t>s</w:t>
            </w:r>
            <w:r w:rsidR="00FF3006">
              <w:rPr>
                <w:rFonts w:ascii="Arial" w:hAnsi="Arial" w:cs="Arial"/>
                <w:bCs/>
                <w:sz w:val="24"/>
                <w:szCs w:val="24"/>
              </w:rPr>
              <w:t xml:space="preserve"> those who care for a child/children, older people and those with disabilities. </w:t>
            </w:r>
            <w:r w:rsidR="002015EC">
              <w:rPr>
                <w:rFonts w:ascii="Arial" w:hAnsi="Arial" w:cs="Arial"/>
                <w:bCs/>
                <w:sz w:val="24"/>
                <w:szCs w:val="24"/>
              </w:rPr>
              <w:t>Limited information on carers</w:t>
            </w:r>
            <w:r w:rsidR="00C358AA">
              <w:rPr>
                <w:rFonts w:ascii="Arial" w:hAnsi="Arial" w:cs="Arial"/>
                <w:bCs/>
                <w:sz w:val="24"/>
                <w:szCs w:val="24"/>
              </w:rPr>
              <w:t xml:space="preserve"> is available</w:t>
            </w:r>
            <w:r w:rsidR="009F29A5">
              <w:rPr>
                <w:rFonts w:ascii="Arial" w:hAnsi="Arial" w:cs="Arial"/>
                <w:bCs/>
                <w:sz w:val="24"/>
                <w:szCs w:val="24"/>
              </w:rPr>
              <w:t>, however 2021 Census data indicates 14% of the council population reported providing some level of unpaid care.</w:t>
            </w:r>
          </w:p>
        </w:tc>
      </w:tr>
    </w:tbl>
    <w:p w14:paraId="3A4EED93" w14:textId="77777777" w:rsidR="0077586F" w:rsidRDefault="0077586F" w:rsidP="0077586F">
      <w:pPr>
        <w:autoSpaceDE w:val="0"/>
        <w:autoSpaceDN w:val="0"/>
        <w:adjustRightInd w:val="0"/>
        <w:rPr>
          <w:rFonts w:cs="Arial"/>
          <w:b/>
          <w:sz w:val="28"/>
          <w:szCs w:val="28"/>
        </w:rPr>
      </w:pPr>
    </w:p>
    <w:p w14:paraId="00FCF5FA" w14:textId="77777777" w:rsidR="0077586F" w:rsidRDefault="0077586F" w:rsidP="0077586F">
      <w:pPr>
        <w:pStyle w:val="Heading3"/>
      </w:pPr>
      <w:r>
        <w:t>Needs, experiences and priorities</w:t>
      </w:r>
    </w:p>
    <w:p w14:paraId="03751592" w14:textId="77777777" w:rsidR="0077586F" w:rsidRDefault="0077586F" w:rsidP="0077586F">
      <w:pPr>
        <w:autoSpaceDE w:val="0"/>
        <w:autoSpaceDN w:val="0"/>
        <w:adjustRightInd w:val="0"/>
        <w:rPr>
          <w:rFonts w:cs="Arial"/>
          <w:b/>
          <w:sz w:val="28"/>
          <w:szCs w:val="28"/>
        </w:rPr>
      </w:pPr>
    </w:p>
    <w:p w14:paraId="3DC939CA" w14:textId="77777777" w:rsidR="0077586F" w:rsidRPr="002928BC" w:rsidRDefault="0077586F" w:rsidP="0077586F">
      <w:pPr>
        <w:autoSpaceDE w:val="0"/>
        <w:autoSpaceDN w:val="0"/>
        <w:adjustRightInd w:val="0"/>
        <w:rPr>
          <w:rFonts w:cs="Arial"/>
          <w:color w:val="7030A0"/>
          <w:sz w:val="28"/>
          <w:szCs w:val="28"/>
        </w:rPr>
      </w:pPr>
      <w:r w:rsidRPr="00C72FDF">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p w14:paraId="6BBABEBF" w14:textId="77777777" w:rsidR="0077586F" w:rsidRDefault="0077586F" w:rsidP="0077586F">
      <w:pPr>
        <w:autoSpaceDE w:val="0"/>
        <w:autoSpaceDN w:val="0"/>
        <w:adjustRightInd w:val="0"/>
        <w:rPr>
          <w:rFonts w:cs="Arial"/>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287E247E" w14:textId="77777777" w:rsidTr="004210B0">
        <w:tc>
          <w:tcPr>
            <w:tcW w:w="3256" w:type="dxa"/>
          </w:tcPr>
          <w:p w14:paraId="7634A776" w14:textId="77777777" w:rsidR="0077586F" w:rsidRPr="00ED323E" w:rsidRDefault="0077586F" w:rsidP="00315D12">
            <w:pPr>
              <w:autoSpaceDE w:val="0"/>
              <w:autoSpaceDN w:val="0"/>
              <w:adjustRightInd w:val="0"/>
              <w:rPr>
                <w:rFonts w:ascii="Arial" w:hAnsi="Arial" w:cs="Arial"/>
                <w:b/>
                <w:bCs/>
                <w:sz w:val="24"/>
                <w:szCs w:val="24"/>
              </w:rPr>
            </w:pPr>
            <w:r w:rsidRPr="00ED323E">
              <w:rPr>
                <w:rFonts w:ascii="Arial" w:hAnsi="Arial" w:cs="Arial"/>
                <w:b/>
                <w:bCs/>
                <w:sz w:val="24"/>
                <w:szCs w:val="24"/>
              </w:rPr>
              <w:t>Sec</w:t>
            </w:r>
            <w:r w:rsidR="006F5191" w:rsidRPr="00ED323E">
              <w:rPr>
                <w:rFonts w:ascii="Arial" w:hAnsi="Arial" w:cs="Arial"/>
                <w:b/>
                <w:bCs/>
                <w:sz w:val="24"/>
                <w:szCs w:val="24"/>
              </w:rPr>
              <w:t>tion</w:t>
            </w:r>
            <w:r w:rsidRPr="00ED323E">
              <w:rPr>
                <w:rFonts w:ascii="Arial" w:hAnsi="Arial" w:cs="Arial"/>
                <w:b/>
                <w:bCs/>
                <w:sz w:val="24"/>
                <w:szCs w:val="24"/>
              </w:rPr>
              <w:t xml:space="preserve"> 75 Category</w:t>
            </w:r>
          </w:p>
        </w:tc>
        <w:tc>
          <w:tcPr>
            <w:tcW w:w="6378" w:type="dxa"/>
          </w:tcPr>
          <w:p w14:paraId="5D09404B" w14:textId="77777777" w:rsidR="009F29A5" w:rsidRPr="00ED323E" w:rsidRDefault="009F29A5" w:rsidP="009F29A5">
            <w:pPr>
              <w:pStyle w:val="Heading1"/>
              <w:autoSpaceDE w:val="0"/>
              <w:autoSpaceDN w:val="0"/>
              <w:adjustRightInd w:val="0"/>
              <w:rPr>
                <w:rFonts w:cs="Arial"/>
                <w:b/>
                <w:sz w:val="24"/>
                <w:szCs w:val="24"/>
              </w:rPr>
            </w:pPr>
            <w:r w:rsidRPr="00ED323E">
              <w:rPr>
                <w:rFonts w:cs="Arial"/>
                <w:b/>
                <w:sz w:val="24"/>
                <w:szCs w:val="24"/>
              </w:rPr>
              <w:t>Details of needs/experiences/priorities</w:t>
            </w:r>
          </w:p>
          <w:p w14:paraId="46F462C6" w14:textId="77777777" w:rsidR="00345E81" w:rsidRPr="00ED323E" w:rsidRDefault="00345E81" w:rsidP="009F29A5">
            <w:pPr>
              <w:pStyle w:val="Heading1"/>
              <w:autoSpaceDE w:val="0"/>
              <w:autoSpaceDN w:val="0"/>
              <w:adjustRightInd w:val="0"/>
              <w:rPr>
                <w:rFonts w:cs="Arial"/>
                <w:b/>
                <w:sz w:val="24"/>
                <w:szCs w:val="24"/>
              </w:rPr>
            </w:pPr>
          </w:p>
        </w:tc>
      </w:tr>
      <w:tr w:rsidR="0077586F" w14:paraId="4FAEE61B" w14:textId="77777777" w:rsidTr="004210B0">
        <w:tc>
          <w:tcPr>
            <w:tcW w:w="3256" w:type="dxa"/>
          </w:tcPr>
          <w:p w14:paraId="0A4AB218" w14:textId="77777777" w:rsidR="0077586F" w:rsidRPr="00ED323E" w:rsidRDefault="0077586F" w:rsidP="00315D12">
            <w:pPr>
              <w:autoSpaceDE w:val="0"/>
              <w:autoSpaceDN w:val="0"/>
              <w:adjustRightInd w:val="0"/>
              <w:rPr>
                <w:rFonts w:ascii="Arial" w:hAnsi="Arial" w:cs="Arial"/>
                <w:bCs/>
                <w:sz w:val="24"/>
                <w:szCs w:val="24"/>
              </w:rPr>
            </w:pPr>
            <w:r w:rsidRPr="00ED323E">
              <w:rPr>
                <w:rFonts w:ascii="Arial" w:hAnsi="Arial" w:cs="Arial"/>
                <w:bCs/>
                <w:sz w:val="24"/>
                <w:szCs w:val="24"/>
              </w:rPr>
              <w:t>Religious Belief</w:t>
            </w:r>
          </w:p>
        </w:tc>
        <w:tc>
          <w:tcPr>
            <w:tcW w:w="6378" w:type="dxa"/>
          </w:tcPr>
          <w:p w14:paraId="6E9EFEA9" w14:textId="77777777" w:rsidR="00C358AA" w:rsidRPr="00C358AA" w:rsidRDefault="00FF3006" w:rsidP="00C358AA">
            <w:pPr>
              <w:spacing w:after="200"/>
              <w:rPr>
                <w:rFonts w:ascii="Arial" w:hAnsi="Arial" w:cs="Arial"/>
                <w:sz w:val="24"/>
                <w:szCs w:val="24"/>
              </w:rPr>
            </w:pPr>
            <w:r w:rsidRPr="00C358AA">
              <w:rPr>
                <w:rFonts w:ascii="Arial" w:hAnsi="Arial" w:cs="Arial"/>
                <w:bCs/>
                <w:sz w:val="24"/>
                <w:szCs w:val="24"/>
              </w:rPr>
              <w:t xml:space="preserve">Consultation feedback found </w:t>
            </w:r>
            <w:r w:rsidR="00C358AA" w:rsidRPr="00C358AA">
              <w:rPr>
                <w:rFonts w:ascii="Arial" w:hAnsi="Arial" w:cs="Arial"/>
                <w:bCs/>
                <w:sz w:val="24"/>
                <w:szCs w:val="24"/>
              </w:rPr>
              <w:t>those respondents from a Catholic background prioritised the perceived need to re-image public spaces (including reimaging murals and emblems within a community setting).</w:t>
            </w:r>
          </w:p>
          <w:p w14:paraId="649C7F38" w14:textId="77777777" w:rsidR="00FF3006" w:rsidRPr="00C358AA" w:rsidRDefault="00C358AA" w:rsidP="00FF3006">
            <w:pPr>
              <w:autoSpaceDE w:val="0"/>
              <w:autoSpaceDN w:val="0"/>
              <w:adjustRightInd w:val="0"/>
              <w:rPr>
                <w:rFonts w:ascii="Arial" w:eastAsia="Times New Roman" w:hAnsi="Arial" w:cs="Arial"/>
                <w:sz w:val="24"/>
                <w:szCs w:val="24"/>
              </w:rPr>
            </w:pPr>
            <w:r w:rsidRPr="00C358AA">
              <w:rPr>
                <w:rFonts w:ascii="Arial" w:eastAsia="Times New Roman" w:hAnsi="Arial" w:cs="Arial"/>
                <w:sz w:val="24"/>
                <w:szCs w:val="24"/>
              </w:rPr>
              <w:t>Activities which enable the expression of cultural awareness and those connected with challenging hate crimes were also identified as needs by a greater percentage of respondents from a Protestant background.</w:t>
            </w:r>
          </w:p>
          <w:p w14:paraId="62C981DA" w14:textId="77777777" w:rsidR="00C358AA" w:rsidRPr="00C358AA" w:rsidRDefault="00C358AA" w:rsidP="00FF3006">
            <w:pPr>
              <w:autoSpaceDE w:val="0"/>
              <w:autoSpaceDN w:val="0"/>
              <w:adjustRightInd w:val="0"/>
              <w:rPr>
                <w:rFonts w:ascii="Arial" w:hAnsi="Arial" w:cs="Arial"/>
                <w:bCs/>
                <w:sz w:val="24"/>
                <w:szCs w:val="24"/>
              </w:rPr>
            </w:pPr>
            <w:r w:rsidRPr="00C358AA">
              <w:rPr>
                <w:rFonts w:ascii="Arial" w:eastAsia="Times New Roman" w:hAnsi="Arial" w:cs="Arial"/>
                <w:sz w:val="24"/>
                <w:szCs w:val="24"/>
              </w:rPr>
              <w:t>Intergenerational activities were a high priority for those respondents from a Catholic background (72%) as were programmes to tackle anti-social behaviour.</w:t>
            </w:r>
          </w:p>
          <w:p w14:paraId="6787615C" w14:textId="77777777" w:rsidR="001B0443" w:rsidRPr="00C358AA" w:rsidRDefault="001B0443" w:rsidP="00C358AA">
            <w:pPr>
              <w:autoSpaceDE w:val="0"/>
              <w:autoSpaceDN w:val="0"/>
              <w:adjustRightInd w:val="0"/>
              <w:rPr>
                <w:rFonts w:ascii="Arial" w:hAnsi="Arial" w:cs="Arial"/>
                <w:bCs/>
                <w:sz w:val="24"/>
                <w:szCs w:val="24"/>
              </w:rPr>
            </w:pPr>
          </w:p>
        </w:tc>
      </w:tr>
      <w:tr w:rsidR="0077586F" w14:paraId="0135F92F" w14:textId="77777777" w:rsidTr="004210B0">
        <w:tc>
          <w:tcPr>
            <w:tcW w:w="3256" w:type="dxa"/>
          </w:tcPr>
          <w:p w14:paraId="03BE71EE" w14:textId="77777777" w:rsidR="0077586F" w:rsidRPr="00ED323E" w:rsidRDefault="0077586F" w:rsidP="00315D12">
            <w:pPr>
              <w:autoSpaceDE w:val="0"/>
              <w:autoSpaceDN w:val="0"/>
              <w:adjustRightInd w:val="0"/>
              <w:rPr>
                <w:rFonts w:ascii="Arial" w:hAnsi="Arial" w:cs="Arial"/>
                <w:bCs/>
                <w:sz w:val="24"/>
                <w:szCs w:val="24"/>
              </w:rPr>
            </w:pPr>
            <w:r w:rsidRPr="00ED323E">
              <w:rPr>
                <w:rFonts w:ascii="Arial" w:hAnsi="Arial" w:cs="Arial"/>
                <w:bCs/>
                <w:sz w:val="24"/>
                <w:szCs w:val="24"/>
              </w:rPr>
              <w:t>Political Opinion</w:t>
            </w:r>
          </w:p>
        </w:tc>
        <w:tc>
          <w:tcPr>
            <w:tcW w:w="6378" w:type="dxa"/>
          </w:tcPr>
          <w:p w14:paraId="3C255BF4" w14:textId="77777777" w:rsidR="00E36207" w:rsidRPr="00C358AA" w:rsidRDefault="00C358AA" w:rsidP="00C71343">
            <w:pPr>
              <w:autoSpaceDE w:val="0"/>
              <w:autoSpaceDN w:val="0"/>
              <w:adjustRightInd w:val="0"/>
              <w:rPr>
                <w:rFonts w:ascii="Arial" w:hAnsi="Arial" w:cs="Arial"/>
                <w:bCs/>
                <w:sz w:val="24"/>
                <w:szCs w:val="24"/>
              </w:rPr>
            </w:pPr>
            <w:r w:rsidRPr="00C358AA">
              <w:rPr>
                <w:rFonts w:ascii="Arial" w:hAnsi="Arial" w:cs="Arial"/>
                <w:bCs/>
                <w:sz w:val="24"/>
                <w:szCs w:val="24"/>
              </w:rPr>
              <w:t xml:space="preserve">Consultation feedback highlighted a need to ensure activates to promote safe and inclusive cultural expression were prioritised by the majority of consultees.  There were no significant differences in perceptions noted. </w:t>
            </w:r>
          </w:p>
          <w:p w14:paraId="004564BB" w14:textId="77777777" w:rsidR="001B0443" w:rsidRPr="00ED323E" w:rsidRDefault="001B0443" w:rsidP="00C71343">
            <w:pPr>
              <w:autoSpaceDE w:val="0"/>
              <w:autoSpaceDN w:val="0"/>
              <w:adjustRightInd w:val="0"/>
              <w:rPr>
                <w:rFonts w:ascii="Arial" w:hAnsi="Arial" w:cs="Arial"/>
                <w:bCs/>
                <w:sz w:val="24"/>
                <w:szCs w:val="24"/>
              </w:rPr>
            </w:pPr>
          </w:p>
        </w:tc>
      </w:tr>
      <w:tr w:rsidR="0077586F" w14:paraId="71BA99B4" w14:textId="77777777" w:rsidTr="004210B0">
        <w:tc>
          <w:tcPr>
            <w:tcW w:w="3256" w:type="dxa"/>
          </w:tcPr>
          <w:p w14:paraId="0EA529BD" w14:textId="77777777" w:rsidR="0077586F" w:rsidRPr="00ED323E" w:rsidRDefault="0077586F" w:rsidP="00315D12">
            <w:pPr>
              <w:autoSpaceDE w:val="0"/>
              <w:autoSpaceDN w:val="0"/>
              <w:adjustRightInd w:val="0"/>
              <w:rPr>
                <w:rFonts w:ascii="Arial" w:hAnsi="Arial" w:cs="Arial"/>
                <w:bCs/>
                <w:sz w:val="24"/>
                <w:szCs w:val="24"/>
              </w:rPr>
            </w:pPr>
            <w:r w:rsidRPr="00ED323E">
              <w:rPr>
                <w:rFonts w:ascii="Arial" w:hAnsi="Arial" w:cs="Arial"/>
                <w:bCs/>
                <w:sz w:val="24"/>
                <w:szCs w:val="24"/>
              </w:rPr>
              <w:t>Racial Group</w:t>
            </w:r>
          </w:p>
        </w:tc>
        <w:tc>
          <w:tcPr>
            <w:tcW w:w="6378" w:type="dxa"/>
          </w:tcPr>
          <w:p w14:paraId="713EF935" w14:textId="77777777" w:rsidR="00E36207" w:rsidRPr="003E298A" w:rsidRDefault="00E36207" w:rsidP="00C71343">
            <w:pPr>
              <w:autoSpaceDE w:val="0"/>
              <w:autoSpaceDN w:val="0"/>
              <w:adjustRightInd w:val="0"/>
              <w:rPr>
                <w:rFonts w:ascii="Arial" w:hAnsi="Arial" w:cs="Arial"/>
                <w:bCs/>
                <w:sz w:val="24"/>
                <w:szCs w:val="24"/>
              </w:rPr>
            </w:pPr>
            <w:r w:rsidRPr="003E298A">
              <w:rPr>
                <w:rFonts w:ascii="Arial" w:hAnsi="Arial" w:cs="Arial"/>
                <w:bCs/>
                <w:sz w:val="24"/>
                <w:szCs w:val="24"/>
              </w:rPr>
              <w:t xml:space="preserve">Consultation feedback highlighted a need for </w:t>
            </w:r>
            <w:r w:rsidR="003E298A" w:rsidRPr="003E298A">
              <w:rPr>
                <w:rFonts w:ascii="Arial" w:hAnsi="Arial" w:cs="Arial"/>
                <w:bCs/>
                <w:sz w:val="24"/>
                <w:szCs w:val="24"/>
              </w:rPr>
              <w:t xml:space="preserve">increased opportunity to develop </w:t>
            </w:r>
            <w:r w:rsidR="004C4845" w:rsidRPr="003E298A">
              <w:rPr>
                <w:rFonts w:ascii="Arial" w:hAnsi="Arial" w:cs="Arial"/>
                <w:bCs/>
                <w:sz w:val="24"/>
                <w:szCs w:val="24"/>
              </w:rPr>
              <w:t>non-English</w:t>
            </w:r>
            <w:r w:rsidR="003E298A" w:rsidRPr="003E298A">
              <w:rPr>
                <w:rFonts w:ascii="Arial" w:hAnsi="Arial" w:cs="Arial"/>
                <w:bCs/>
                <w:sz w:val="24"/>
                <w:szCs w:val="24"/>
              </w:rPr>
              <w:t xml:space="preserve"> language skills as identified through the language barriers particularly as some minority groups are less informed of opportunities to take part in community activities in general, and therefore regarding good relations programmes.  </w:t>
            </w:r>
          </w:p>
          <w:p w14:paraId="17EB5899" w14:textId="77777777" w:rsidR="003E298A" w:rsidRPr="003E298A" w:rsidRDefault="003E298A" w:rsidP="00C71343">
            <w:pPr>
              <w:autoSpaceDE w:val="0"/>
              <w:autoSpaceDN w:val="0"/>
              <w:adjustRightInd w:val="0"/>
              <w:rPr>
                <w:rFonts w:ascii="Arial" w:hAnsi="Arial" w:cs="Arial"/>
                <w:bCs/>
                <w:sz w:val="24"/>
                <w:szCs w:val="24"/>
              </w:rPr>
            </w:pPr>
            <w:r w:rsidRPr="003E298A">
              <w:rPr>
                <w:rFonts w:ascii="Arial" w:hAnsi="Arial" w:cs="Arial"/>
                <w:bCs/>
                <w:sz w:val="24"/>
                <w:szCs w:val="24"/>
              </w:rPr>
              <w:t>Findings also highlighted the need for opportunities to increase awareness of racial traditions and cultures as well as offer opportunities for people of different cultural backgrounds to engage and learn from each other.</w:t>
            </w:r>
          </w:p>
          <w:p w14:paraId="3AB2A040" w14:textId="77777777" w:rsidR="001B0443" w:rsidRPr="00ED323E" w:rsidRDefault="00E36207" w:rsidP="003E298A">
            <w:pPr>
              <w:autoSpaceDE w:val="0"/>
              <w:autoSpaceDN w:val="0"/>
              <w:adjustRightInd w:val="0"/>
              <w:rPr>
                <w:rFonts w:ascii="Arial" w:hAnsi="Arial" w:cs="Arial"/>
                <w:bCs/>
                <w:sz w:val="24"/>
                <w:szCs w:val="24"/>
              </w:rPr>
            </w:pPr>
            <w:r w:rsidRPr="003E298A">
              <w:rPr>
                <w:rFonts w:ascii="Arial" w:hAnsi="Arial" w:cs="Arial"/>
                <w:bCs/>
                <w:sz w:val="24"/>
                <w:szCs w:val="24"/>
              </w:rPr>
              <w:t xml:space="preserve">Some racial groups did not understand or welcome displays of traditional culture </w:t>
            </w:r>
            <w:r w:rsidR="003E298A" w:rsidRPr="003E298A">
              <w:rPr>
                <w:rFonts w:ascii="Arial" w:hAnsi="Arial" w:cs="Arial"/>
                <w:bCs/>
                <w:sz w:val="24"/>
                <w:szCs w:val="24"/>
              </w:rPr>
              <w:t>and expressed a preference to attend</w:t>
            </w:r>
            <w:r w:rsidRPr="003E298A">
              <w:rPr>
                <w:rFonts w:ascii="Arial" w:hAnsi="Arial" w:cs="Arial"/>
                <w:bCs/>
                <w:sz w:val="24"/>
                <w:szCs w:val="24"/>
              </w:rPr>
              <w:t xml:space="preserve"> </w:t>
            </w:r>
            <w:r w:rsidR="003E298A" w:rsidRPr="003E298A">
              <w:rPr>
                <w:rFonts w:ascii="Arial" w:hAnsi="Arial" w:cs="Arial"/>
                <w:bCs/>
                <w:sz w:val="24"/>
                <w:szCs w:val="24"/>
              </w:rPr>
              <w:t>more neutral environments.</w:t>
            </w:r>
          </w:p>
        </w:tc>
      </w:tr>
      <w:tr w:rsidR="0077586F" w14:paraId="48EC2CCD" w14:textId="77777777" w:rsidTr="004210B0">
        <w:tc>
          <w:tcPr>
            <w:tcW w:w="3256" w:type="dxa"/>
          </w:tcPr>
          <w:p w14:paraId="1EA78228" w14:textId="77777777" w:rsidR="0077586F" w:rsidRPr="00ED323E" w:rsidRDefault="0077586F" w:rsidP="00315D12">
            <w:pPr>
              <w:autoSpaceDE w:val="0"/>
              <w:autoSpaceDN w:val="0"/>
              <w:adjustRightInd w:val="0"/>
              <w:rPr>
                <w:rFonts w:ascii="Arial" w:hAnsi="Arial" w:cs="Arial"/>
                <w:bCs/>
                <w:sz w:val="24"/>
                <w:szCs w:val="24"/>
              </w:rPr>
            </w:pPr>
            <w:r w:rsidRPr="00ED323E">
              <w:rPr>
                <w:rFonts w:ascii="Arial" w:hAnsi="Arial" w:cs="Arial"/>
                <w:bCs/>
                <w:sz w:val="24"/>
                <w:szCs w:val="24"/>
              </w:rPr>
              <w:t>Age</w:t>
            </w:r>
          </w:p>
        </w:tc>
        <w:tc>
          <w:tcPr>
            <w:tcW w:w="6378" w:type="dxa"/>
          </w:tcPr>
          <w:p w14:paraId="1B390470" w14:textId="77777777" w:rsidR="00E36207" w:rsidRPr="007E650B" w:rsidRDefault="00E36207" w:rsidP="00C71343">
            <w:pPr>
              <w:autoSpaceDE w:val="0"/>
              <w:autoSpaceDN w:val="0"/>
              <w:adjustRightInd w:val="0"/>
              <w:rPr>
                <w:rFonts w:ascii="Arial" w:hAnsi="Arial" w:cs="Arial"/>
                <w:bCs/>
                <w:sz w:val="24"/>
                <w:szCs w:val="24"/>
              </w:rPr>
            </w:pPr>
            <w:r w:rsidRPr="007E650B">
              <w:rPr>
                <w:rFonts w:ascii="Arial" w:hAnsi="Arial" w:cs="Arial"/>
                <w:bCs/>
                <w:sz w:val="24"/>
                <w:szCs w:val="24"/>
              </w:rPr>
              <w:t>Older people</w:t>
            </w:r>
            <w:r w:rsidR="007E650B" w:rsidRPr="007E650B">
              <w:rPr>
                <w:rFonts w:ascii="Arial" w:hAnsi="Arial" w:cs="Arial"/>
                <w:bCs/>
                <w:sz w:val="24"/>
                <w:szCs w:val="24"/>
              </w:rPr>
              <w:t xml:space="preserve"> were</w:t>
            </w:r>
            <w:r w:rsidRPr="007E650B">
              <w:rPr>
                <w:rFonts w:ascii="Arial" w:hAnsi="Arial" w:cs="Arial"/>
                <w:bCs/>
                <w:sz w:val="24"/>
                <w:szCs w:val="24"/>
              </w:rPr>
              <w:t xml:space="preserve"> more likely to </w:t>
            </w:r>
            <w:r w:rsidR="007E650B" w:rsidRPr="007E650B">
              <w:rPr>
                <w:rFonts w:ascii="Arial" w:hAnsi="Arial" w:cs="Arial"/>
                <w:bCs/>
                <w:sz w:val="24"/>
                <w:szCs w:val="24"/>
              </w:rPr>
              <w:t xml:space="preserve">prioritise the need for delivery of </w:t>
            </w:r>
            <w:r w:rsidR="007E650B" w:rsidRPr="007E650B">
              <w:rPr>
                <w:rFonts w:ascii="Arial" w:eastAsia="Times New Roman" w:hAnsi="Arial" w:cs="Arial"/>
                <w:sz w:val="24"/>
                <w:szCs w:val="24"/>
              </w:rPr>
              <w:t>Multi-cultural events and festivals</w:t>
            </w:r>
            <w:r w:rsidR="007E650B" w:rsidRPr="007E650B">
              <w:rPr>
                <w:rFonts w:ascii="Arial" w:hAnsi="Arial" w:cs="Arial"/>
                <w:bCs/>
                <w:sz w:val="24"/>
                <w:szCs w:val="24"/>
              </w:rPr>
              <w:t xml:space="preserve"> as well as an i</w:t>
            </w:r>
            <w:r w:rsidR="007E650B" w:rsidRPr="007E650B">
              <w:rPr>
                <w:rFonts w:ascii="Arial" w:eastAsia="Times New Roman" w:hAnsi="Arial" w:cs="Arial"/>
                <w:sz w:val="24"/>
                <w:szCs w:val="24"/>
              </w:rPr>
              <w:t xml:space="preserve">ncreased opportunity for joint activities between community organisations of different cultural backgrounds. </w:t>
            </w:r>
          </w:p>
          <w:p w14:paraId="756BF03C" w14:textId="77777777" w:rsidR="001B0443" w:rsidRPr="00ED323E" w:rsidRDefault="00E36207" w:rsidP="00C71343">
            <w:pPr>
              <w:autoSpaceDE w:val="0"/>
              <w:autoSpaceDN w:val="0"/>
              <w:adjustRightInd w:val="0"/>
              <w:rPr>
                <w:rFonts w:ascii="Arial" w:hAnsi="Arial" w:cs="Arial"/>
                <w:bCs/>
                <w:sz w:val="24"/>
                <w:szCs w:val="24"/>
              </w:rPr>
            </w:pPr>
            <w:r w:rsidRPr="007E650B">
              <w:rPr>
                <w:rFonts w:ascii="Arial" w:hAnsi="Arial" w:cs="Arial"/>
                <w:bCs/>
                <w:sz w:val="24"/>
                <w:szCs w:val="24"/>
              </w:rPr>
              <w:lastRenderedPageBreak/>
              <w:t xml:space="preserve">Younger people reported </w:t>
            </w:r>
            <w:r w:rsidR="007E650B" w:rsidRPr="007E650B">
              <w:rPr>
                <w:rFonts w:ascii="Arial" w:hAnsi="Arial" w:cs="Arial"/>
                <w:bCs/>
                <w:sz w:val="24"/>
                <w:szCs w:val="24"/>
              </w:rPr>
              <w:t>t</w:t>
            </w:r>
            <w:r w:rsidR="007D0970" w:rsidRPr="007E650B">
              <w:rPr>
                <w:rFonts w:ascii="Arial" w:hAnsi="Arial" w:cs="Arial"/>
                <w:bCs/>
                <w:sz w:val="24"/>
                <w:szCs w:val="24"/>
              </w:rPr>
              <w:t xml:space="preserve">he need to tackle common issues (such as mental health, anti-social behaviour, drugs and alcohol) on a cross community basis thereby increasing trust and exploration of commonality not difference. </w:t>
            </w:r>
            <w:r w:rsidR="007E650B" w:rsidRPr="007E650B">
              <w:rPr>
                <w:rFonts w:ascii="Arial" w:hAnsi="Arial" w:cs="Arial"/>
                <w:bCs/>
                <w:sz w:val="24"/>
                <w:szCs w:val="24"/>
              </w:rPr>
              <w:t xml:space="preserve">In addition, young people expressed the need to ensure </w:t>
            </w:r>
            <w:r w:rsidR="007E650B" w:rsidRPr="007E650B">
              <w:rPr>
                <w:rFonts w:ascii="Arial" w:hAnsi="Arial" w:cs="Arial"/>
                <w:sz w:val="24"/>
                <w:szCs w:val="24"/>
              </w:rPr>
              <w:t>individuals are not subject to prejudice.</w:t>
            </w:r>
          </w:p>
        </w:tc>
      </w:tr>
      <w:tr w:rsidR="0077586F" w14:paraId="6A3B883F" w14:textId="77777777" w:rsidTr="004210B0">
        <w:tc>
          <w:tcPr>
            <w:tcW w:w="3256" w:type="dxa"/>
          </w:tcPr>
          <w:p w14:paraId="277F89D1" w14:textId="77777777" w:rsidR="0077586F" w:rsidRPr="00ED323E" w:rsidRDefault="0077586F" w:rsidP="00315D12">
            <w:pPr>
              <w:autoSpaceDE w:val="0"/>
              <w:autoSpaceDN w:val="0"/>
              <w:adjustRightInd w:val="0"/>
              <w:rPr>
                <w:rFonts w:ascii="Arial" w:hAnsi="Arial" w:cs="Arial"/>
                <w:bCs/>
                <w:sz w:val="24"/>
                <w:szCs w:val="24"/>
              </w:rPr>
            </w:pPr>
            <w:r w:rsidRPr="00ED323E">
              <w:rPr>
                <w:rFonts w:ascii="Arial" w:hAnsi="Arial" w:cs="Arial"/>
                <w:bCs/>
                <w:sz w:val="24"/>
                <w:szCs w:val="24"/>
              </w:rPr>
              <w:lastRenderedPageBreak/>
              <w:t>Marital Status</w:t>
            </w:r>
          </w:p>
        </w:tc>
        <w:tc>
          <w:tcPr>
            <w:tcW w:w="6378" w:type="dxa"/>
          </w:tcPr>
          <w:p w14:paraId="62D6EC7E" w14:textId="77777777" w:rsidR="0077586F" w:rsidRPr="00ED323E" w:rsidRDefault="00E36207" w:rsidP="00E36207">
            <w:pPr>
              <w:autoSpaceDE w:val="0"/>
              <w:autoSpaceDN w:val="0"/>
              <w:adjustRightInd w:val="0"/>
              <w:rPr>
                <w:rFonts w:ascii="Arial" w:hAnsi="Arial" w:cs="Arial"/>
                <w:bCs/>
                <w:sz w:val="24"/>
                <w:szCs w:val="24"/>
              </w:rPr>
            </w:pPr>
            <w:r>
              <w:rPr>
                <w:rFonts w:ascii="Arial" w:hAnsi="Arial" w:cs="Arial"/>
                <w:bCs/>
                <w:sz w:val="24"/>
                <w:szCs w:val="24"/>
              </w:rPr>
              <w:t>Consultation did not identify any differential needs based on marital status.</w:t>
            </w:r>
            <w:r w:rsidR="001B0443">
              <w:rPr>
                <w:rFonts w:ascii="Arial" w:hAnsi="Arial" w:cs="Arial"/>
                <w:bCs/>
                <w:sz w:val="24"/>
                <w:szCs w:val="24"/>
              </w:rPr>
              <w:t xml:space="preserve"> </w:t>
            </w:r>
          </w:p>
        </w:tc>
      </w:tr>
      <w:tr w:rsidR="0077586F" w14:paraId="2D5DC6AF" w14:textId="77777777" w:rsidTr="004210B0">
        <w:tc>
          <w:tcPr>
            <w:tcW w:w="3256" w:type="dxa"/>
          </w:tcPr>
          <w:p w14:paraId="08E6B700" w14:textId="77777777" w:rsidR="0077586F" w:rsidRPr="00ED323E" w:rsidRDefault="0077586F" w:rsidP="00315D12">
            <w:pPr>
              <w:autoSpaceDE w:val="0"/>
              <w:autoSpaceDN w:val="0"/>
              <w:adjustRightInd w:val="0"/>
              <w:rPr>
                <w:rFonts w:ascii="Arial" w:hAnsi="Arial" w:cs="Arial"/>
                <w:bCs/>
                <w:sz w:val="24"/>
                <w:szCs w:val="24"/>
              </w:rPr>
            </w:pPr>
            <w:r w:rsidRPr="00ED323E">
              <w:rPr>
                <w:rFonts w:ascii="Arial" w:hAnsi="Arial" w:cs="Arial"/>
                <w:bCs/>
                <w:sz w:val="24"/>
                <w:szCs w:val="24"/>
              </w:rPr>
              <w:t>Sexual Orientation</w:t>
            </w:r>
          </w:p>
        </w:tc>
        <w:tc>
          <w:tcPr>
            <w:tcW w:w="6378" w:type="dxa"/>
          </w:tcPr>
          <w:p w14:paraId="160733E0" w14:textId="77777777" w:rsidR="0077586F" w:rsidRPr="00ED323E" w:rsidRDefault="00E36207" w:rsidP="00315D12">
            <w:pPr>
              <w:autoSpaceDE w:val="0"/>
              <w:autoSpaceDN w:val="0"/>
              <w:adjustRightInd w:val="0"/>
              <w:rPr>
                <w:rFonts w:ascii="Arial" w:hAnsi="Arial" w:cs="Arial"/>
                <w:bCs/>
                <w:sz w:val="24"/>
                <w:szCs w:val="24"/>
              </w:rPr>
            </w:pPr>
            <w:r w:rsidRPr="007E650B">
              <w:rPr>
                <w:rFonts w:ascii="Arial" w:hAnsi="Arial" w:cs="Arial"/>
                <w:bCs/>
                <w:sz w:val="24"/>
                <w:szCs w:val="24"/>
              </w:rPr>
              <w:t>Consultation highlighted t</w:t>
            </w:r>
            <w:r w:rsidR="001B0443" w:rsidRPr="007E650B">
              <w:rPr>
                <w:rFonts w:ascii="Arial" w:hAnsi="Arial" w:cs="Arial"/>
                <w:bCs/>
                <w:sz w:val="24"/>
                <w:szCs w:val="24"/>
              </w:rPr>
              <w:t>he need for increased awareness, promotion of understanding and acceptance of those from LGBTQIA+ communities.</w:t>
            </w:r>
          </w:p>
        </w:tc>
      </w:tr>
      <w:tr w:rsidR="0077586F" w14:paraId="5960E8DE" w14:textId="77777777" w:rsidTr="004210B0">
        <w:tc>
          <w:tcPr>
            <w:tcW w:w="3256" w:type="dxa"/>
          </w:tcPr>
          <w:p w14:paraId="019BE4CB" w14:textId="77777777" w:rsidR="0077586F" w:rsidRPr="00ED323E" w:rsidRDefault="0077586F" w:rsidP="00315D12">
            <w:pPr>
              <w:autoSpaceDE w:val="0"/>
              <w:autoSpaceDN w:val="0"/>
              <w:adjustRightInd w:val="0"/>
              <w:rPr>
                <w:rFonts w:ascii="Arial" w:hAnsi="Arial" w:cs="Arial"/>
                <w:bCs/>
                <w:sz w:val="24"/>
                <w:szCs w:val="24"/>
              </w:rPr>
            </w:pPr>
            <w:r w:rsidRPr="00ED323E">
              <w:rPr>
                <w:rFonts w:ascii="Arial" w:hAnsi="Arial" w:cs="Arial"/>
                <w:bCs/>
                <w:sz w:val="24"/>
                <w:szCs w:val="24"/>
              </w:rPr>
              <w:t>Men &amp; Women Generally</w:t>
            </w:r>
          </w:p>
        </w:tc>
        <w:tc>
          <w:tcPr>
            <w:tcW w:w="6378" w:type="dxa"/>
          </w:tcPr>
          <w:p w14:paraId="54A50295" w14:textId="77777777" w:rsidR="0077586F" w:rsidRPr="00ED323E" w:rsidRDefault="00E36207" w:rsidP="007E650B">
            <w:pPr>
              <w:autoSpaceDE w:val="0"/>
              <w:autoSpaceDN w:val="0"/>
              <w:adjustRightInd w:val="0"/>
              <w:rPr>
                <w:rFonts w:ascii="Arial" w:hAnsi="Arial" w:cs="Arial"/>
                <w:bCs/>
                <w:sz w:val="24"/>
                <w:szCs w:val="24"/>
              </w:rPr>
            </w:pPr>
            <w:r w:rsidRPr="007E650B">
              <w:rPr>
                <w:rFonts w:ascii="Arial" w:hAnsi="Arial" w:cs="Arial"/>
                <w:bCs/>
                <w:sz w:val="24"/>
                <w:szCs w:val="24"/>
              </w:rPr>
              <w:t xml:space="preserve">Consultation did not highlight any differential response </w:t>
            </w:r>
            <w:r w:rsidR="007E650B" w:rsidRPr="007E650B">
              <w:rPr>
                <w:rFonts w:ascii="Arial" w:hAnsi="Arial" w:cs="Arial"/>
                <w:bCs/>
                <w:sz w:val="24"/>
                <w:szCs w:val="24"/>
              </w:rPr>
              <w:t>to proposed priorities by gender.</w:t>
            </w:r>
          </w:p>
        </w:tc>
      </w:tr>
      <w:tr w:rsidR="0077586F" w14:paraId="207583B7" w14:textId="77777777" w:rsidTr="004210B0">
        <w:tc>
          <w:tcPr>
            <w:tcW w:w="3256" w:type="dxa"/>
          </w:tcPr>
          <w:p w14:paraId="75D270AD" w14:textId="77777777" w:rsidR="0077586F" w:rsidRPr="00ED323E" w:rsidRDefault="0077586F" w:rsidP="00315D12">
            <w:pPr>
              <w:autoSpaceDE w:val="0"/>
              <w:autoSpaceDN w:val="0"/>
              <w:adjustRightInd w:val="0"/>
              <w:rPr>
                <w:rFonts w:ascii="Arial" w:hAnsi="Arial" w:cs="Arial"/>
                <w:bCs/>
                <w:sz w:val="24"/>
                <w:szCs w:val="24"/>
              </w:rPr>
            </w:pPr>
            <w:r w:rsidRPr="00ED323E">
              <w:rPr>
                <w:rFonts w:ascii="Arial" w:hAnsi="Arial" w:cs="Arial"/>
                <w:bCs/>
                <w:sz w:val="24"/>
                <w:szCs w:val="24"/>
              </w:rPr>
              <w:t>Disability</w:t>
            </w:r>
          </w:p>
        </w:tc>
        <w:tc>
          <w:tcPr>
            <w:tcW w:w="6378" w:type="dxa"/>
          </w:tcPr>
          <w:p w14:paraId="2539897F" w14:textId="77777777" w:rsidR="00E36207" w:rsidRPr="007E650B" w:rsidRDefault="00E36207" w:rsidP="00C71343">
            <w:pPr>
              <w:autoSpaceDE w:val="0"/>
              <w:autoSpaceDN w:val="0"/>
              <w:adjustRightInd w:val="0"/>
              <w:rPr>
                <w:rFonts w:ascii="Arial" w:hAnsi="Arial" w:cs="Arial"/>
                <w:bCs/>
                <w:sz w:val="24"/>
                <w:szCs w:val="24"/>
              </w:rPr>
            </w:pPr>
            <w:r w:rsidRPr="007E650B">
              <w:rPr>
                <w:rFonts w:ascii="Arial" w:hAnsi="Arial" w:cs="Arial"/>
                <w:bCs/>
                <w:sz w:val="24"/>
                <w:szCs w:val="24"/>
              </w:rPr>
              <w:t>Consultation highlighted the need for more accessibility for disabled people in relation to events and programmes</w:t>
            </w:r>
          </w:p>
          <w:p w14:paraId="2B5C8F4D" w14:textId="77777777" w:rsidR="0077586F" w:rsidRPr="007E650B" w:rsidRDefault="001B0443" w:rsidP="00C71343">
            <w:pPr>
              <w:autoSpaceDE w:val="0"/>
              <w:autoSpaceDN w:val="0"/>
              <w:adjustRightInd w:val="0"/>
              <w:rPr>
                <w:rFonts w:ascii="Arial" w:hAnsi="Arial" w:cs="Arial"/>
                <w:bCs/>
                <w:sz w:val="24"/>
                <w:szCs w:val="24"/>
              </w:rPr>
            </w:pPr>
            <w:r w:rsidRPr="007E650B">
              <w:rPr>
                <w:rFonts w:ascii="Arial" w:hAnsi="Arial" w:cs="Arial"/>
                <w:bCs/>
                <w:sz w:val="24"/>
                <w:szCs w:val="24"/>
              </w:rPr>
              <w:t>Increased provision of consultation and programming to increase awareness of disabilities (physical and hidden)</w:t>
            </w:r>
          </w:p>
          <w:p w14:paraId="18F23F5D" w14:textId="77777777" w:rsidR="001B0443" w:rsidRPr="00ED323E" w:rsidRDefault="001B0443" w:rsidP="00C71343">
            <w:pPr>
              <w:autoSpaceDE w:val="0"/>
              <w:autoSpaceDN w:val="0"/>
              <w:adjustRightInd w:val="0"/>
              <w:rPr>
                <w:rFonts w:ascii="Arial" w:hAnsi="Arial" w:cs="Arial"/>
                <w:bCs/>
                <w:sz w:val="24"/>
                <w:szCs w:val="24"/>
              </w:rPr>
            </w:pPr>
            <w:r w:rsidRPr="007E650B">
              <w:rPr>
                <w:rFonts w:ascii="Arial" w:hAnsi="Arial" w:cs="Arial"/>
                <w:bCs/>
                <w:sz w:val="24"/>
                <w:szCs w:val="24"/>
              </w:rPr>
              <w:t>Ensuring accessibility and adaption of any programmes to be suitable</w:t>
            </w:r>
          </w:p>
        </w:tc>
      </w:tr>
      <w:tr w:rsidR="0077586F" w14:paraId="39CF4600" w14:textId="77777777" w:rsidTr="004210B0">
        <w:tc>
          <w:tcPr>
            <w:tcW w:w="3256" w:type="dxa"/>
          </w:tcPr>
          <w:p w14:paraId="574ACE68" w14:textId="77777777" w:rsidR="0077586F" w:rsidRPr="009F29A5" w:rsidRDefault="0077586F" w:rsidP="00315D12">
            <w:pPr>
              <w:autoSpaceDE w:val="0"/>
              <w:autoSpaceDN w:val="0"/>
              <w:adjustRightInd w:val="0"/>
              <w:rPr>
                <w:rFonts w:ascii="Arial" w:hAnsi="Arial" w:cs="Arial"/>
                <w:bCs/>
                <w:sz w:val="24"/>
                <w:szCs w:val="24"/>
              </w:rPr>
            </w:pPr>
            <w:r w:rsidRPr="009F29A5">
              <w:rPr>
                <w:rFonts w:ascii="Arial" w:hAnsi="Arial" w:cs="Arial"/>
                <w:bCs/>
                <w:sz w:val="24"/>
                <w:szCs w:val="24"/>
              </w:rPr>
              <w:t>Dependants</w:t>
            </w:r>
          </w:p>
        </w:tc>
        <w:tc>
          <w:tcPr>
            <w:tcW w:w="6378" w:type="dxa"/>
          </w:tcPr>
          <w:p w14:paraId="6BDD5E32" w14:textId="77777777" w:rsidR="00E36207" w:rsidRPr="009F29A5" w:rsidRDefault="00F66DFE" w:rsidP="00C71343">
            <w:pPr>
              <w:autoSpaceDE w:val="0"/>
              <w:autoSpaceDN w:val="0"/>
              <w:adjustRightInd w:val="0"/>
              <w:rPr>
                <w:rFonts w:ascii="Arial" w:hAnsi="Arial" w:cs="Arial"/>
                <w:bCs/>
                <w:sz w:val="24"/>
                <w:szCs w:val="24"/>
              </w:rPr>
            </w:pPr>
            <w:r w:rsidRPr="009F29A5">
              <w:rPr>
                <w:rFonts w:ascii="Arial" w:hAnsi="Arial" w:cs="Arial"/>
                <w:bCs/>
                <w:sz w:val="24"/>
                <w:szCs w:val="24"/>
              </w:rPr>
              <w:t xml:space="preserve">Consultation </w:t>
            </w:r>
            <w:r w:rsidR="009F29A5" w:rsidRPr="009F29A5">
              <w:rPr>
                <w:rFonts w:ascii="Arial" w:hAnsi="Arial" w:cs="Arial"/>
                <w:bCs/>
                <w:sz w:val="24"/>
                <w:szCs w:val="24"/>
              </w:rPr>
              <w:t>indicated the need for flexibility to access programmes and opportunities to enable those interested in engaging the adaptions, where necessary, to do so.</w:t>
            </w:r>
          </w:p>
          <w:p w14:paraId="26738C04" w14:textId="77777777" w:rsidR="0077586F" w:rsidRPr="009F29A5" w:rsidRDefault="0077586F" w:rsidP="00C71343">
            <w:pPr>
              <w:autoSpaceDE w:val="0"/>
              <w:autoSpaceDN w:val="0"/>
              <w:adjustRightInd w:val="0"/>
              <w:rPr>
                <w:rFonts w:ascii="Arial" w:hAnsi="Arial" w:cs="Arial"/>
                <w:bCs/>
                <w:sz w:val="24"/>
                <w:szCs w:val="24"/>
              </w:rPr>
            </w:pPr>
          </w:p>
        </w:tc>
      </w:tr>
    </w:tbl>
    <w:p w14:paraId="5FBD51F4" w14:textId="77777777" w:rsidR="006A11E6" w:rsidRDefault="006A11E6" w:rsidP="0077586F">
      <w:pPr>
        <w:rPr>
          <w:rFonts w:cs="Arial"/>
          <w:b/>
          <w:sz w:val="28"/>
          <w:szCs w:val="28"/>
        </w:rPr>
      </w:pPr>
    </w:p>
    <w:p w14:paraId="7CFDE351" w14:textId="77777777" w:rsidR="0015538A" w:rsidRDefault="0015538A" w:rsidP="0077586F">
      <w:pPr>
        <w:rPr>
          <w:rFonts w:cs="Arial"/>
          <w:b/>
          <w:sz w:val="28"/>
          <w:szCs w:val="28"/>
        </w:rPr>
      </w:pPr>
    </w:p>
    <w:p w14:paraId="330686EC" w14:textId="77777777" w:rsidR="0015538A" w:rsidRDefault="0015538A" w:rsidP="0077586F">
      <w:pPr>
        <w:rPr>
          <w:rFonts w:cs="Arial"/>
          <w:b/>
          <w:sz w:val="28"/>
          <w:szCs w:val="28"/>
        </w:rPr>
      </w:pPr>
    </w:p>
    <w:p w14:paraId="1C72E62D" w14:textId="77777777" w:rsidR="0077586F" w:rsidRDefault="0077586F" w:rsidP="0077586F">
      <w:pPr>
        <w:rPr>
          <w:rFonts w:cs="Arial"/>
          <w:b/>
          <w:sz w:val="28"/>
          <w:szCs w:val="28"/>
        </w:rPr>
      </w:pPr>
      <w:r>
        <w:rPr>
          <w:rFonts w:cs="Arial"/>
          <w:b/>
          <w:sz w:val="28"/>
          <w:szCs w:val="28"/>
        </w:rPr>
        <w:t xml:space="preserve">Part 2. Screening questions </w:t>
      </w:r>
    </w:p>
    <w:p w14:paraId="7EF50909" w14:textId="77777777"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p>
    <w:p w14:paraId="1968A36B" w14:textId="77777777"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57D39E38" w14:textId="77777777" w:rsidTr="002C652A">
        <w:tc>
          <w:tcPr>
            <w:tcW w:w="3384" w:type="dxa"/>
          </w:tcPr>
          <w:p w14:paraId="5E52112B"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0D697B89"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22B4F33D"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12E4350B" w14:textId="77777777"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77586F" w14:paraId="5B304E3D" w14:textId="77777777" w:rsidTr="002C652A">
        <w:tc>
          <w:tcPr>
            <w:tcW w:w="3384" w:type="dxa"/>
          </w:tcPr>
          <w:p w14:paraId="6C699F29"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t>Religious Belief</w:t>
            </w:r>
          </w:p>
        </w:tc>
        <w:tc>
          <w:tcPr>
            <w:tcW w:w="3699" w:type="dxa"/>
          </w:tcPr>
          <w:p w14:paraId="2B0BD96A" w14:textId="77777777" w:rsidR="00B77FA4" w:rsidRPr="00F66DFE" w:rsidRDefault="00E36207" w:rsidP="00315D12">
            <w:pPr>
              <w:rPr>
                <w:rFonts w:ascii="Arial" w:hAnsi="Arial" w:cs="Arial"/>
                <w:sz w:val="24"/>
                <w:szCs w:val="24"/>
              </w:rPr>
            </w:pPr>
            <w:r w:rsidRPr="00F66DFE">
              <w:rPr>
                <w:rFonts w:ascii="Arial" w:hAnsi="Arial" w:cs="Arial"/>
                <w:sz w:val="24"/>
                <w:szCs w:val="24"/>
              </w:rPr>
              <w:t>The purpose of the action plan is to further promote and develop</w:t>
            </w:r>
            <w:r w:rsidR="00B77FA4" w:rsidRPr="00F66DFE">
              <w:rPr>
                <w:rFonts w:ascii="Arial" w:hAnsi="Arial" w:cs="Arial"/>
                <w:sz w:val="24"/>
                <w:szCs w:val="24"/>
              </w:rPr>
              <w:t xml:space="preserve"> better understanding across all </w:t>
            </w:r>
            <w:r w:rsidR="00B77FA4" w:rsidRPr="00F66DFE">
              <w:rPr>
                <w:rFonts w:ascii="Arial" w:hAnsi="Arial" w:cs="Arial"/>
                <w:sz w:val="24"/>
                <w:szCs w:val="24"/>
              </w:rPr>
              <w:lastRenderedPageBreak/>
              <w:t>religious groups, including the two</w:t>
            </w:r>
            <w:r w:rsidR="00F66DFE" w:rsidRPr="00F66DFE">
              <w:rPr>
                <w:rFonts w:ascii="Arial" w:hAnsi="Arial" w:cs="Arial"/>
                <w:sz w:val="24"/>
                <w:szCs w:val="24"/>
              </w:rPr>
              <w:t xml:space="preserve"> main religious communities.</w:t>
            </w:r>
          </w:p>
          <w:p w14:paraId="00A0722E" w14:textId="77777777" w:rsidR="002205DC" w:rsidRPr="00B77FA4" w:rsidRDefault="00B90B88" w:rsidP="002205DC">
            <w:pPr>
              <w:rPr>
                <w:rFonts w:ascii="Arial" w:hAnsi="Arial" w:cs="Arial"/>
                <w:sz w:val="24"/>
                <w:szCs w:val="24"/>
              </w:rPr>
            </w:pPr>
            <w:r w:rsidRPr="00F66DFE">
              <w:rPr>
                <w:rFonts w:ascii="Arial" w:hAnsi="Arial" w:cs="Arial"/>
                <w:sz w:val="24"/>
                <w:szCs w:val="24"/>
              </w:rPr>
              <w:t>The programmes in the proposed action plan will be available to people of all religions and none.</w:t>
            </w:r>
          </w:p>
        </w:tc>
        <w:tc>
          <w:tcPr>
            <w:tcW w:w="2693" w:type="dxa"/>
          </w:tcPr>
          <w:p w14:paraId="26490ACE" w14:textId="77777777" w:rsidR="0077586F" w:rsidRPr="003E35F8" w:rsidRDefault="00F66DFE" w:rsidP="00315D12">
            <w:pPr>
              <w:rPr>
                <w:rFonts w:ascii="Arial" w:hAnsi="Arial" w:cs="Arial"/>
                <w:sz w:val="24"/>
                <w:szCs w:val="24"/>
              </w:rPr>
            </w:pPr>
            <w:r>
              <w:rPr>
                <w:rFonts w:ascii="Arial" w:hAnsi="Arial" w:cs="Arial"/>
                <w:sz w:val="24"/>
                <w:szCs w:val="24"/>
              </w:rPr>
              <w:lastRenderedPageBreak/>
              <w:t>N/A</w:t>
            </w:r>
          </w:p>
        </w:tc>
      </w:tr>
      <w:tr w:rsidR="0077586F" w14:paraId="1FC88BBD" w14:textId="77777777" w:rsidTr="002C652A">
        <w:tc>
          <w:tcPr>
            <w:tcW w:w="3384" w:type="dxa"/>
          </w:tcPr>
          <w:p w14:paraId="6736517D"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t>Political Opinion</w:t>
            </w:r>
          </w:p>
        </w:tc>
        <w:tc>
          <w:tcPr>
            <w:tcW w:w="3699" w:type="dxa"/>
          </w:tcPr>
          <w:p w14:paraId="29E109F8" w14:textId="77777777" w:rsidR="00F66DFE" w:rsidRDefault="00F66DFE" w:rsidP="00F66DFE">
            <w:pPr>
              <w:rPr>
                <w:rFonts w:ascii="Arial" w:hAnsi="Arial" w:cs="Arial"/>
                <w:sz w:val="24"/>
                <w:szCs w:val="24"/>
              </w:rPr>
            </w:pPr>
            <w:r w:rsidRPr="003E35F8">
              <w:rPr>
                <w:rFonts w:ascii="Arial" w:hAnsi="Arial" w:cs="Arial"/>
                <w:sz w:val="24"/>
                <w:szCs w:val="24"/>
              </w:rPr>
              <w:t>No</w:t>
            </w:r>
            <w:r>
              <w:rPr>
                <w:rFonts w:ascii="Arial" w:hAnsi="Arial" w:cs="Arial"/>
                <w:sz w:val="24"/>
                <w:szCs w:val="24"/>
              </w:rPr>
              <w:t xml:space="preserve"> differential impact identified</w:t>
            </w:r>
            <w:r w:rsidRPr="003E35F8">
              <w:rPr>
                <w:rFonts w:ascii="Arial" w:hAnsi="Arial" w:cs="Arial"/>
                <w:sz w:val="24"/>
                <w:szCs w:val="24"/>
              </w:rPr>
              <w:t>.</w:t>
            </w:r>
          </w:p>
          <w:p w14:paraId="3948359A" w14:textId="77777777" w:rsidR="0077586F" w:rsidRPr="003E35F8" w:rsidRDefault="00F66DFE" w:rsidP="002205DC">
            <w:pPr>
              <w:rPr>
                <w:rFonts w:ascii="Arial" w:hAnsi="Arial" w:cs="Arial"/>
                <w:sz w:val="24"/>
                <w:szCs w:val="24"/>
              </w:rPr>
            </w:pPr>
            <w:r w:rsidRPr="00F66DFE">
              <w:rPr>
                <w:rFonts w:ascii="Arial" w:hAnsi="Arial" w:cs="Arial"/>
                <w:sz w:val="24"/>
                <w:szCs w:val="24"/>
              </w:rPr>
              <w:t xml:space="preserve">The programmes in the proposed action plan will be available to people of all </w:t>
            </w:r>
            <w:r>
              <w:rPr>
                <w:rFonts w:ascii="Arial" w:hAnsi="Arial" w:cs="Arial"/>
                <w:sz w:val="24"/>
                <w:szCs w:val="24"/>
              </w:rPr>
              <w:t>political opinions and none</w:t>
            </w:r>
            <w:r w:rsidRPr="00F66DFE">
              <w:rPr>
                <w:rFonts w:ascii="Arial" w:hAnsi="Arial" w:cs="Arial"/>
                <w:sz w:val="24"/>
                <w:szCs w:val="24"/>
              </w:rPr>
              <w:t>.</w:t>
            </w:r>
          </w:p>
        </w:tc>
        <w:tc>
          <w:tcPr>
            <w:tcW w:w="2693" w:type="dxa"/>
          </w:tcPr>
          <w:p w14:paraId="223D2BDD" w14:textId="77777777" w:rsidR="0077586F" w:rsidRPr="003E35F8" w:rsidRDefault="00F66DFE" w:rsidP="00315D12">
            <w:pPr>
              <w:rPr>
                <w:rFonts w:ascii="Arial" w:hAnsi="Arial" w:cs="Arial"/>
                <w:sz w:val="24"/>
                <w:szCs w:val="24"/>
              </w:rPr>
            </w:pPr>
            <w:r>
              <w:rPr>
                <w:rFonts w:ascii="Arial" w:hAnsi="Arial" w:cs="Arial"/>
                <w:sz w:val="24"/>
                <w:szCs w:val="24"/>
              </w:rPr>
              <w:t>N/A</w:t>
            </w:r>
          </w:p>
        </w:tc>
      </w:tr>
      <w:tr w:rsidR="0077586F" w14:paraId="4C688F9B" w14:textId="77777777" w:rsidTr="002C652A">
        <w:tc>
          <w:tcPr>
            <w:tcW w:w="3384" w:type="dxa"/>
          </w:tcPr>
          <w:p w14:paraId="6BA58BF4"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t>Racial Group</w:t>
            </w:r>
          </w:p>
        </w:tc>
        <w:tc>
          <w:tcPr>
            <w:tcW w:w="3699" w:type="dxa"/>
          </w:tcPr>
          <w:p w14:paraId="48F6F59E" w14:textId="77777777" w:rsidR="0077586F" w:rsidRPr="003E35F8" w:rsidRDefault="002205DC" w:rsidP="002205DC">
            <w:pPr>
              <w:rPr>
                <w:rFonts w:ascii="Arial" w:hAnsi="Arial" w:cs="Arial"/>
                <w:sz w:val="24"/>
                <w:szCs w:val="24"/>
              </w:rPr>
            </w:pPr>
            <w:r>
              <w:rPr>
                <w:rFonts w:ascii="Arial" w:hAnsi="Arial" w:cs="Arial"/>
                <w:sz w:val="24"/>
                <w:szCs w:val="24"/>
              </w:rPr>
              <w:t xml:space="preserve">Positive through increased awareness, education, promotion </w:t>
            </w:r>
            <w:r w:rsidR="00F66DFE">
              <w:rPr>
                <w:rFonts w:ascii="Arial" w:hAnsi="Arial" w:cs="Arial"/>
                <w:sz w:val="24"/>
                <w:szCs w:val="24"/>
              </w:rPr>
              <w:t>of understanding and acceptance</w:t>
            </w:r>
            <w:r w:rsidR="009F29A5">
              <w:rPr>
                <w:rFonts w:ascii="Arial" w:hAnsi="Arial" w:cs="Arial"/>
                <w:sz w:val="24"/>
                <w:szCs w:val="24"/>
              </w:rPr>
              <w:t>.  Whilst funding has been reduced, by the Executive Office, to support the delivery of this action plan, collaboration with other sectors of the council will ensure increased participation from those of different backgrounds.</w:t>
            </w:r>
          </w:p>
        </w:tc>
        <w:tc>
          <w:tcPr>
            <w:tcW w:w="2693" w:type="dxa"/>
          </w:tcPr>
          <w:p w14:paraId="4539907B" w14:textId="77777777" w:rsidR="0077586F" w:rsidRPr="003E35F8" w:rsidRDefault="007172CC" w:rsidP="00315D12">
            <w:pPr>
              <w:rPr>
                <w:rFonts w:ascii="Arial" w:hAnsi="Arial" w:cs="Arial"/>
                <w:sz w:val="24"/>
                <w:szCs w:val="24"/>
              </w:rPr>
            </w:pPr>
            <w:r w:rsidRPr="003E35F8">
              <w:rPr>
                <w:rFonts w:ascii="Arial" w:hAnsi="Arial" w:cs="Arial"/>
                <w:sz w:val="24"/>
                <w:szCs w:val="24"/>
              </w:rPr>
              <w:t>Minor - Positive</w:t>
            </w:r>
          </w:p>
        </w:tc>
      </w:tr>
      <w:tr w:rsidR="0077586F" w14:paraId="6CEF866A" w14:textId="77777777" w:rsidTr="002C652A">
        <w:tc>
          <w:tcPr>
            <w:tcW w:w="3384" w:type="dxa"/>
          </w:tcPr>
          <w:p w14:paraId="625A0DBD"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t>Age</w:t>
            </w:r>
          </w:p>
        </w:tc>
        <w:tc>
          <w:tcPr>
            <w:tcW w:w="3699" w:type="dxa"/>
          </w:tcPr>
          <w:p w14:paraId="33CE0319" w14:textId="77777777" w:rsidR="00F66DFE" w:rsidRDefault="00F66DFE" w:rsidP="00F66DFE">
            <w:pPr>
              <w:rPr>
                <w:rFonts w:ascii="Arial" w:hAnsi="Arial" w:cs="Arial"/>
                <w:sz w:val="24"/>
                <w:szCs w:val="24"/>
              </w:rPr>
            </w:pPr>
            <w:r w:rsidRPr="003E35F8">
              <w:rPr>
                <w:rFonts w:ascii="Arial" w:hAnsi="Arial" w:cs="Arial"/>
                <w:sz w:val="24"/>
                <w:szCs w:val="24"/>
              </w:rPr>
              <w:t>No</w:t>
            </w:r>
            <w:r>
              <w:rPr>
                <w:rFonts w:ascii="Arial" w:hAnsi="Arial" w:cs="Arial"/>
                <w:sz w:val="24"/>
                <w:szCs w:val="24"/>
              </w:rPr>
              <w:t xml:space="preserve"> differential impact identified</w:t>
            </w:r>
            <w:r w:rsidRPr="003E35F8">
              <w:rPr>
                <w:rFonts w:ascii="Arial" w:hAnsi="Arial" w:cs="Arial"/>
                <w:sz w:val="24"/>
                <w:szCs w:val="24"/>
              </w:rPr>
              <w:t>.</w:t>
            </w:r>
          </w:p>
          <w:p w14:paraId="01599E18" w14:textId="77777777" w:rsidR="00F66DFE" w:rsidRPr="00F66DFE" w:rsidRDefault="00F66DFE" w:rsidP="00F66DFE">
            <w:pPr>
              <w:rPr>
                <w:rFonts w:ascii="Arial" w:hAnsi="Arial" w:cs="Arial"/>
                <w:sz w:val="24"/>
                <w:szCs w:val="24"/>
              </w:rPr>
            </w:pPr>
            <w:r w:rsidRPr="00F66DFE">
              <w:rPr>
                <w:rFonts w:ascii="Arial" w:hAnsi="Arial" w:cs="Arial"/>
                <w:sz w:val="24"/>
                <w:szCs w:val="24"/>
              </w:rPr>
              <w:t xml:space="preserve">The programmes in the proposed action plan will be available to people of all </w:t>
            </w:r>
            <w:r>
              <w:rPr>
                <w:rFonts w:ascii="Arial" w:hAnsi="Arial" w:cs="Arial"/>
                <w:sz w:val="24"/>
                <w:szCs w:val="24"/>
              </w:rPr>
              <w:t>ages.</w:t>
            </w:r>
          </w:p>
          <w:p w14:paraId="6612A12F" w14:textId="77777777" w:rsidR="007172CC" w:rsidRPr="003E35F8" w:rsidRDefault="007172CC" w:rsidP="007172CC">
            <w:pPr>
              <w:rPr>
                <w:rFonts w:ascii="Arial" w:hAnsi="Arial" w:cs="Arial"/>
                <w:sz w:val="24"/>
                <w:szCs w:val="24"/>
              </w:rPr>
            </w:pPr>
          </w:p>
        </w:tc>
        <w:tc>
          <w:tcPr>
            <w:tcW w:w="2693" w:type="dxa"/>
          </w:tcPr>
          <w:p w14:paraId="73BE7731" w14:textId="77777777" w:rsidR="0077586F" w:rsidRPr="003E35F8" w:rsidRDefault="00F66DFE" w:rsidP="00315D12">
            <w:pPr>
              <w:rPr>
                <w:rFonts w:ascii="Arial" w:hAnsi="Arial" w:cs="Arial"/>
                <w:sz w:val="24"/>
                <w:szCs w:val="24"/>
              </w:rPr>
            </w:pPr>
            <w:r>
              <w:rPr>
                <w:rFonts w:ascii="Arial" w:hAnsi="Arial" w:cs="Arial"/>
                <w:sz w:val="24"/>
                <w:szCs w:val="24"/>
              </w:rPr>
              <w:t xml:space="preserve">N/A </w:t>
            </w:r>
          </w:p>
        </w:tc>
      </w:tr>
      <w:tr w:rsidR="0077586F" w14:paraId="599B0838" w14:textId="77777777" w:rsidTr="002C652A">
        <w:tc>
          <w:tcPr>
            <w:tcW w:w="3384" w:type="dxa"/>
          </w:tcPr>
          <w:p w14:paraId="3C0474D6"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t>Marital Status</w:t>
            </w:r>
          </w:p>
        </w:tc>
        <w:tc>
          <w:tcPr>
            <w:tcW w:w="3699" w:type="dxa"/>
          </w:tcPr>
          <w:p w14:paraId="120317FA" w14:textId="77777777" w:rsidR="00F66DFE" w:rsidRPr="00F66DFE" w:rsidRDefault="00F66DFE" w:rsidP="00F66DFE">
            <w:pPr>
              <w:pStyle w:val="CommentText"/>
              <w:rPr>
                <w:rFonts w:ascii="Arial" w:hAnsi="Arial" w:cs="Arial"/>
              </w:rPr>
            </w:pPr>
            <w:r w:rsidRPr="00F66DFE">
              <w:rPr>
                <w:rFonts w:ascii="Arial" w:hAnsi="Arial" w:cs="Arial"/>
                <w:sz w:val="24"/>
              </w:rPr>
              <w:t>No differential impact on equality of opportunity based on marital status.</w:t>
            </w:r>
          </w:p>
          <w:p w14:paraId="1BBB8A52" w14:textId="77777777" w:rsidR="0077586F" w:rsidRPr="003E35F8" w:rsidRDefault="0077586F" w:rsidP="002205DC">
            <w:pPr>
              <w:rPr>
                <w:rFonts w:ascii="Arial" w:hAnsi="Arial" w:cs="Arial"/>
                <w:sz w:val="24"/>
                <w:szCs w:val="24"/>
              </w:rPr>
            </w:pPr>
          </w:p>
        </w:tc>
        <w:tc>
          <w:tcPr>
            <w:tcW w:w="2693" w:type="dxa"/>
          </w:tcPr>
          <w:p w14:paraId="04B61D9F" w14:textId="77777777" w:rsidR="0077586F" w:rsidRPr="003E35F8" w:rsidRDefault="00F66DFE" w:rsidP="00315D12">
            <w:pPr>
              <w:rPr>
                <w:rFonts w:ascii="Arial" w:hAnsi="Arial" w:cs="Arial"/>
                <w:sz w:val="24"/>
                <w:szCs w:val="24"/>
              </w:rPr>
            </w:pPr>
            <w:r>
              <w:rPr>
                <w:rFonts w:ascii="Arial" w:hAnsi="Arial" w:cs="Arial"/>
                <w:sz w:val="24"/>
                <w:szCs w:val="24"/>
              </w:rPr>
              <w:t>N/a</w:t>
            </w:r>
          </w:p>
        </w:tc>
      </w:tr>
      <w:tr w:rsidR="0077586F" w14:paraId="758ED27C" w14:textId="77777777" w:rsidTr="002C652A">
        <w:tc>
          <w:tcPr>
            <w:tcW w:w="3384" w:type="dxa"/>
          </w:tcPr>
          <w:p w14:paraId="2B9733AC"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t>Sexual Orientation</w:t>
            </w:r>
          </w:p>
        </w:tc>
        <w:tc>
          <w:tcPr>
            <w:tcW w:w="3699" w:type="dxa"/>
          </w:tcPr>
          <w:p w14:paraId="62A61377" w14:textId="77777777" w:rsidR="002205DC" w:rsidRDefault="002205DC" w:rsidP="002205DC">
            <w:pPr>
              <w:rPr>
                <w:rFonts w:ascii="Arial" w:hAnsi="Arial" w:cs="Arial"/>
                <w:sz w:val="24"/>
                <w:szCs w:val="24"/>
              </w:rPr>
            </w:pPr>
            <w:r>
              <w:rPr>
                <w:rFonts w:ascii="Arial" w:hAnsi="Arial" w:cs="Arial"/>
                <w:sz w:val="24"/>
                <w:szCs w:val="24"/>
              </w:rPr>
              <w:t>Positive through increased awareness, education, promotion of understanding and acceptance</w:t>
            </w:r>
            <w:r w:rsidR="009F29A5">
              <w:rPr>
                <w:rFonts w:ascii="Arial" w:hAnsi="Arial" w:cs="Arial"/>
                <w:sz w:val="24"/>
                <w:szCs w:val="24"/>
              </w:rPr>
              <w:t xml:space="preserve">.  Whilst funding has been reduced, by the Executive Office, to support the delivery of this action plan, collaboration with other sectors of the council </w:t>
            </w:r>
            <w:r w:rsidR="009F29A5">
              <w:rPr>
                <w:rFonts w:ascii="Arial" w:hAnsi="Arial" w:cs="Arial"/>
                <w:sz w:val="24"/>
                <w:szCs w:val="24"/>
              </w:rPr>
              <w:lastRenderedPageBreak/>
              <w:t>will ensure maximised participation.</w:t>
            </w:r>
          </w:p>
          <w:p w14:paraId="1845AF19" w14:textId="77777777" w:rsidR="0077586F" w:rsidRPr="003E35F8" w:rsidRDefault="0077586F" w:rsidP="002205DC">
            <w:pPr>
              <w:rPr>
                <w:rFonts w:ascii="Arial" w:hAnsi="Arial" w:cs="Arial"/>
                <w:b/>
                <w:sz w:val="24"/>
                <w:szCs w:val="24"/>
              </w:rPr>
            </w:pPr>
          </w:p>
        </w:tc>
        <w:tc>
          <w:tcPr>
            <w:tcW w:w="2693" w:type="dxa"/>
          </w:tcPr>
          <w:p w14:paraId="445B1704" w14:textId="77777777" w:rsidR="0077586F" w:rsidRPr="003E35F8" w:rsidRDefault="002205DC" w:rsidP="00315D12">
            <w:pPr>
              <w:rPr>
                <w:rFonts w:ascii="Arial" w:hAnsi="Arial" w:cs="Arial"/>
                <w:sz w:val="24"/>
                <w:szCs w:val="24"/>
              </w:rPr>
            </w:pPr>
            <w:r w:rsidRPr="003E35F8">
              <w:rPr>
                <w:rFonts w:ascii="Arial" w:hAnsi="Arial" w:cs="Arial"/>
                <w:sz w:val="24"/>
                <w:szCs w:val="24"/>
              </w:rPr>
              <w:lastRenderedPageBreak/>
              <w:t>Minor - Positive</w:t>
            </w:r>
          </w:p>
        </w:tc>
      </w:tr>
      <w:tr w:rsidR="0077586F" w14:paraId="5586EE60" w14:textId="77777777" w:rsidTr="002C652A">
        <w:tc>
          <w:tcPr>
            <w:tcW w:w="3384" w:type="dxa"/>
          </w:tcPr>
          <w:p w14:paraId="032DDDAE"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t>Men &amp; Women Generally</w:t>
            </w:r>
          </w:p>
        </w:tc>
        <w:tc>
          <w:tcPr>
            <w:tcW w:w="3699" w:type="dxa"/>
          </w:tcPr>
          <w:p w14:paraId="119E0ECA" w14:textId="77777777" w:rsidR="0077586F" w:rsidRPr="003E35F8" w:rsidRDefault="007172CC" w:rsidP="007172CC">
            <w:pPr>
              <w:rPr>
                <w:rFonts w:ascii="Arial" w:hAnsi="Arial" w:cs="Arial"/>
                <w:b/>
                <w:sz w:val="24"/>
                <w:szCs w:val="24"/>
              </w:rPr>
            </w:pPr>
            <w:r w:rsidRPr="003E35F8">
              <w:rPr>
                <w:rFonts w:ascii="Arial" w:hAnsi="Arial" w:cs="Arial"/>
                <w:sz w:val="24"/>
                <w:szCs w:val="24"/>
              </w:rPr>
              <w:t>No</w:t>
            </w:r>
            <w:r w:rsidR="002205DC">
              <w:rPr>
                <w:rFonts w:ascii="Arial" w:hAnsi="Arial" w:cs="Arial"/>
                <w:sz w:val="24"/>
                <w:szCs w:val="24"/>
              </w:rPr>
              <w:t xml:space="preserve"> differential impact identified</w:t>
            </w:r>
            <w:r w:rsidRPr="003E35F8">
              <w:rPr>
                <w:rFonts w:ascii="Arial" w:hAnsi="Arial" w:cs="Arial"/>
                <w:sz w:val="24"/>
                <w:szCs w:val="24"/>
              </w:rPr>
              <w:t>.</w:t>
            </w:r>
          </w:p>
        </w:tc>
        <w:tc>
          <w:tcPr>
            <w:tcW w:w="2693" w:type="dxa"/>
          </w:tcPr>
          <w:p w14:paraId="77AA2629" w14:textId="77777777" w:rsidR="0077586F" w:rsidRPr="003E35F8" w:rsidRDefault="007172CC" w:rsidP="00315D12">
            <w:pPr>
              <w:rPr>
                <w:rFonts w:ascii="Arial" w:hAnsi="Arial" w:cs="Arial"/>
                <w:sz w:val="24"/>
                <w:szCs w:val="24"/>
              </w:rPr>
            </w:pPr>
            <w:r w:rsidRPr="003E35F8">
              <w:rPr>
                <w:rFonts w:ascii="Arial" w:hAnsi="Arial" w:cs="Arial"/>
                <w:sz w:val="24"/>
                <w:szCs w:val="24"/>
              </w:rPr>
              <w:t>n/a</w:t>
            </w:r>
          </w:p>
        </w:tc>
      </w:tr>
      <w:tr w:rsidR="0077586F" w14:paraId="68A4E80B" w14:textId="77777777" w:rsidTr="002C652A">
        <w:tc>
          <w:tcPr>
            <w:tcW w:w="3384" w:type="dxa"/>
          </w:tcPr>
          <w:p w14:paraId="3473BFE7"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t>Disability</w:t>
            </w:r>
          </w:p>
        </w:tc>
        <w:tc>
          <w:tcPr>
            <w:tcW w:w="3699" w:type="dxa"/>
          </w:tcPr>
          <w:p w14:paraId="5795D164" w14:textId="77777777" w:rsidR="002205DC" w:rsidRDefault="002205DC" w:rsidP="002205DC">
            <w:pPr>
              <w:rPr>
                <w:rFonts w:ascii="Arial" w:hAnsi="Arial" w:cs="Arial"/>
                <w:sz w:val="24"/>
                <w:szCs w:val="24"/>
              </w:rPr>
            </w:pPr>
            <w:r>
              <w:rPr>
                <w:rFonts w:ascii="Arial" w:hAnsi="Arial" w:cs="Arial"/>
                <w:sz w:val="24"/>
                <w:szCs w:val="24"/>
              </w:rPr>
              <w:t>Positive through increased awareness, education, promotion of understanding and acceptance</w:t>
            </w:r>
            <w:r w:rsidR="009F29A5">
              <w:rPr>
                <w:rFonts w:ascii="Arial" w:hAnsi="Arial" w:cs="Arial"/>
                <w:sz w:val="24"/>
                <w:szCs w:val="24"/>
              </w:rPr>
              <w:t>.</w:t>
            </w:r>
          </w:p>
          <w:p w14:paraId="298EC651" w14:textId="77777777" w:rsidR="007172CC" w:rsidRPr="003E35F8" w:rsidRDefault="007172CC" w:rsidP="002205DC">
            <w:pPr>
              <w:rPr>
                <w:rFonts w:ascii="Arial" w:hAnsi="Arial" w:cs="Arial"/>
                <w:b/>
                <w:sz w:val="24"/>
                <w:szCs w:val="24"/>
              </w:rPr>
            </w:pPr>
          </w:p>
        </w:tc>
        <w:tc>
          <w:tcPr>
            <w:tcW w:w="2693" w:type="dxa"/>
          </w:tcPr>
          <w:p w14:paraId="655AD4DC" w14:textId="77777777" w:rsidR="0077586F" w:rsidRPr="003E35F8" w:rsidRDefault="007172CC" w:rsidP="00315D12">
            <w:pPr>
              <w:rPr>
                <w:rFonts w:ascii="Arial" w:hAnsi="Arial" w:cs="Arial"/>
                <w:sz w:val="24"/>
                <w:szCs w:val="24"/>
              </w:rPr>
            </w:pPr>
            <w:r w:rsidRPr="003E35F8">
              <w:rPr>
                <w:rFonts w:ascii="Arial" w:hAnsi="Arial" w:cs="Arial"/>
                <w:sz w:val="24"/>
                <w:szCs w:val="24"/>
              </w:rPr>
              <w:t xml:space="preserve">Minor - Positive </w:t>
            </w:r>
          </w:p>
        </w:tc>
      </w:tr>
      <w:tr w:rsidR="0077586F" w14:paraId="14158DEF" w14:textId="77777777" w:rsidTr="002C652A">
        <w:tc>
          <w:tcPr>
            <w:tcW w:w="3384" w:type="dxa"/>
          </w:tcPr>
          <w:p w14:paraId="1966CBF5"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t>Dependants</w:t>
            </w:r>
          </w:p>
        </w:tc>
        <w:tc>
          <w:tcPr>
            <w:tcW w:w="3699" w:type="dxa"/>
          </w:tcPr>
          <w:p w14:paraId="17AB474E" w14:textId="77777777" w:rsidR="0077586F" w:rsidRPr="003E35F8" w:rsidRDefault="00F66DFE" w:rsidP="007172CC">
            <w:pPr>
              <w:rPr>
                <w:rFonts w:ascii="Arial" w:hAnsi="Arial" w:cs="Arial"/>
                <w:b/>
                <w:sz w:val="24"/>
                <w:szCs w:val="24"/>
              </w:rPr>
            </w:pPr>
            <w:r w:rsidRPr="003E35F8">
              <w:rPr>
                <w:rFonts w:ascii="Arial" w:hAnsi="Arial" w:cs="Arial"/>
                <w:sz w:val="24"/>
                <w:szCs w:val="24"/>
              </w:rPr>
              <w:t>No</w:t>
            </w:r>
            <w:r>
              <w:rPr>
                <w:rFonts w:ascii="Arial" w:hAnsi="Arial" w:cs="Arial"/>
                <w:sz w:val="24"/>
                <w:szCs w:val="24"/>
              </w:rPr>
              <w:t xml:space="preserve"> differential impact identified</w:t>
            </w:r>
            <w:r w:rsidRPr="003E35F8">
              <w:rPr>
                <w:rFonts w:ascii="Arial" w:hAnsi="Arial" w:cs="Arial"/>
                <w:sz w:val="24"/>
                <w:szCs w:val="24"/>
              </w:rPr>
              <w:t>.</w:t>
            </w:r>
          </w:p>
        </w:tc>
        <w:tc>
          <w:tcPr>
            <w:tcW w:w="2693" w:type="dxa"/>
          </w:tcPr>
          <w:p w14:paraId="20DB31E3" w14:textId="77777777" w:rsidR="0077586F" w:rsidRPr="003E35F8" w:rsidRDefault="00F66DFE" w:rsidP="00315D12">
            <w:pPr>
              <w:rPr>
                <w:rFonts w:ascii="Arial" w:hAnsi="Arial" w:cs="Arial"/>
                <w:sz w:val="24"/>
                <w:szCs w:val="24"/>
              </w:rPr>
            </w:pPr>
            <w:r w:rsidRPr="007F445F">
              <w:rPr>
                <w:rFonts w:ascii="Arial" w:hAnsi="Arial" w:cs="Arial"/>
                <w:sz w:val="24"/>
                <w:szCs w:val="24"/>
              </w:rPr>
              <w:t>N/A</w:t>
            </w:r>
            <w:r w:rsidR="007172CC" w:rsidRPr="007F445F">
              <w:rPr>
                <w:rFonts w:ascii="Arial" w:hAnsi="Arial" w:cs="Arial"/>
                <w:sz w:val="24"/>
                <w:szCs w:val="24"/>
              </w:rPr>
              <w:t xml:space="preserve"> </w:t>
            </w:r>
          </w:p>
        </w:tc>
      </w:tr>
    </w:tbl>
    <w:p w14:paraId="19F2D3B5" w14:textId="77777777" w:rsidR="00C72FDF" w:rsidRDefault="00C72FDF" w:rsidP="0077586F">
      <w:pPr>
        <w:rPr>
          <w:rFonts w:cs="Arial"/>
          <w:sz w:val="28"/>
          <w:szCs w:val="28"/>
        </w:rPr>
      </w:pPr>
    </w:p>
    <w:p w14:paraId="13B07DFB" w14:textId="77777777" w:rsidR="0077586F"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74DDB4A3" w14:textId="77777777" w:rsidR="0099229B" w:rsidRPr="0099229B" w:rsidRDefault="0099229B" w:rsidP="0099229B">
      <w:pPr>
        <w:rPr>
          <w:rFonts w:cs="Arial"/>
          <w:sz w:val="28"/>
          <w:szCs w:val="28"/>
        </w:rPr>
      </w:pPr>
    </w:p>
    <w:p w14:paraId="7867C2BA" w14:textId="77777777" w:rsidR="0077586F" w:rsidRDefault="006A11E6" w:rsidP="002804BE">
      <w:pPr>
        <w:pStyle w:val="BodyText"/>
        <w:rPr>
          <w:rFonts w:asciiTheme="minorHAnsi" w:hAnsiTheme="minorHAnsi" w:cstheme="minorHAnsi"/>
          <w:bCs w:val="0"/>
          <w:color w:val="7030A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14:paraId="3FA660F7" w14:textId="77777777" w:rsidR="006A11E6" w:rsidRPr="002804BE" w:rsidRDefault="006A11E6" w:rsidP="002804BE">
      <w:pPr>
        <w:pStyle w:val="BodyText"/>
        <w:rPr>
          <w:rFonts w:asciiTheme="minorHAnsi" w:hAnsiTheme="minorHAnsi" w:cstheme="minorHAnsi"/>
          <w:bCs w:val="0"/>
          <w:color w:val="7030A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008"/>
      </w:tblGrid>
      <w:tr w:rsidR="0077586F" w14:paraId="30A516B7" w14:textId="77777777" w:rsidTr="0015538A">
        <w:tc>
          <w:tcPr>
            <w:tcW w:w="3384" w:type="dxa"/>
          </w:tcPr>
          <w:p w14:paraId="6CE2C642"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52DCCCB5" w14:textId="77777777" w:rsidR="0077586F" w:rsidRPr="006F5191" w:rsidRDefault="0077586F" w:rsidP="00315D12">
            <w:pPr>
              <w:rPr>
                <w:b/>
                <w:sz w:val="28"/>
                <w:szCs w:val="28"/>
              </w:rPr>
            </w:pPr>
            <w:r w:rsidRPr="006F5191">
              <w:rPr>
                <w:b/>
                <w:sz w:val="28"/>
                <w:szCs w:val="28"/>
              </w:rPr>
              <w:t>IF Yes, provide details</w:t>
            </w:r>
          </w:p>
        </w:tc>
        <w:tc>
          <w:tcPr>
            <w:tcW w:w="3008" w:type="dxa"/>
          </w:tcPr>
          <w:p w14:paraId="7BA629F8" w14:textId="77777777" w:rsidR="0077586F" w:rsidRPr="006F5191" w:rsidRDefault="0077586F" w:rsidP="00315D12">
            <w:pPr>
              <w:rPr>
                <w:b/>
                <w:sz w:val="28"/>
                <w:szCs w:val="28"/>
              </w:rPr>
            </w:pPr>
            <w:r w:rsidRPr="006F5191">
              <w:rPr>
                <w:b/>
                <w:sz w:val="28"/>
                <w:szCs w:val="28"/>
              </w:rPr>
              <w:t>If No, provide details</w:t>
            </w:r>
          </w:p>
        </w:tc>
      </w:tr>
      <w:tr w:rsidR="0077586F" w14:paraId="5BDF5CB5" w14:textId="77777777" w:rsidTr="0015538A">
        <w:tc>
          <w:tcPr>
            <w:tcW w:w="3384" w:type="dxa"/>
          </w:tcPr>
          <w:p w14:paraId="48653BA1"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t>Religious Belief</w:t>
            </w:r>
          </w:p>
        </w:tc>
        <w:tc>
          <w:tcPr>
            <w:tcW w:w="3384" w:type="dxa"/>
          </w:tcPr>
          <w:p w14:paraId="6EAD5E76" w14:textId="77777777" w:rsidR="009F29A5" w:rsidRPr="009F29A5" w:rsidRDefault="009F29A5" w:rsidP="009F29A5">
            <w:pPr>
              <w:pStyle w:val="CommentText"/>
              <w:rPr>
                <w:rFonts w:ascii="Arial" w:hAnsi="Arial" w:cs="Arial"/>
                <w:sz w:val="24"/>
              </w:rPr>
            </w:pPr>
            <w:r>
              <w:rPr>
                <w:rFonts w:ascii="Arial" w:hAnsi="Arial" w:cs="Arial"/>
                <w:sz w:val="24"/>
              </w:rPr>
              <w:t>W</w:t>
            </w:r>
            <w:r w:rsidRPr="009F29A5">
              <w:rPr>
                <w:rFonts w:ascii="Arial" w:hAnsi="Arial" w:cs="Arial"/>
                <w:sz w:val="24"/>
              </w:rPr>
              <w:t xml:space="preserve">ithin each programme </w:t>
            </w:r>
            <w:r>
              <w:rPr>
                <w:rFonts w:ascii="Arial" w:hAnsi="Arial" w:cs="Arial"/>
                <w:sz w:val="24"/>
              </w:rPr>
              <w:t xml:space="preserve">of the Action Plan, </w:t>
            </w:r>
            <w:r w:rsidRPr="009F29A5">
              <w:rPr>
                <w:rFonts w:ascii="Arial" w:hAnsi="Arial" w:cs="Arial"/>
                <w:sz w:val="24"/>
              </w:rPr>
              <w:t>efforts will be made to ensure equitable take up and participation. Where underrepresentation is identified, specific pos</w:t>
            </w:r>
            <w:r>
              <w:rPr>
                <w:rFonts w:ascii="Arial" w:hAnsi="Arial" w:cs="Arial"/>
                <w:sz w:val="24"/>
              </w:rPr>
              <w:t>itive action will be considered.</w:t>
            </w:r>
          </w:p>
          <w:p w14:paraId="0C0DBFF1" w14:textId="77777777" w:rsidR="0077586F" w:rsidRPr="003E35F8" w:rsidRDefault="0077586F" w:rsidP="00315D12">
            <w:pPr>
              <w:rPr>
                <w:rFonts w:ascii="Arial" w:hAnsi="Arial" w:cs="Arial"/>
                <w:sz w:val="24"/>
                <w:szCs w:val="24"/>
              </w:rPr>
            </w:pPr>
          </w:p>
        </w:tc>
        <w:tc>
          <w:tcPr>
            <w:tcW w:w="3008" w:type="dxa"/>
          </w:tcPr>
          <w:p w14:paraId="068949C2" w14:textId="77777777" w:rsidR="0077586F" w:rsidRPr="003E35F8" w:rsidRDefault="0077586F" w:rsidP="007172CC">
            <w:pPr>
              <w:rPr>
                <w:rFonts w:ascii="Arial" w:hAnsi="Arial" w:cs="Arial"/>
                <w:sz w:val="24"/>
                <w:szCs w:val="24"/>
              </w:rPr>
            </w:pPr>
          </w:p>
        </w:tc>
      </w:tr>
      <w:tr w:rsidR="0077586F" w14:paraId="54300E5A" w14:textId="77777777" w:rsidTr="0015538A">
        <w:tc>
          <w:tcPr>
            <w:tcW w:w="3384" w:type="dxa"/>
          </w:tcPr>
          <w:p w14:paraId="22F485AA"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t>Political Opinion</w:t>
            </w:r>
          </w:p>
        </w:tc>
        <w:tc>
          <w:tcPr>
            <w:tcW w:w="3384" w:type="dxa"/>
          </w:tcPr>
          <w:p w14:paraId="19B8928B" w14:textId="77777777" w:rsidR="0077586F" w:rsidRPr="009F29A5" w:rsidRDefault="009F29A5" w:rsidP="009F29A5">
            <w:pPr>
              <w:pStyle w:val="CommentText"/>
              <w:rPr>
                <w:rFonts w:ascii="Arial" w:hAnsi="Arial" w:cs="Arial"/>
                <w:sz w:val="24"/>
              </w:rPr>
            </w:pPr>
            <w:r>
              <w:rPr>
                <w:rFonts w:ascii="Arial" w:hAnsi="Arial" w:cs="Arial"/>
                <w:sz w:val="24"/>
              </w:rPr>
              <w:t>W</w:t>
            </w:r>
            <w:r w:rsidRPr="009F29A5">
              <w:rPr>
                <w:rFonts w:ascii="Arial" w:hAnsi="Arial" w:cs="Arial"/>
                <w:sz w:val="24"/>
              </w:rPr>
              <w:t xml:space="preserve">ithin each programme </w:t>
            </w:r>
            <w:r>
              <w:rPr>
                <w:rFonts w:ascii="Arial" w:hAnsi="Arial" w:cs="Arial"/>
                <w:sz w:val="24"/>
              </w:rPr>
              <w:t xml:space="preserve">of the Action Plan, </w:t>
            </w:r>
            <w:r w:rsidRPr="009F29A5">
              <w:rPr>
                <w:rFonts w:ascii="Arial" w:hAnsi="Arial" w:cs="Arial"/>
                <w:sz w:val="24"/>
              </w:rPr>
              <w:t>efforts will be made to ensure equitable take up and participation. Where underrepresentation is identified, specific pos</w:t>
            </w:r>
            <w:r>
              <w:rPr>
                <w:rFonts w:ascii="Arial" w:hAnsi="Arial" w:cs="Arial"/>
                <w:sz w:val="24"/>
              </w:rPr>
              <w:t>itive action will be considered.</w:t>
            </w:r>
          </w:p>
        </w:tc>
        <w:tc>
          <w:tcPr>
            <w:tcW w:w="3008" w:type="dxa"/>
          </w:tcPr>
          <w:p w14:paraId="58DA926C" w14:textId="77777777" w:rsidR="0077586F" w:rsidRPr="003E35F8" w:rsidRDefault="0077586F" w:rsidP="00315D12">
            <w:pPr>
              <w:rPr>
                <w:rFonts w:ascii="Arial" w:hAnsi="Arial" w:cs="Arial"/>
                <w:sz w:val="24"/>
                <w:szCs w:val="24"/>
              </w:rPr>
            </w:pPr>
          </w:p>
        </w:tc>
      </w:tr>
      <w:tr w:rsidR="0077586F" w14:paraId="458B85F6" w14:textId="77777777" w:rsidTr="0015538A">
        <w:tc>
          <w:tcPr>
            <w:tcW w:w="3384" w:type="dxa"/>
          </w:tcPr>
          <w:p w14:paraId="52A379B9"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t>Racial Group</w:t>
            </w:r>
          </w:p>
        </w:tc>
        <w:tc>
          <w:tcPr>
            <w:tcW w:w="3384" w:type="dxa"/>
          </w:tcPr>
          <w:p w14:paraId="64817EAE" w14:textId="77777777" w:rsidR="0077586F" w:rsidRPr="003E35F8" w:rsidRDefault="007172CC" w:rsidP="002205DC">
            <w:pPr>
              <w:rPr>
                <w:rFonts w:ascii="Arial" w:hAnsi="Arial" w:cs="Arial"/>
                <w:sz w:val="24"/>
                <w:szCs w:val="24"/>
              </w:rPr>
            </w:pPr>
            <w:r w:rsidRPr="003E35F8">
              <w:rPr>
                <w:rFonts w:ascii="Arial" w:hAnsi="Arial" w:cs="Arial"/>
                <w:sz w:val="24"/>
                <w:szCs w:val="24"/>
              </w:rPr>
              <w:t xml:space="preserve">There may be increased opportunities to include those under-represented in the </w:t>
            </w:r>
            <w:r w:rsidR="009F29A5">
              <w:rPr>
                <w:rFonts w:ascii="Arial" w:hAnsi="Arial" w:cs="Arial"/>
                <w:sz w:val="24"/>
                <w:szCs w:val="24"/>
              </w:rPr>
              <w:t>programme through delivering a range of targeted promotion and collaboration.</w:t>
            </w:r>
          </w:p>
        </w:tc>
        <w:tc>
          <w:tcPr>
            <w:tcW w:w="3008" w:type="dxa"/>
          </w:tcPr>
          <w:p w14:paraId="56E5B632" w14:textId="77777777" w:rsidR="0077586F" w:rsidRPr="003E35F8" w:rsidRDefault="0077586F" w:rsidP="00315D12">
            <w:pPr>
              <w:rPr>
                <w:rFonts w:ascii="Arial" w:hAnsi="Arial" w:cs="Arial"/>
                <w:sz w:val="24"/>
                <w:szCs w:val="24"/>
              </w:rPr>
            </w:pPr>
          </w:p>
        </w:tc>
      </w:tr>
      <w:tr w:rsidR="0077586F" w14:paraId="601D3E1C" w14:textId="77777777" w:rsidTr="0015538A">
        <w:tc>
          <w:tcPr>
            <w:tcW w:w="3384" w:type="dxa"/>
          </w:tcPr>
          <w:p w14:paraId="149F1A7E"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lastRenderedPageBreak/>
              <w:t>Age</w:t>
            </w:r>
          </w:p>
        </w:tc>
        <w:tc>
          <w:tcPr>
            <w:tcW w:w="3384" w:type="dxa"/>
          </w:tcPr>
          <w:p w14:paraId="36C80B5F" w14:textId="77777777" w:rsidR="0077586F" w:rsidRPr="003E35F8" w:rsidRDefault="002205DC" w:rsidP="00315D12">
            <w:pPr>
              <w:rPr>
                <w:rFonts w:ascii="Arial" w:hAnsi="Arial" w:cs="Arial"/>
                <w:sz w:val="24"/>
                <w:szCs w:val="24"/>
              </w:rPr>
            </w:pPr>
            <w:r>
              <w:rPr>
                <w:rFonts w:ascii="Arial" w:hAnsi="Arial" w:cs="Arial"/>
                <w:sz w:val="24"/>
                <w:szCs w:val="24"/>
              </w:rPr>
              <w:t>Encouraging participation through various methods to ensure engagement for all ages of residents.</w:t>
            </w:r>
          </w:p>
        </w:tc>
        <w:tc>
          <w:tcPr>
            <w:tcW w:w="3008" w:type="dxa"/>
          </w:tcPr>
          <w:p w14:paraId="33690CCF" w14:textId="77777777" w:rsidR="0077586F" w:rsidRPr="003E35F8" w:rsidRDefault="0077586F" w:rsidP="00315D12">
            <w:pPr>
              <w:rPr>
                <w:rFonts w:ascii="Arial" w:hAnsi="Arial" w:cs="Arial"/>
                <w:sz w:val="24"/>
                <w:szCs w:val="24"/>
              </w:rPr>
            </w:pPr>
          </w:p>
        </w:tc>
      </w:tr>
      <w:tr w:rsidR="0077586F" w14:paraId="40F505FE" w14:textId="77777777" w:rsidTr="0015538A">
        <w:tc>
          <w:tcPr>
            <w:tcW w:w="3384" w:type="dxa"/>
          </w:tcPr>
          <w:p w14:paraId="5CE49B00"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t>Marital Status</w:t>
            </w:r>
          </w:p>
        </w:tc>
        <w:tc>
          <w:tcPr>
            <w:tcW w:w="3384" w:type="dxa"/>
          </w:tcPr>
          <w:p w14:paraId="491B3F3E" w14:textId="77777777" w:rsidR="0077586F" w:rsidRPr="003E35F8" w:rsidRDefault="0077586F" w:rsidP="00315D12">
            <w:pPr>
              <w:rPr>
                <w:rFonts w:ascii="Arial" w:hAnsi="Arial" w:cs="Arial"/>
                <w:sz w:val="24"/>
                <w:szCs w:val="24"/>
              </w:rPr>
            </w:pPr>
          </w:p>
        </w:tc>
        <w:tc>
          <w:tcPr>
            <w:tcW w:w="3008" w:type="dxa"/>
          </w:tcPr>
          <w:p w14:paraId="35560B1C" w14:textId="77777777" w:rsidR="0077586F" w:rsidRPr="003E35F8" w:rsidRDefault="007172CC" w:rsidP="002205DC">
            <w:pPr>
              <w:rPr>
                <w:rFonts w:ascii="Arial" w:hAnsi="Arial" w:cs="Arial"/>
                <w:sz w:val="24"/>
                <w:szCs w:val="24"/>
              </w:rPr>
            </w:pPr>
            <w:r w:rsidRPr="003E35F8">
              <w:rPr>
                <w:rFonts w:ascii="Arial" w:hAnsi="Arial" w:cs="Arial"/>
                <w:sz w:val="24"/>
                <w:szCs w:val="24"/>
              </w:rPr>
              <w:t xml:space="preserve">No opportunities identified as the </w:t>
            </w:r>
            <w:r w:rsidR="002205DC">
              <w:rPr>
                <w:rFonts w:ascii="Arial" w:hAnsi="Arial" w:cs="Arial"/>
                <w:sz w:val="24"/>
                <w:szCs w:val="24"/>
              </w:rPr>
              <w:t>action plan</w:t>
            </w:r>
            <w:r w:rsidRPr="003E35F8">
              <w:rPr>
                <w:rFonts w:ascii="Arial" w:hAnsi="Arial" w:cs="Arial"/>
                <w:sz w:val="24"/>
                <w:szCs w:val="24"/>
              </w:rPr>
              <w:t xml:space="preserve"> will be available to </w:t>
            </w:r>
            <w:r w:rsidR="002205DC">
              <w:rPr>
                <w:rFonts w:ascii="Arial" w:hAnsi="Arial" w:cs="Arial"/>
                <w:sz w:val="24"/>
                <w:szCs w:val="24"/>
              </w:rPr>
              <w:t>all residents to engage with regardless of marital status.</w:t>
            </w:r>
          </w:p>
        </w:tc>
      </w:tr>
      <w:tr w:rsidR="0077586F" w14:paraId="2D98236D" w14:textId="77777777" w:rsidTr="0015538A">
        <w:tc>
          <w:tcPr>
            <w:tcW w:w="3384" w:type="dxa"/>
          </w:tcPr>
          <w:p w14:paraId="12F3AC6E"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t>Sexual Orientation</w:t>
            </w:r>
          </w:p>
        </w:tc>
        <w:tc>
          <w:tcPr>
            <w:tcW w:w="3384" w:type="dxa"/>
          </w:tcPr>
          <w:p w14:paraId="292AB28E" w14:textId="77777777" w:rsidR="0077586F" w:rsidRPr="003E35F8" w:rsidRDefault="002205DC" w:rsidP="00315D12">
            <w:pPr>
              <w:rPr>
                <w:rFonts w:ascii="Arial" w:hAnsi="Arial" w:cs="Arial"/>
                <w:sz w:val="24"/>
                <w:szCs w:val="24"/>
              </w:rPr>
            </w:pPr>
            <w:r>
              <w:rPr>
                <w:rFonts w:ascii="Arial" w:hAnsi="Arial" w:cs="Arial"/>
                <w:sz w:val="24"/>
                <w:szCs w:val="24"/>
              </w:rPr>
              <w:t>Encouraging participation through various methods to ensure engagement for all ages of residents.</w:t>
            </w:r>
          </w:p>
        </w:tc>
        <w:tc>
          <w:tcPr>
            <w:tcW w:w="3008" w:type="dxa"/>
          </w:tcPr>
          <w:p w14:paraId="6610CD12" w14:textId="77777777" w:rsidR="0077586F" w:rsidRPr="003E35F8" w:rsidRDefault="0077586F" w:rsidP="00315D12">
            <w:pPr>
              <w:rPr>
                <w:rFonts w:ascii="Arial" w:hAnsi="Arial" w:cs="Arial"/>
                <w:sz w:val="24"/>
                <w:szCs w:val="24"/>
              </w:rPr>
            </w:pPr>
          </w:p>
        </w:tc>
      </w:tr>
      <w:tr w:rsidR="0077586F" w14:paraId="5A2C14DC" w14:textId="77777777" w:rsidTr="0015538A">
        <w:tc>
          <w:tcPr>
            <w:tcW w:w="3384" w:type="dxa"/>
          </w:tcPr>
          <w:p w14:paraId="4093D80D"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t>Men &amp; Women Generally</w:t>
            </w:r>
          </w:p>
        </w:tc>
        <w:tc>
          <w:tcPr>
            <w:tcW w:w="3384" w:type="dxa"/>
          </w:tcPr>
          <w:p w14:paraId="02D44132" w14:textId="77777777" w:rsidR="0077586F" w:rsidRPr="00261B7E" w:rsidRDefault="00261B7E" w:rsidP="00315D12">
            <w:pPr>
              <w:rPr>
                <w:rFonts w:ascii="Arial" w:hAnsi="Arial" w:cs="Arial"/>
                <w:sz w:val="24"/>
                <w:szCs w:val="24"/>
              </w:rPr>
            </w:pPr>
            <w:r w:rsidRPr="00031273">
              <w:rPr>
                <w:rFonts w:ascii="Arial" w:hAnsi="Arial" w:cs="Arial"/>
                <w:bCs/>
                <w:sz w:val="24"/>
                <w:szCs w:val="24"/>
              </w:rPr>
              <w:t xml:space="preserve">Loneliness of all ages needs to be considered and their connection to stakeholder organisations being consulted to ensure they have the opportunity to be consulted. </w:t>
            </w:r>
            <w:r w:rsidRPr="00031273">
              <w:rPr>
                <w:rFonts w:ascii="Arial" w:hAnsi="Arial" w:cs="Arial"/>
                <w:sz w:val="24"/>
                <w:szCs w:val="24"/>
              </w:rPr>
              <w:t>Not everyone is attached to and therefore served by community groups.  LCCC will take steps to try to involve the general public, including those who are not involved with groups and who are generally unengaged in civic life.</w:t>
            </w:r>
          </w:p>
        </w:tc>
        <w:tc>
          <w:tcPr>
            <w:tcW w:w="3008" w:type="dxa"/>
          </w:tcPr>
          <w:p w14:paraId="23D5BFCE" w14:textId="77777777" w:rsidR="0077586F" w:rsidRPr="003E35F8" w:rsidRDefault="0077586F" w:rsidP="00315D12">
            <w:pPr>
              <w:rPr>
                <w:rFonts w:ascii="Arial" w:hAnsi="Arial" w:cs="Arial"/>
                <w:sz w:val="24"/>
                <w:szCs w:val="24"/>
              </w:rPr>
            </w:pPr>
          </w:p>
        </w:tc>
      </w:tr>
      <w:tr w:rsidR="0077586F" w14:paraId="1AF1219C" w14:textId="77777777" w:rsidTr="0015538A">
        <w:tc>
          <w:tcPr>
            <w:tcW w:w="3384" w:type="dxa"/>
          </w:tcPr>
          <w:p w14:paraId="6829104A"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t>Disability</w:t>
            </w:r>
          </w:p>
        </w:tc>
        <w:tc>
          <w:tcPr>
            <w:tcW w:w="3384" w:type="dxa"/>
          </w:tcPr>
          <w:p w14:paraId="0A62D4F5" w14:textId="77777777" w:rsidR="0077586F" w:rsidRPr="003E35F8" w:rsidRDefault="002205DC" w:rsidP="007172CC">
            <w:pPr>
              <w:rPr>
                <w:rFonts w:ascii="Arial" w:hAnsi="Arial" w:cs="Arial"/>
                <w:sz w:val="24"/>
                <w:szCs w:val="24"/>
              </w:rPr>
            </w:pPr>
            <w:r>
              <w:rPr>
                <w:rFonts w:ascii="Arial" w:hAnsi="Arial" w:cs="Arial"/>
                <w:sz w:val="24"/>
                <w:szCs w:val="24"/>
              </w:rPr>
              <w:t>Encouraging participation through various methods to ensure engagement for all abilities – adaption of programmes and events to assess any risk areas.</w:t>
            </w:r>
          </w:p>
        </w:tc>
        <w:tc>
          <w:tcPr>
            <w:tcW w:w="3008" w:type="dxa"/>
          </w:tcPr>
          <w:p w14:paraId="0C9067F7" w14:textId="77777777" w:rsidR="0077586F" w:rsidRPr="003E35F8" w:rsidRDefault="0077586F" w:rsidP="00315D12">
            <w:pPr>
              <w:rPr>
                <w:rFonts w:ascii="Arial" w:hAnsi="Arial" w:cs="Arial"/>
                <w:sz w:val="24"/>
                <w:szCs w:val="24"/>
              </w:rPr>
            </w:pPr>
          </w:p>
        </w:tc>
      </w:tr>
      <w:tr w:rsidR="0077586F" w14:paraId="480DD404" w14:textId="77777777" w:rsidTr="0015538A">
        <w:tc>
          <w:tcPr>
            <w:tcW w:w="3384" w:type="dxa"/>
          </w:tcPr>
          <w:p w14:paraId="2FA31DF6" w14:textId="77777777" w:rsidR="0077586F" w:rsidRPr="003E35F8" w:rsidRDefault="0077586F" w:rsidP="00315D12">
            <w:pPr>
              <w:autoSpaceDE w:val="0"/>
              <w:autoSpaceDN w:val="0"/>
              <w:adjustRightInd w:val="0"/>
              <w:rPr>
                <w:rFonts w:ascii="Arial" w:hAnsi="Arial" w:cs="Arial"/>
                <w:bCs/>
                <w:sz w:val="24"/>
                <w:szCs w:val="24"/>
              </w:rPr>
            </w:pPr>
            <w:r w:rsidRPr="003E35F8">
              <w:rPr>
                <w:rFonts w:ascii="Arial" w:hAnsi="Arial" w:cs="Arial"/>
                <w:bCs/>
                <w:sz w:val="24"/>
                <w:szCs w:val="24"/>
              </w:rPr>
              <w:t>Dependants</w:t>
            </w:r>
          </w:p>
        </w:tc>
        <w:tc>
          <w:tcPr>
            <w:tcW w:w="3384" w:type="dxa"/>
          </w:tcPr>
          <w:p w14:paraId="1FC13A5D" w14:textId="77777777" w:rsidR="0077586F" w:rsidRPr="003E35F8" w:rsidRDefault="002205DC" w:rsidP="002205DC">
            <w:pPr>
              <w:rPr>
                <w:rFonts w:ascii="Arial" w:hAnsi="Arial" w:cs="Arial"/>
                <w:sz w:val="24"/>
                <w:szCs w:val="24"/>
              </w:rPr>
            </w:pPr>
            <w:r>
              <w:rPr>
                <w:rFonts w:ascii="Arial" w:hAnsi="Arial" w:cs="Arial"/>
                <w:sz w:val="24"/>
                <w:szCs w:val="24"/>
              </w:rPr>
              <w:t xml:space="preserve">Encouraging participation through various methods to ensure engagement for all – adaption and flexibility of programmes </w:t>
            </w:r>
          </w:p>
        </w:tc>
        <w:tc>
          <w:tcPr>
            <w:tcW w:w="3008" w:type="dxa"/>
          </w:tcPr>
          <w:p w14:paraId="52E8CD03" w14:textId="77777777" w:rsidR="0077586F" w:rsidRPr="003E35F8" w:rsidRDefault="0077586F" w:rsidP="00315D12">
            <w:pPr>
              <w:rPr>
                <w:rFonts w:ascii="Arial" w:hAnsi="Arial" w:cs="Arial"/>
                <w:sz w:val="24"/>
                <w:szCs w:val="24"/>
              </w:rPr>
            </w:pPr>
          </w:p>
        </w:tc>
      </w:tr>
    </w:tbl>
    <w:p w14:paraId="558B74D2" w14:textId="77777777" w:rsidR="0077586F" w:rsidRDefault="0077586F" w:rsidP="0077586F"/>
    <w:p w14:paraId="620D6E2F" w14:textId="77777777" w:rsidR="00513BD8" w:rsidRPr="005617BC" w:rsidRDefault="00513BD8" w:rsidP="00513BD8">
      <w:pPr>
        <w:spacing w:line="240" w:lineRule="atLeast"/>
        <w:rPr>
          <w:rFonts w:cs="Arial"/>
          <w:b/>
          <w:sz w:val="28"/>
          <w:szCs w:val="28"/>
          <w:lang w:val="en-US"/>
        </w:rPr>
      </w:pPr>
      <w:r w:rsidRPr="005617BC">
        <w:rPr>
          <w:rFonts w:cs="Arial"/>
          <w:b/>
          <w:sz w:val="28"/>
          <w:szCs w:val="28"/>
          <w:lang w:val="en-US"/>
        </w:rPr>
        <w:t xml:space="preserve">Does the activity/policy/project being screened relate to an action in the Equality Action Plan 2012-2025?  If yes, give brief details. </w:t>
      </w:r>
    </w:p>
    <w:p w14:paraId="3848EF5F" w14:textId="77777777" w:rsidR="00513BD8" w:rsidRPr="00E804E3" w:rsidRDefault="002205DC" w:rsidP="00513BD8">
      <w:pPr>
        <w:spacing w:line="240" w:lineRule="atLeast"/>
        <w:rPr>
          <w:rFonts w:ascii="Arial" w:hAnsi="Arial" w:cs="Arial"/>
          <w:sz w:val="24"/>
          <w:szCs w:val="24"/>
          <w:lang w:val="en-US"/>
        </w:rPr>
      </w:pPr>
      <w:r>
        <w:rPr>
          <w:rFonts w:ascii="Arial" w:hAnsi="Arial" w:cs="Arial"/>
          <w:sz w:val="24"/>
          <w:szCs w:val="24"/>
          <w:lang w:val="en-US"/>
        </w:rPr>
        <w:lastRenderedPageBreak/>
        <w:t>No</w:t>
      </w:r>
    </w:p>
    <w:p w14:paraId="6113D15F" w14:textId="77777777" w:rsidR="00513BD8" w:rsidRDefault="00513BD8" w:rsidP="0077586F"/>
    <w:p w14:paraId="50541CC0" w14:textId="77777777" w:rsidR="006A11E6" w:rsidRPr="005617BC" w:rsidRDefault="006A11E6" w:rsidP="006A11E6">
      <w:pPr>
        <w:autoSpaceDE w:val="0"/>
        <w:autoSpaceDN w:val="0"/>
        <w:adjustRightInd w:val="0"/>
        <w:rPr>
          <w:b/>
          <w:sz w:val="28"/>
          <w:szCs w:val="28"/>
        </w:rPr>
      </w:pPr>
      <w:r w:rsidRPr="005617BC">
        <w:rPr>
          <w:b/>
          <w:sz w:val="28"/>
          <w:szCs w:val="28"/>
        </w:rPr>
        <w:t>2(b</w:t>
      </w:r>
      <w:r w:rsidR="004C4845" w:rsidRPr="005617BC">
        <w:rPr>
          <w:b/>
          <w:sz w:val="28"/>
          <w:szCs w:val="28"/>
        </w:rPr>
        <w:t>)</w:t>
      </w:r>
      <w:r w:rsidR="004C4845" w:rsidRPr="005617BC">
        <w:rPr>
          <w:b/>
          <w:sz w:val="24"/>
          <w:szCs w:val="24"/>
        </w:rPr>
        <w:t xml:space="preserve"> DDA</w:t>
      </w:r>
      <w:r w:rsidRPr="005617BC">
        <w:rPr>
          <w:b/>
          <w:sz w:val="28"/>
          <w:szCs w:val="28"/>
        </w:rPr>
        <w:t xml:space="preserve"> Disability Duties (see Disability Action Plan 2021-2025)</w:t>
      </w:r>
      <w:r w:rsidR="0009046B" w:rsidRPr="005617BC">
        <w:rPr>
          <w:b/>
          <w:sz w:val="28"/>
          <w:szCs w:val="28"/>
        </w:rPr>
        <w:t xml:space="preserve"> </w:t>
      </w:r>
    </w:p>
    <w:p w14:paraId="45DFD987" w14:textId="77777777" w:rsidR="006A11E6" w:rsidRPr="005617BC" w:rsidRDefault="006A11E6" w:rsidP="0077586F">
      <w:pPr>
        <w:rPr>
          <w:sz w:val="28"/>
          <w:szCs w:val="28"/>
        </w:rPr>
      </w:pPr>
      <w:r w:rsidRPr="005617BC">
        <w:rPr>
          <w:sz w:val="28"/>
          <w:szCs w:val="28"/>
        </w:rPr>
        <w:t>Does this policy/activity present opportunities to contribute to the actions in our Disability Action Plan:</w:t>
      </w:r>
      <w:r w:rsidR="00513BD8" w:rsidRPr="005617BC">
        <w:rPr>
          <w:sz w:val="28"/>
          <w:szCs w:val="28"/>
        </w:rPr>
        <w:t xml:space="preserve"> </w:t>
      </w:r>
    </w:p>
    <w:p w14:paraId="37A8D979" w14:textId="77777777" w:rsidR="0077586F" w:rsidRPr="005617BC" w:rsidRDefault="004C4845" w:rsidP="004C4845">
      <w:pPr>
        <w:pStyle w:val="ListParagraph"/>
        <w:numPr>
          <w:ilvl w:val="0"/>
          <w:numId w:val="15"/>
        </w:numPr>
        <w:ind w:left="360"/>
        <w:rPr>
          <w:sz w:val="28"/>
          <w:szCs w:val="28"/>
        </w:rPr>
      </w:pPr>
      <w:r w:rsidRPr="005617BC">
        <w:rPr>
          <w:sz w:val="28"/>
          <w:szCs w:val="28"/>
        </w:rPr>
        <w:t>To</w:t>
      </w:r>
      <w:r w:rsidR="006A11E6" w:rsidRPr="005617BC">
        <w:rPr>
          <w:sz w:val="28"/>
          <w:szCs w:val="28"/>
        </w:rPr>
        <w:t xml:space="preserve"> promote positive attitudes towards disabled people?</w:t>
      </w:r>
    </w:p>
    <w:p w14:paraId="63ABD118" w14:textId="77777777" w:rsidR="0009046B" w:rsidRPr="004C4845" w:rsidRDefault="002205DC" w:rsidP="004C4845">
      <w:pPr>
        <w:ind w:left="360"/>
        <w:rPr>
          <w:rFonts w:ascii="Arial" w:hAnsi="Arial" w:cs="Arial"/>
          <w:sz w:val="24"/>
          <w:szCs w:val="24"/>
        </w:rPr>
      </w:pPr>
      <w:r w:rsidRPr="00BC5B7D">
        <w:rPr>
          <w:rFonts w:ascii="Arial" w:hAnsi="Arial" w:cs="Arial"/>
          <w:sz w:val="24"/>
          <w:szCs w:val="24"/>
        </w:rPr>
        <w:t>Yes – the action plan clearly states the implementation of programmes to promote positive attitudes – this will be measured</w:t>
      </w:r>
      <w:r w:rsidR="00BC5B7D" w:rsidRPr="00BC5B7D">
        <w:rPr>
          <w:rFonts w:ascii="Arial" w:hAnsi="Arial" w:cs="Arial"/>
          <w:sz w:val="24"/>
          <w:szCs w:val="24"/>
        </w:rPr>
        <w:t xml:space="preserve"> through participation levels and measured Outcomes Based Accountability monitoring through changes in attitudes and accessibility to programmes.</w:t>
      </w:r>
    </w:p>
    <w:p w14:paraId="51817343" w14:textId="77777777" w:rsidR="006A11E6" w:rsidRPr="005617BC" w:rsidRDefault="004C4845" w:rsidP="004C4845">
      <w:pPr>
        <w:pStyle w:val="ListParagraph"/>
        <w:numPr>
          <w:ilvl w:val="0"/>
          <w:numId w:val="15"/>
        </w:numPr>
        <w:ind w:left="360"/>
        <w:rPr>
          <w:sz w:val="28"/>
          <w:szCs w:val="28"/>
        </w:rPr>
      </w:pPr>
      <w:r w:rsidRPr="005617BC">
        <w:rPr>
          <w:sz w:val="28"/>
          <w:szCs w:val="28"/>
        </w:rPr>
        <w:t>To</w:t>
      </w:r>
      <w:r w:rsidR="006A11E6" w:rsidRPr="005617BC">
        <w:rPr>
          <w:sz w:val="28"/>
          <w:szCs w:val="28"/>
        </w:rPr>
        <w:t xml:space="preserve"> encourage the participation of disabled people in public life?</w:t>
      </w:r>
    </w:p>
    <w:p w14:paraId="6E2FC09B" w14:textId="77777777" w:rsidR="009F29A5" w:rsidRDefault="009F29A5" w:rsidP="004C4845">
      <w:pPr>
        <w:pStyle w:val="ListParagraph"/>
        <w:ind w:left="360"/>
        <w:rPr>
          <w:rFonts w:ascii="Arial" w:hAnsi="Arial" w:cs="Arial"/>
          <w:sz w:val="24"/>
          <w:szCs w:val="24"/>
        </w:rPr>
      </w:pPr>
    </w:p>
    <w:p w14:paraId="38FCF065" w14:textId="77777777" w:rsidR="002205DC" w:rsidRPr="00BC5B7D" w:rsidRDefault="002205DC" w:rsidP="004C4845">
      <w:pPr>
        <w:pStyle w:val="ListParagraph"/>
        <w:ind w:left="360"/>
        <w:rPr>
          <w:rFonts w:ascii="Arial" w:hAnsi="Arial" w:cs="Arial"/>
          <w:sz w:val="24"/>
          <w:szCs w:val="24"/>
        </w:rPr>
      </w:pPr>
      <w:r w:rsidRPr="00BC5B7D">
        <w:rPr>
          <w:rFonts w:ascii="Arial" w:hAnsi="Arial" w:cs="Arial"/>
          <w:sz w:val="24"/>
          <w:szCs w:val="24"/>
        </w:rPr>
        <w:t>Yes –</w:t>
      </w:r>
      <w:r w:rsidR="00BC5B7D" w:rsidRPr="00BC5B7D">
        <w:rPr>
          <w:rFonts w:ascii="Arial" w:hAnsi="Arial" w:cs="Arial"/>
          <w:sz w:val="24"/>
          <w:szCs w:val="24"/>
        </w:rPr>
        <w:t xml:space="preserve"> The action plan will be promoted to dis</w:t>
      </w:r>
      <w:r w:rsidR="00BC5B7D">
        <w:rPr>
          <w:rFonts w:ascii="Arial" w:hAnsi="Arial" w:cs="Arial"/>
          <w:sz w:val="24"/>
          <w:szCs w:val="24"/>
        </w:rPr>
        <w:t>a</w:t>
      </w:r>
      <w:r w:rsidR="00BC5B7D" w:rsidRPr="00BC5B7D">
        <w:rPr>
          <w:rFonts w:ascii="Arial" w:hAnsi="Arial" w:cs="Arial"/>
          <w:sz w:val="24"/>
          <w:szCs w:val="24"/>
        </w:rPr>
        <w:t>bi</w:t>
      </w:r>
      <w:r w:rsidR="00BC5B7D">
        <w:rPr>
          <w:rFonts w:ascii="Arial" w:hAnsi="Arial" w:cs="Arial"/>
          <w:sz w:val="24"/>
          <w:szCs w:val="24"/>
        </w:rPr>
        <w:t>l</w:t>
      </w:r>
      <w:r w:rsidR="00BC5B7D" w:rsidRPr="00BC5B7D">
        <w:rPr>
          <w:rFonts w:ascii="Arial" w:hAnsi="Arial" w:cs="Arial"/>
          <w:sz w:val="24"/>
          <w:szCs w:val="24"/>
        </w:rPr>
        <w:t xml:space="preserve">ity support groups and such groups will be consulted when developing such programmes to encourage participation. </w:t>
      </w:r>
    </w:p>
    <w:p w14:paraId="5A9F36B8" w14:textId="77777777" w:rsidR="0009046B" w:rsidRPr="0009046B" w:rsidRDefault="0009046B" w:rsidP="0077586F">
      <w:pPr>
        <w:rPr>
          <w:color w:val="4472C4" w:themeColor="accent5"/>
          <w:sz w:val="28"/>
          <w:szCs w:val="28"/>
        </w:rPr>
      </w:pPr>
    </w:p>
    <w:p w14:paraId="29031D7E"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778F2CC8"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5410AA1A" w14:textId="77777777" w:rsidTr="002C652A">
        <w:tc>
          <w:tcPr>
            <w:tcW w:w="3035" w:type="dxa"/>
          </w:tcPr>
          <w:p w14:paraId="4AB5F5D5" w14:textId="77777777" w:rsidR="0077586F" w:rsidRPr="006F5191" w:rsidRDefault="0077586F" w:rsidP="00315D12">
            <w:pPr>
              <w:rPr>
                <w:b/>
                <w:sz w:val="28"/>
                <w:szCs w:val="28"/>
              </w:rPr>
            </w:pPr>
            <w:r w:rsidRPr="006F5191">
              <w:rPr>
                <w:b/>
                <w:sz w:val="28"/>
                <w:szCs w:val="28"/>
              </w:rPr>
              <w:t>Good Relations Category</w:t>
            </w:r>
          </w:p>
        </w:tc>
        <w:tc>
          <w:tcPr>
            <w:tcW w:w="4331" w:type="dxa"/>
          </w:tcPr>
          <w:p w14:paraId="41A4CBEA"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6A2F9A2F"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3F3AF689" w14:textId="77777777" w:rsidR="0077586F" w:rsidRPr="002C652A" w:rsidRDefault="004C4845" w:rsidP="00315D12">
            <w:pPr>
              <w:pStyle w:val="Heading1"/>
              <w:rPr>
                <w:rFonts w:cs="Arial"/>
                <w:b/>
                <w:sz w:val="24"/>
                <w:szCs w:val="24"/>
              </w:rPr>
            </w:pPr>
            <w:r w:rsidRPr="002C652A">
              <w:rPr>
                <w:rFonts w:cs="Arial"/>
                <w:b/>
                <w:sz w:val="24"/>
                <w:szCs w:val="24"/>
              </w:rPr>
              <w:t>M</w:t>
            </w:r>
            <w:r w:rsidR="002C652A" w:rsidRPr="002C652A">
              <w:rPr>
                <w:rFonts w:cs="Arial"/>
                <w:b/>
                <w:sz w:val="24"/>
                <w:szCs w:val="24"/>
              </w:rPr>
              <w:t>inor</w:t>
            </w:r>
            <w:r>
              <w:rPr>
                <w:rFonts w:cs="Arial"/>
                <w:b/>
                <w:sz w:val="24"/>
                <w:szCs w:val="24"/>
              </w:rPr>
              <w:t xml:space="preserve"> </w:t>
            </w:r>
            <w:r w:rsidR="002C652A" w:rsidRPr="002C652A">
              <w:rPr>
                <w:rFonts w:cs="Arial"/>
                <w:b/>
                <w:sz w:val="24"/>
                <w:szCs w:val="24"/>
              </w:rPr>
              <w:t>/</w:t>
            </w:r>
            <w:r>
              <w:rPr>
                <w:rFonts w:cs="Arial"/>
                <w:b/>
                <w:sz w:val="24"/>
                <w:szCs w:val="24"/>
              </w:rPr>
              <w:t xml:space="preserve"> </w:t>
            </w:r>
            <w:r w:rsidR="002C652A" w:rsidRPr="002C652A">
              <w:rPr>
                <w:rFonts w:cs="Arial"/>
                <w:b/>
                <w:sz w:val="24"/>
                <w:szCs w:val="24"/>
              </w:rPr>
              <w:t>major</w:t>
            </w:r>
            <w:r w:rsidR="00C72FDF">
              <w:rPr>
                <w:rFonts w:cs="Arial"/>
                <w:b/>
                <w:sz w:val="24"/>
                <w:szCs w:val="24"/>
              </w:rPr>
              <w:t>*</w:t>
            </w:r>
          </w:p>
        </w:tc>
      </w:tr>
      <w:tr w:rsidR="005617BC" w14:paraId="72470E27" w14:textId="77777777" w:rsidTr="002C652A">
        <w:tc>
          <w:tcPr>
            <w:tcW w:w="3035" w:type="dxa"/>
          </w:tcPr>
          <w:p w14:paraId="1E5A9A76" w14:textId="77777777" w:rsidR="005617BC" w:rsidRPr="00E804E3" w:rsidRDefault="005617BC" w:rsidP="005617BC">
            <w:pPr>
              <w:rPr>
                <w:rFonts w:ascii="Arial" w:hAnsi="Arial" w:cs="Arial"/>
                <w:sz w:val="24"/>
                <w:szCs w:val="24"/>
              </w:rPr>
            </w:pPr>
            <w:r w:rsidRPr="00E804E3">
              <w:rPr>
                <w:rFonts w:ascii="Arial" w:hAnsi="Arial" w:cs="Arial"/>
                <w:sz w:val="24"/>
                <w:szCs w:val="24"/>
              </w:rPr>
              <w:t>Religious Belief</w:t>
            </w:r>
          </w:p>
        </w:tc>
        <w:tc>
          <w:tcPr>
            <w:tcW w:w="4331" w:type="dxa"/>
            <w:vMerge w:val="restart"/>
          </w:tcPr>
          <w:p w14:paraId="14E473BE" w14:textId="77777777" w:rsidR="005617BC" w:rsidRPr="00BC5B7D" w:rsidRDefault="00BC5B7D" w:rsidP="009F29A5">
            <w:pPr>
              <w:rPr>
                <w:rFonts w:ascii="Arial" w:hAnsi="Arial" w:cs="Arial"/>
                <w:sz w:val="24"/>
                <w:szCs w:val="24"/>
              </w:rPr>
            </w:pPr>
            <w:r w:rsidRPr="00BC5B7D">
              <w:rPr>
                <w:rFonts w:ascii="Arial" w:hAnsi="Arial" w:cs="Arial"/>
              </w:rPr>
              <w:t xml:space="preserve">The action plan </w:t>
            </w:r>
            <w:r w:rsidR="009F29A5">
              <w:rPr>
                <w:rFonts w:ascii="Arial" w:hAnsi="Arial" w:cs="Arial"/>
              </w:rPr>
              <w:t>is</w:t>
            </w:r>
            <w:r w:rsidRPr="00BC5B7D">
              <w:rPr>
                <w:rFonts w:ascii="Arial" w:hAnsi="Arial" w:cs="Arial"/>
              </w:rPr>
              <w:t xml:space="preserve"> specifically intended to promote and further good relations, particularly but not exclusively between these three groups.</w:t>
            </w:r>
          </w:p>
        </w:tc>
        <w:tc>
          <w:tcPr>
            <w:tcW w:w="2268" w:type="dxa"/>
          </w:tcPr>
          <w:p w14:paraId="1B38EF75" w14:textId="77777777" w:rsidR="005617BC" w:rsidRPr="00E804E3" w:rsidRDefault="002205DC" w:rsidP="005617BC">
            <w:pPr>
              <w:rPr>
                <w:rFonts w:ascii="Arial" w:hAnsi="Arial" w:cs="Arial"/>
                <w:sz w:val="24"/>
                <w:szCs w:val="24"/>
              </w:rPr>
            </w:pPr>
            <w:r>
              <w:rPr>
                <w:rFonts w:ascii="Arial" w:hAnsi="Arial" w:cs="Arial"/>
                <w:sz w:val="24"/>
                <w:szCs w:val="24"/>
              </w:rPr>
              <w:t>Major positive</w:t>
            </w:r>
          </w:p>
        </w:tc>
      </w:tr>
      <w:tr w:rsidR="005617BC" w14:paraId="0D9BAF73" w14:textId="77777777" w:rsidTr="002C652A">
        <w:tc>
          <w:tcPr>
            <w:tcW w:w="3035" w:type="dxa"/>
          </w:tcPr>
          <w:p w14:paraId="2AF6E648" w14:textId="77777777" w:rsidR="005617BC" w:rsidRPr="00E804E3" w:rsidRDefault="005617BC" w:rsidP="005617BC">
            <w:pPr>
              <w:rPr>
                <w:rFonts w:ascii="Arial" w:hAnsi="Arial" w:cs="Arial"/>
                <w:sz w:val="24"/>
                <w:szCs w:val="24"/>
              </w:rPr>
            </w:pPr>
            <w:r w:rsidRPr="00E804E3">
              <w:rPr>
                <w:rFonts w:ascii="Arial" w:hAnsi="Arial" w:cs="Arial"/>
                <w:sz w:val="24"/>
                <w:szCs w:val="24"/>
              </w:rPr>
              <w:t>Political Opinion</w:t>
            </w:r>
          </w:p>
        </w:tc>
        <w:tc>
          <w:tcPr>
            <w:tcW w:w="4331" w:type="dxa"/>
            <w:vMerge/>
          </w:tcPr>
          <w:p w14:paraId="5CED1239" w14:textId="77777777" w:rsidR="005617BC" w:rsidRPr="00E804E3" w:rsidRDefault="005617BC" w:rsidP="005617BC">
            <w:pPr>
              <w:rPr>
                <w:rFonts w:ascii="Arial" w:hAnsi="Arial" w:cs="Arial"/>
                <w:sz w:val="24"/>
                <w:szCs w:val="24"/>
              </w:rPr>
            </w:pPr>
          </w:p>
        </w:tc>
        <w:tc>
          <w:tcPr>
            <w:tcW w:w="2268" w:type="dxa"/>
          </w:tcPr>
          <w:p w14:paraId="0DE10C25" w14:textId="77777777" w:rsidR="005617BC" w:rsidRPr="00E804E3" w:rsidRDefault="005617BC" w:rsidP="005617BC">
            <w:pPr>
              <w:rPr>
                <w:rFonts w:ascii="Arial" w:hAnsi="Arial" w:cs="Arial"/>
                <w:sz w:val="24"/>
                <w:szCs w:val="24"/>
              </w:rPr>
            </w:pPr>
            <w:r w:rsidRPr="00E804E3">
              <w:rPr>
                <w:rFonts w:ascii="Arial" w:hAnsi="Arial" w:cs="Arial"/>
                <w:sz w:val="24"/>
                <w:szCs w:val="24"/>
              </w:rPr>
              <w:t>Minor - positive</w:t>
            </w:r>
          </w:p>
        </w:tc>
      </w:tr>
      <w:tr w:rsidR="005617BC" w14:paraId="4AB8D8A8" w14:textId="77777777" w:rsidTr="002C652A">
        <w:tc>
          <w:tcPr>
            <w:tcW w:w="3035" w:type="dxa"/>
          </w:tcPr>
          <w:p w14:paraId="28A6979C" w14:textId="77777777" w:rsidR="005617BC" w:rsidRPr="00E804E3" w:rsidRDefault="005617BC" w:rsidP="005617BC">
            <w:pPr>
              <w:rPr>
                <w:rFonts w:ascii="Arial" w:hAnsi="Arial" w:cs="Arial"/>
                <w:sz w:val="24"/>
                <w:szCs w:val="24"/>
              </w:rPr>
            </w:pPr>
            <w:r w:rsidRPr="00E804E3">
              <w:rPr>
                <w:rFonts w:ascii="Arial" w:hAnsi="Arial" w:cs="Arial"/>
                <w:sz w:val="24"/>
                <w:szCs w:val="24"/>
              </w:rPr>
              <w:t>Racial Group</w:t>
            </w:r>
          </w:p>
        </w:tc>
        <w:tc>
          <w:tcPr>
            <w:tcW w:w="4331" w:type="dxa"/>
            <w:vMerge/>
          </w:tcPr>
          <w:p w14:paraId="1A13046E" w14:textId="77777777" w:rsidR="005617BC" w:rsidRPr="00E804E3" w:rsidRDefault="005617BC" w:rsidP="005617BC">
            <w:pPr>
              <w:rPr>
                <w:rFonts w:ascii="Arial" w:hAnsi="Arial" w:cs="Arial"/>
                <w:sz w:val="24"/>
                <w:szCs w:val="24"/>
              </w:rPr>
            </w:pPr>
          </w:p>
        </w:tc>
        <w:tc>
          <w:tcPr>
            <w:tcW w:w="2268" w:type="dxa"/>
          </w:tcPr>
          <w:p w14:paraId="669DB1BF" w14:textId="77777777" w:rsidR="005617BC" w:rsidRPr="00E804E3" w:rsidRDefault="005617BC" w:rsidP="005617BC">
            <w:pPr>
              <w:rPr>
                <w:rFonts w:ascii="Arial" w:hAnsi="Arial" w:cs="Arial"/>
                <w:sz w:val="24"/>
                <w:szCs w:val="24"/>
              </w:rPr>
            </w:pPr>
            <w:r w:rsidRPr="00E804E3">
              <w:rPr>
                <w:rFonts w:ascii="Arial" w:hAnsi="Arial" w:cs="Arial"/>
                <w:sz w:val="24"/>
                <w:szCs w:val="24"/>
              </w:rPr>
              <w:t>Minor - positive</w:t>
            </w:r>
          </w:p>
        </w:tc>
      </w:tr>
    </w:tbl>
    <w:p w14:paraId="305C90EE" w14:textId="77777777" w:rsidR="00C72FDF" w:rsidRDefault="00C72FDF" w:rsidP="0077586F">
      <w:pPr>
        <w:rPr>
          <w:rFonts w:cs="Arial"/>
          <w:sz w:val="28"/>
          <w:szCs w:val="28"/>
        </w:rPr>
      </w:pPr>
    </w:p>
    <w:p w14:paraId="6A30C384" w14:textId="77777777" w:rsidR="0015538A" w:rsidRPr="00261B7E" w:rsidRDefault="0077586F" w:rsidP="0077586F">
      <w:pPr>
        <w:rPr>
          <w:rFonts w:cs="Arial"/>
          <w:sz w:val="28"/>
          <w:szCs w:val="28"/>
        </w:rPr>
      </w:pPr>
      <w:r w:rsidRPr="00C3472D">
        <w:rPr>
          <w:rFonts w:cs="Arial"/>
          <w:sz w:val="28"/>
          <w:szCs w:val="28"/>
        </w:rPr>
        <w:t>*See Appendix 1 for details</w:t>
      </w:r>
    </w:p>
    <w:p w14:paraId="6BC97C9C" w14:textId="77777777"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14:paraId="2BBE6ED3"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2"/>
        <w:gridCol w:w="3164"/>
        <w:gridCol w:w="3067"/>
      </w:tblGrid>
      <w:tr w:rsidR="0077586F" w14:paraId="303B815F" w14:textId="77777777" w:rsidTr="00315D12">
        <w:tc>
          <w:tcPr>
            <w:tcW w:w="3384" w:type="dxa"/>
          </w:tcPr>
          <w:p w14:paraId="43AE5BC2" w14:textId="77777777" w:rsidR="0077586F" w:rsidRPr="006F5191" w:rsidRDefault="0077586F" w:rsidP="00315D12">
            <w:pPr>
              <w:rPr>
                <w:b/>
                <w:sz w:val="28"/>
                <w:szCs w:val="28"/>
              </w:rPr>
            </w:pPr>
            <w:r w:rsidRPr="006F5191">
              <w:rPr>
                <w:b/>
                <w:sz w:val="28"/>
                <w:szCs w:val="28"/>
              </w:rPr>
              <w:t>Good Relations Category</w:t>
            </w:r>
          </w:p>
        </w:tc>
        <w:tc>
          <w:tcPr>
            <w:tcW w:w="3385" w:type="dxa"/>
          </w:tcPr>
          <w:p w14:paraId="130309C8" w14:textId="77777777" w:rsidR="0077586F" w:rsidRPr="006F5191" w:rsidRDefault="0077586F" w:rsidP="00315D12">
            <w:pPr>
              <w:rPr>
                <w:b/>
                <w:sz w:val="28"/>
                <w:szCs w:val="28"/>
              </w:rPr>
            </w:pPr>
            <w:r w:rsidRPr="006F5191">
              <w:rPr>
                <w:b/>
                <w:sz w:val="28"/>
                <w:szCs w:val="28"/>
              </w:rPr>
              <w:t>IF Yes, provide details</w:t>
            </w:r>
          </w:p>
        </w:tc>
        <w:tc>
          <w:tcPr>
            <w:tcW w:w="3385" w:type="dxa"/>
          </w:tcPr>
          <w:p w14:paraId="769AEB22" w14:textId="77777777" w:rsidR="0077586F" w:rsidRPr="006F5191" w:rsidRDefault="0077586F" w:rsidP="00315D12">
            <w:pPr>
              <w:rPr>
                <w:b/>
                <w:sz w:val="28"/>
                <w:szCs w:val="28"/>
              </w:rPr>
            </w:pPr>
            <w:r w:rsidRPr="006F5191">
              <w:rPr>
                <w:b/>
                <w:sz w:val="28"/>
                <w:szCs w:val="28"/>
              </w:rPr>
              <w:t>If No, provide details</w:t>
            </w:r>
          </w:p>
        </w:tc>
      </w:tr>
      <w:tr w:rsidR="0077586F" w14:paraId="61A7A11D" w14:textId="77777777" w:rsidTr="00315D12">
        <w:tc>
          <w:tcPr>
            <w:tcW w:w="3384" w:type="dxa"/>
          </w:tcPr>
          <w:p w14:paraId="75DEE377" w14:textId="77777777" w:rsidR="0077586F" w:rsidRPr="00E804E3" w:rsidRDefault="0077586F" w:rsidP="00315D12">
            <w:pPr>
              <w:rPr>
                <w:rFonts w:ascii="Arial" w:hAnsi="Arial" w:cs="Arial"/>
                <w:sz w:val="24"/>
                <w:szCs w:val="24"/>
              </w:rPr>
            </w:pPr>
            <w:r w:rsidRPr="00E804E3">
              <w:rPr>
                <w:rFonts w:ascii="Arial" w:hAnsi="Arial" w:cs="Arial"/>
                <w:sz w:val="24"/>
                <w:szCs w:val="24"/>
              </w:rPr>
              <w:t>Religious Belief</w:t>
            </w:r>
          </w:p>
        </w:tc>
        <w:tc>
          <w:tcPr>
            <w:tcW w:w="3385" w:type="dxa"/>
          </w:tcPr>
          <w:p w14:paraId="02C930CA" w14:textId="77777777" w:rsidR="0077586F" w:rsidRPr="00E804E3" w:rsidRDefault="005617BC" w:rsidP="009F29A5">
            <w:pPr>
              <w:rPr>
                <w:rFonts w:ascii="Arial" w:hAnsi="Arial" w:cs="Arial"/>
                <w:sz w:val="24"/>
                <w:szCs w:val="24"/>
              </w:rPr>
            </w:pPr>
            <w:r w:rsidRPr="00E804E3">
              <w:rPr>
                <w:rFonts w:ascii="Arial" w:hAnsi="Arial" w:cs="Arial"/>
                <w:sz w:val="24"/>
                <w:szCs w:val="24"/>
              </w:rPr>
              <w:t xml:space="preserve">Yes, having a more ‘mixed’ community representative </w:t>
            </w:r>
            <w:r w:rsidRPr="00E804E3">
              <w:rPr>
                <w:rFonts w:ascii="Arial" w:hAnsi="Arial" w:cs="Arial"/>
                <w:sz w:val="24"/>
                <w:szCs w:val="24"/>
              </w:rPr>
              <w:lastRenderedPageBreak/>
              <w:t xml:space="preserve">of different religious backgrounds will enable barriers to be </w:t>
            </w:r>
            <w:r w:rsidR="009F29A5">
              <w:rPr>
                <w:rFonts w:ascii="Arial" w:hAnsi="Arial" w:cs="Arial"/>
                <w:sz w:val="24"/>
                <w:szCs w:val="24"/>
              </w:rPr>
              <w:t>reduced</w:t>
            </w:r>
            <w:r w:rsidRPr="00E804E3">
              <w:rPr>
                <w:rFonts w:ascii="Arial" w:hAnsi="Arial" w:cs="Arial"/>
                <w:sz w:val="24"/>
                <w:szCs w:val="24"/>
              </w:rPr>
              <w:t xml:space="preserve"> and relationships to </w:t>
            </w:r>
            <w:r w:rsidR="009F29A5">
              <w:rPr>
                <w:rFonts w:ascii="Arial" w:hAnsi="Arial" w:cs="Arial"/>
                <w:sz w:val="24"/>
                <w:szCs w:val="24"/>
              </w:rPr>
              <w:t>form</w:t>
            </w:r>
            <w:r w:rsidRPr="00E804E3">
              <w:rPr>
                <w:rFonts w:ascii="Arial" w:hAnsi="Arial" w:cs="Arial"/>
                <w:sz w:val="24"/>
                <w:szCs w:val="24"/>
              </w:rPr>
              <w:t>.</w:t>
            </w:r>
            <w:r w:rsidR="00BC5B7D">
              <w:rPr>
                <w:rFonts w:ascii="Arial" w:hAnsi="Arial" w:cs="Arial"/>
                <w:sz w:val="24"/>
                <w:szCs w:val="24"/>
              </w:rPr>
              <w:t xml:space="preserve">  This will be </w:t>
            </w:r>
            <w:r w:rsidR="009F29A5">
              <w:rPr>
                <w:rFonts w:ascii="Arial" w:hAnsi="Arial" w:cs="Arial"/>
                <w:sz w:val="24"/>
                <w:szCs w:val="24"/>
              </w:rPr>
              <w:t>delivered by</w:t>
            </w:r>
            <w:r w:rsidR="00BC5B7D">
              <w:rPr>
                <w:rFonts w:ascii="Arial" w:hAnsi="Arial" w:cs="Arial"/>
                <w:sz w:val="24"/>
                <w:szCs w:val="24"/>
              </w:rPr>
              <w:t xml:space="preserve"> </w:t>
            </w:r>
            <w:r w:rsidR="009F29A5">
              <w:rPr>
                <w:rFonts w:ascii="Arial" w:hAnsi="Arial" w:cs="Arial"/>
                <w:sz w:val="24"/>
                <w:szCs w:val="24"/>
              </w:rPr>
              <w:t>delivering</w:t>
            </w:r>
            <w:r w:rsidR="00BC5B7D">
              <w:rPr>
                <w:rFonts w:ascii="Arial" w:hAnsi="Arial" w:cs="Arial"/>
                <w:sz w:val="24"/>
                <w:szCs w:val="24"/>
              </w:rPr>
              <w:t xml:space="preserve"> opportunities to better promote good relations through the promotion and increased awareness of programmes to ensure inclusive and wider involvement of participation.  Ongoing monitoring and evaluation will be measured through the lifetime of the action plan </w:t>
            </w:r>
            <w:r w:rsidR="009F29A5">
              <w:rPr>
                <w:rFonts w:ascii="Arial" w:hAnsi="Arial" w:cs="Arial"/>
                <w:sz w:val="24"/>
                <w:szCs w:val="24"/>
              </w:rPr>
              <w:t>to shape future action plans.  Ongoing c</w:t>
            </w:r>
            <w:r w:rsidR="00BC5B7D">
              <w:rPr>
                <w:rFonts w:ascii="Arial" w:hAnsi="Arial" w:cs="Arial"/>
                <w:sz w:val="24"/>
                <w:szCs w:val="24"/>
              </w:rPr>
              <w:t>onsultation will identify any barriers to participation shaped by those from different religious backgrounds of which the programmes will try to be shaped to address such barriers.</w:t>
            </w:r>
          </w:p>
        </w:tc>
        <w:tc>
          <w:tcPr>
            <w:tcW w:w="3385" w:type="dxa"/>
          </w:tcPr>
          <w:p w14:paraId="7B615FDD" w14:textId="77777777" w:rsidR="0077586F" w:rsidRPr="00E804E3" w:rsidRDefault="0077586F" w:rsidP="00315D12">
            <w:pPr>
              <w:rPr>
                <w:rFonts w:ascii="Arial" w:hAnsi="Arial" w:cs="Arial"/>
                <w:sz w:val="24"/>
                <w:szCs w:val="24"/>
              </w:rPr>
            </w:pPr>
          </w:p>
        </w:tc>
      </w:tr>
      <w:tr w:rsidR="0077586F" w14:paraId="48F4BA5B" w14:textId="77777777" w:rsidTr="00315D12">
        <w:tc>
          <w:tcPr>
            <w:tcW w:w="3384" w:type="dxa"/>
          </w:tcPr>
          <w:p w14:paraId="76DCC1CE" w14:textId="77777777" w:rsidR="0077586F" w:rsidRPr="00E804E3" w:rsidRDefault="0077586F" w:rsidP="00315D12">
            <w:pPr>
              <w:rPr>
                <w:rFonts w:ascii="Arial" w:hAnsi="Arial" w:cs="Arial"/>
                <w:sz w:val="24"/>
                <w:szCs w:val="24"/>
              </w:rPr>
            </w:pPr>
            <w:r w:rsidRPr="00E804E3">
              <w:rPr>
                <w:rFonts w:ascii="Arial" w:hAnsi="Arial" w:cs="Arial"/>
                <w:sz w:val="24"/>
                <w:szCs w:val="24"/>
              </w:rPr>
              <w:t>Political Opinion</w:t>
            </w:r>
          </w:p>
        </w:tc>
        <w:tc>
          <w:tcPr>
            <w:tcW w:w="3385" w:type="dxa"/>
          </w:tcPr>
          <w:p w14:paraId="0E03E7BC" w14:textId="77777777" w:rsidR="0077586F" w:rsidRPr="00E804E3" w:rsidRDefault="005617BC" w:rsidP="00315D12">
            <w:pPr>
              <w:rPr>
                <w:rFonts w:ascii="Arial" w:hAnsi="Arial" w:cs="Arial"/>
                <w:sz w:val="24"/>
                <w:szCs w:val="24"/>
              </w:rPr>
            </w:pPr>
            <w:r w:rsidRPr="00E804E3">
              <w:rPr>
                <w:rFonts w:ascii="Arial" w:hAnsi="Arial" w:cs="Arial"/>
                <w:sz w:val="24"/>
                <w:szCs w:val="24"/>
              </w:rPr>
              <w:t>Yes, as communities grow and develop collectively, mutual respect and understanding with also increase.</w:t>
            </w:r>
            <w:r w:rsidR="00BC5B7D">
              <w:rPr>
                <w:rFonts w:ascii="Arial" w:hAnsi="Arial" w:cs="Arial"/>
                <w:sz w:val="24"/>
                <w:szCs w:val="24"/>
              </w:rPr>
              <w:t xml:space="preserve">  This will be monitored throughout the lifetime of the plan to ensure barriers to participation are addressed.</w:t>
            </w:r>
          </w:p>
        </w:tc>
        <w:tc>
          <w:tcPr>
            <w:tcW w:w="3385" w:type="dxa"/>
          </w:tcPr>
          <w:p w14:paraId="46DDE05A" w14:textId="77777777" w:rsidR="0077586F" w:rsidRPr="00E804E3" w:rsidRDefault="0077586F" w:rsidP="00315D12">
            <w:pPr>
              <w:rPr>
                <w:rFonts w:ascii="Arial" w:hAnsi="Arial" w:cs="Arial"/>
                <w:sz w:val="24"/>
                <w:szCs w:val="24"/>
              </w:rPr>
            </w:pPr>
          </w:p>
        </w:tc>
      </w:tr>
      <w:tr w:rsidR="0077586F" w14:paraId="65395B5D" w14:textId="77777777" w:rsidTr="00315D12">
        <w:tc>
          <w:tcPr>
            <w:tcW w:w="3384" w:type="dxa"/>
          </w:tcPr>
          <w:p w14:paraId="6F9E10D8" w14:textId="77777777" w:rsidR="0077586F" w:rsidRPr="00E804E3" w:rsidRDefault="0077586F" w:rsidP="00315D12">
            <w:pPr>
              <w:rPr>
                <w:rFonts w:ascii="Arial" w:hAnsi="Arial" w:cs="Arial"/>
                <w:sz w:val="24"/>
                <w:szCs w:val="24"/>
              </w:rPr>
            </w:pPr>
            <w:r w:rsidRPr="00E804E3">
              <w:rPr>
                <w:rFonts w:ascii="Arial" w:hAnsi="Arial" w:cs="Arial"/>
                <w:sz w:val="24"/>
                <w:szCs w:val="24"/>
              </w:rPr>
              <w:t>Racial Group</w:t>
            </w:r>
          </w:p>
        </w:tc>
        <w:tc>
          <w:tcPr>
            <w:tcW w:w="3385" w:type="dxa"/>
          </w:tcPr>
          <w:p w14:paraId="1DF91BDE" w14:textId="77777777" w:rsidR="0077586F" w:rsidRPr="00E804E3" w:rsidRDefault="005617BC" w:rsidP="002205DC">
            <w:pPr>
              <w:rPr>
                <w:rFonts w:ascii="Arial" w:hAnsi="Arial" w:cs="Arial"/>
                <w:sz w:val="24"/>
                <w:szCs w:val="24"/>
              </w:rPr>
            </w:pPr>
            <w:r w:rsidRPr="00E804E3">
              <w:rPr>
                <w:rFonts w:ascii="Arial" w:hAnsi="Arial" w:cs="Arial"/>
                <w:sz w:val="24"/>
                <w:szCs w:val="24"/>
              </w:rPr>
              <w:t xml:space="preserve">Yes, the understanding, acceptance and welcoming aspect of diverse communities will be enhanced through the possible </w:t>
            </w:r>
            <w:r w:rsidR="002205DC">
              <w:rPr>
                <w:rFonts w:ascii="Arial" w:hAnsi="Arial" w:cs="Arial"/>
                <w:sz w:val="24"/>
                <w:szCs w:val="24"/>
              </w:rPr>
              <w:t>engagement</w:t>
            </w:r>
            <w:r w:rsidRPr="00E804E3">
              <w:rPr>
                <w:rFonts w:ascii="Arial" w:hAnsi="Arial" w:cs="Arial"/>
                <w:sz w:val="24"/>
                <w:szCs w:val="24"/>
              </w:rPr>
              <w:t xml:space="preserve"> of those from different racial groups.</w:t>
            </w:r>
          </w:p>
        </w:tc>
        <w:tc>
          <w:tcPr>
            <w:tcW w:w="3385" w:type="dxa"/>
          </w:tcPr>
          <w:p w14:paraId="78AECE9D" w14:textId="77777777" w:rsidR="0077586F" w:rsidRPr="00E804E3" w:rsidRDefault="0077586F" w:rsidP="00315D12">
            <w:pPr>
              <w:rPr>
                <w:rFonts w:ascii="Arial" w:hAnsi="Arial" w:cs="Arial"/>
                <w:sz w:val="24"/>
                <w:szCs w:val="24"/>
              </w:rPr>
            </w:pPr>
          </w:p>
        </w:tc>
      </w:tr>
    </w:tbl>
    <w:p w14:paraId="6472E237" w14:textId="77777777" w:rsidR="0009451E" w:rsidRDefault="0009451E" w:rsidP="006A7D1D">
      <w:pPr>
        <w:rPr>
          <w:rFonts w:cs="Arial"/>
          <w:b/>
          <w:sz w:val="28"/>
          <w:szCs w:val="28"/>
        </w:rPr>
      </w:pPr>
    </w:p>
    <w:p w14:paraId="265D333F" w14:textId="77777777" w:rsidR="0015538A" w:rsidRDefault="0015538A" w:rsidP="006A7D1D">
      <w:pPr>
        <w:rPr>
          <w:rFonts w:cs="Arial"/>
          <w:b/>
          <w:sz w:val="28"/>
          <w:szCs w:val="28"/>
        </w:rPr>
      </w:pPr>
    </w:p>
    <w:p w14:paraId="6083B481" w14:textId="77777777" w:rsidR="0077586F" w:rsidRPr="006A7D1D" w:rsidRDefault="0077586F" w:rsidP="006A7D1D">
      <w:pPr>
        <w:rPr>
          <w:rFonts w:cs="Arial"/>
          <w:b/>
          <w:sz w:val="28"/>
          <w:szCs w:val="28"/>
        </w:rPr>
      </w:pPr>
      <w:r>
        <w:rPr>
          <w:rFonts w:cs="Arial"/>
          <w:b/>
          <w:sz w:val="28"/>
          <w:szCs w:val="28"/>
        </w:rPr>
        <w:t>Multiple identity</w:t>
      </w:r>
    </w:p>
    <w:p w14:paraId="37B090AE" w14:textId="77777777" w:rsidR="006A11E6" w:rsidRDefault="0077586F" w:rsidP="0077586F">
      <w:pPr>
        <w:autoSpaceDE w:val="0"/>
        <w:autoSpaceDN w:val="0"/>
        <w:adjustRightInd w:val="0"/>
        <w:rPr>
          <w:rFonts w:cs="Arial"/>
          <w:b/>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p>
    <w:p w14:paraId="0BAB388F" w14:textId="77777777" w:rsidR="0015538A" w:rsidRPr="0015538A" w:rsidRDefault="0015538A" w:rsidP="0077586F">
      <w:pPr>
        <w:autoSpaceDE w:val="0"/>
        <w:autoSpaceDN w:val="0"/>
        <w:adjustRightInd w:val="0"/>
        <w:rPr>
          <w:rFonts w:cs="Arial"/>
          <w:sz w:val="28"/>
          <w:szCs w:val="28"/>
        </w:rPr>
      </w:pPr>
    </w:p>
    <w:p w14:paraId="42A57527" w14:textId="77777777" w:rsidR="0077586F" w:rsidRDefault="0077586F" w:rsidP="0077586F">
      <w:pPr>
        <w:autoSpaceDE w:val="0"/>
        <w:autoSpaceDN w:val="0"/>
        <w:adjustRightInd w:val="0"/>
        <w:rPr>
          <w:rFonts w:cs="Arial"/>
          <w:sz w:val="28"/>
          <w:szCs w:val="28"/>
        </w:rPr>
      </w:pPr>
      <w:r>
        <w:rPr>
          <w:rFonts w:cs="Arial"/>
          <w:b/>
          <w:sz w:val="28"/>
          <w:szCs w:val="28"/>
        </w:rPr>
        <w:t>Part 3. Screening decision</w:t>
      </w:r>
    </w:p>
    <w:p w14:paraId="608C43A4" w14:textId="77777777" w:rsidR="000A2E2E" w:rsidRDefault="000A2E2E" w:rsidP="000A2E2E">
      <w:pPr>
        <w:autoSpaceDE w:val="0"/>
        <w:autoSpaceDN w:val="0"/>
        <w:adjustRightInd w:val="0"/>
        <w:rPr>
          <w:rFonts w:cs="Arial"/>
          <w:sz w:val="28"/>
          <w:szCs w:val="28"/>
        </w:rPr>
      </w:pPr>
      <w:r>
        <w:rPr>
          <w:rFonts w:cs="Arial"/>
          <w:sz w:val="28"/>
          <w:szCs w:val="28"/>
        </w:rPr>
        <w:t>Equality and good relations screening is used to identify whether there is a need to carry out a full equality impact assessmen</w:t>
      </w:r>
      <w:r w:rsidR="006517B3">
        <w:rPr>
          <w:rFonts w:cs="Arial"/>
          <w:sz w:val="28"/>
          <w:szCs w:val="28"/>
        </w:rPr>
        <w:t xml:space="preserve">t 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000BC8B1"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 xml:space="preserve">(or only </w:t>
      </w:r>
      <w:r w:rsidR="005F4D62">
        <w:rPr>
          <w:rFonts w:cs="Arial"/>
          <w:sz w:val="28"/>
          <w:szCs w:val="28"/>
        </w:rPr>
        <w:t>p</w:t>
      </w:r>
      <w:r w:rsidR="00AF5E89">
        <w:rPr>
          <w:rFonts w:cs="Arial"/>
          <w:sz w:val="28"/>
          <w:szCs w:val="28"/>
        </w:rPr>
        <w:t>ositive impacts for all groups).  This may be the case for a purely technical policy for example.</w:t>
      </w:r>
    </w:p>
    <w:p w14:paraId="5F1EE72B"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but some minor impacts identified which can easily be mitigated</w:t>
      </w:r>
      <w:r w:rsidR="00AF5E89">
        <w:rPr>
          <w:rFonts w:cs="Arial"/>
          <w:sz w:val="28"/>
          <w:szCs w:val="28"/>
        </w:rPr>
        <w:t>.  Most activity will probably fall into this category.</w:t>
      </w:r>
      <w:r w:rsidR="005F4D62">
        <w:rPr>
          <w:rFonts w:cs="Arial"/>
          <w:sz w:val="28"/>
          <w:szCs w:val="28"/>
        </w:rPr>
        <w:t xml:space="preserve"> </w:t>
      </w:r>
      <w:r w:rsidR="00E80C8B">
        <w:rPr>
          <w:rFonts w:cs="Arial"/>
          <w:sz w:val="28"/>
          <w:szCs w:val="28"/>
        </w:rPr>
        <w:t xml:space="preserve">  </w:t>
      </w:r>
    </w:p>
    <w:p w14:paraId="3F9757A8" w14:textId="77777777" w:rsidR="00E80C8B" w:rsidRPr="00AF5E89" w:rsidRDefault="00E80C8B" w:rsidP="000A2E2E">
      <w:pPr>
        <w:pStyle w:val="ListParagraph"/>
        <w:numPr>
          <w:ilvl w:val="0"/>
          <w:numId w:val="11"/>
        </w:numPr>
        <w:autoSpaceDE w:val="0"/>
        <w:autoSpaceDN w:val="0"/>
        <w:adjustRightInd w:val="0"/>
        <w:rPr>
          <w:rFonts w:cs="Arial"/>
          <w:color w:val="7030A0"/>
          <w:sz w:val="28"/>
          <w:szCs w:val="28"/>
        </w:rPr>
      </w:pPr>
      <w:r w:rsidRPr="005F4D62">
        <w:rPr>
          <w:rFonts w:cs="Arial"/>
          <w:b/>
          <w:sz w:val="28"/>
          <w:szCs w:val="28"/>
        </w:rPr>
        <w:t>Screen in for full equality impact assessment</w:t>
      </w:r>
      <w:r>
        <w:rPr>
          <w:rFonts w:cs="Arial"/>
          <w:sz w:val="28"/>
          <w:szCs w:val="28"/>
        </w:rPr>
        <w:t xml:space="preserve"> – potential for significant (</w:t>
      </w:r>
      <w:r w:rsidR="009C465F">
        <w:rPr>
          <w:rFonts w:cs="Arial"/>
          <w:sz w:val="28"/>
          <w:szCs w:val="28"/>
        </w:rPr>
        <w:t xml:space="preserve">and potentially </w:t>
      </w:r>
      <w:r>
        <w:rPr>
          <w:rFonts w:cs="Arial"/>
          <w:sz w:val="28"/>
          <w:szCs w:val="28"/>
        </w:rPr>
        <w:t>negative) impact identified for one or more groups so proposal requires a more detailed impact assessment</w:t>
      </w:r>
      <w:r w:rsidR="00D27726" w:rsidRPr="00AF5E89">
        <w:rPr>
          <w:rFonts w:cs="Arial"/>
          <w:color w:val="7030A0"/>
          <w:sz w:val="28"/>
          <w:szCs w:val="28"/>
        </w:rPr>
        <w:t>.</w:t>
      </w:r>
      <w:r w:rsidR="00AF5E89" w:rsidRPr="00AF5E89">
        <w:rPr>
          <w:rFonts w:cs="Arial"/>
          <w:color w:val="7030A0"/>
          <w:sz w:val="28"/>
          <w:szCs w:val="28"/>
        </w:rPr>
        <w:t xml:space="preserve">  </w:t>
      </w:r>
    </w:p>
    <w:p w14:paraId="2C0A92E3" w14:textId="77777777" w:rsidR="006A7D1D" w:rsidRPr="009C465F" w:rsidRDefault="00D27726" w:rsidP="0077586F">
      <w:pPr>
        <w:autoSpaceDE w:val="0"/>
        <w:autoSpaceDN w:val="0"/>
        <w:adjustRightInd w:val="0"/>
        <w:rPr>
          <w:rFonts w:cs="Arial"/>
          <w:b/>
          <w:color w:val="FF0000"/>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p w14:paraId="2CB1D38D" w14:textId="77777777" w:rsidR="006517B3" w:rsidRPr="006A7D1D" w:rsidRDefault="006517B3"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41DAECF5" w14:textId="77777777" w:rsidTr="004C6097">
        <w:tc>
          <w:tcPr>
            <w:tcW w:w="4390" w:type="dxa"/>
            <w:shd w:val="clear" w:color="auto" w:fill="auto"/>
          </w:tcPr>
          <w:p w14:paraId="3D0D8DD5"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4C06F467"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5842321A" w14:textId="77777777" w:rsidTr="004C6097">
        <w:tc>
          <w:tcPr>
            <w:tcW w:w="4390" w:type="dxa"/>
            <w:shd w:val="clear" w:color="auto" w:fill="auto"/>
          </w:tcPr>
          <w:p w14:paraId="06C14F2B" w14:textId="77777777" w:rsidR="0077586F" w:rsidRPr="00E804E3" w:rsidRDefault="00E80C8B" w:rsidP="00315D12">
            <w:pPr>
              <w:autoSpaceDE w:val="0"/>
              <w:autoSpaceDN w:val="0"/>
              <w:adjustRightInd w:val="0"/>
              <w:rPr>
                <w:rFonts w:ascii="Arial" w:hAnsi="Arial" w:cs="Arial"/>
                <w:sz w:val="24"/>
                <w:szCs w:val="24"/>
              </w:rPr>
            </w:pPr>
            <w:r w:rsidRPr="00E804E3">
              <w:rPr>
                <w:rFonts w:ascii="Arial" w:hAnsi="Arial" w:cs="Arial"/>
                <w:sz w:val="24"/>
                <w:szCs w:val="24"/>
              </w:rPr>
              <w:t>Option 1</w:t>
            </w:r>
          </w:p>
          <w:p w14:paraId="4106E822" w14:textId="77777777" w:rsidR="0077586F" w:rsidRPr="00E804E3" w:rsidRDefault="0077586F" w:rsidP="00C07ED0">
            <w:pPr>
              <w:autoSpaceDE w:val="0"/>
              <w:autoSpaceDN w:val="0"/>
              <w:adjustRightInd w:val="0"/>
              <w:rPr>
                <w:rFonts w:ascii="Arial" w:hAnsi="Arial" w:cs="Arial"/>
                <w:sz w:val="24"/>
                <w:szCs w:val="24"/>
              </w:rPr>
            </w:pPr>
            <w:r w:rsidRPr="00E804E3">
              <w:rPr>
                <w:rFonts w:ascii="Arial" w:hAnsi="Arial" w:cs="Arial"/>
                <w:b/>
                <w:sz w:val="24"/>
                <w:szCs w:val="24"/>
              </w:rPr>
              <w:t>Screen out</w:t>
            </w:r>
            <w:r w:rsidRPr="00E804E3">
              <w:rPr>
                <w:rFonts w:ascii="Arial" w:hAnsi="Arial" w:cs="Arial"/>
                <w:sz w:val="24"/>
                <w:szCs w:val="24"/>
              </w:rPr>
              <w:t xml:space="preserve"> </w:t>
            </w:r>
            <w:r w:rsidR="00E80C8B" w:rsidRPr="00E804E3">
              <w:rPr>
                <w:rFonts w:ascii="Arial" w:hAnsi="Arial" w:cs="Arial"/>
                <w:sz w:val="24"/>
                <w:szCs w:val="24"/>
              </w:rPr>
              <w:t xml:space="preserve">– no equality impact assessment and no </w:t>
            </w:r>
            <w:r w:rsidRPr="00E804E3">
              <w:rPr>
                <w:rFonts w:ascii="Arial" w:hAnsi="Arial" w:cs="Arial"/>
                <w:sz w:val="24"/>
                <w:szCs w:val="24"/>
              </w:rPr>
              <w:t>mitigation</w:t>
            </w:r>
            <w:r w:rsidR="00E80C8B" w:rsidRPr="00E804E3">
              <w:rPr>
                <w:rFonts w:ascii="Arial" w:hAnsi="Arial" w:cs="Arial"/>
                <w:sz w:val="24"/>
                <w:szCs w:val="24"/>
              </w:rPr>
              <w:t xml:space="preserve"> required</w:t>
            </w:r>
            <w:r w:rsidR="006517B3" w:rsidRPr="00E804E3">
              <w:rPr>
                <w:rFonts w:ascii="Arial" w:hAnsi="Arial" w:cs="Arial"/>
                <w:sz w:val="24"/>
                <w:szCs w:val="24"/>
              </w:rPr>
              <w:t xml:space="preserve"> </w:t>
            </w:r>
          </w:p>
        </w:tc>
        <w:tc>
          <w:tcPr>
            <w:tcW w:w="4933" w:type="dxa"/>
            <w:shd w:val="clear" w:color="auto" w:fill="auto"/>
          </w:tcPr>
          <w:p w14:paraId="41042D14" w14:textId="77777777" w:rsidR="00C07ED0" w:rsidRPr="008B64C0" w:rsidRDefault="00C07ED0" w:rsidP="00315D12">
            <w:pPr>
              <w:autoSpaceDE w:val="0"/>
              <w:autoSpaceDN w:val="0"/>
              <w:adjustRightInd w:val="0"/>
              <w:rPr>
                <w:rFonts w:cs="Arial"/>
                <w:sz w:val="28"/>
                <w:szCs w:val="28"/>
              </w:rPr>
            </w:pPr>
          </w:p>
        </w:tc>
      </w:tr>
      <w:tr w:rsidR="0077586F" w:rsidRPr="00D71613" w14:paraId="071095E5" w14:textId="77777777" w:rsidTr="004C6097">
        <w:tc>
          <w:tcPr>
            <w:tcW w:w="4390" w:type="dxa"/>
            <w:shd w:val="clear" w:color="auto" w:fill="auto"/>
          </w:tcPr>
          <w:p w14:paraId="7E89077A" w14:textId="77777777" w:rsidR="0077586F" w:rsidRPr="00E804E3" w:rsidRDefault="00E80C8B" w:rsidP="00315D12">
            <w:pPr>
              <w:autoSpaceDE w:val="0"/>
              <w:autoSpaceDN w:val="0"/>
              <w:adjustRightInd w:val="0"/>
              <w:rPr>
                <w:rFonts w:ascii="Arial" w:hAnsi="Arial" w:cs="Arial"/>
                <w:sz w:val="24"/>
                <w:szCs w:val="24"/>
              </w:rPr>
            </w:pPr>
            <w:r w:rsidRPr="00E804E3">
              <w:rPr>
                <w:rFonts w:ascii="Arial" w:hAnsi="Arial" w:cs="Arial"/>
                <w:sz w:val="24"/>
                <w:szCs w:val="24"/>
              </w:rPr>
              <w:t>Option 2</w:t>
            </w:r>
          </w:p>
          <w:p w14:paraId="69F0D312" w14:textId="77777777" w:rsidR="0077586F" w:rsidRPr="00E804E3" w:rsidRDefault="0077586F" w:rsidP="00C07ED0">
            <w:pPr>
              <w:autoSpaceDE w:val="0"/>
              <w:autoSpaceDN w:val="0"/>
              <w:adjustRightInd w:val="0"/>
              <w:rPr>
                <w:rFonts w:ascii="Arial" w:hAnsi="Arial" w:cs="Arial"/>
                <w:sz w:val="24"/>
                <w:szCs w:val="24"/>
              </w:rPr>
            </w:pPr>
            <w:r w:rsidRPr="00E804E3">
              <w:rPr>
                <w:rFonts w:ascii="Arial" w:hAnsi="Arial" w:cs="Arial"/>
                <w:b/>
                <w:sz w:val="24"/>
                <w:szCs w:val="24"/>
              </w:rPr>
              <w:t>Screen out with mitigation</w:t>
            </w:r>
            <w:r w:rsidR="00E80C8B" w:rsidRPr="00E804E3">
              <w:rPr>
                <w:rFonts w:ascii="Arial" w:hAnsi="Arial" w:cs="Arial"/>
                <w:sz w:val="24"/>
                <w:szCs w:val="24"/>
              </w:rPr>
              <w:t xml:space="preserve"> – some potential impacts identified but they </w:t>
            </w:r>
            <w:r w:rsidR="00E80C8B" w:rsidRPr="00E804E3">
              <w:rPr>
                <w:rFonts w:ascii="Arial" w:hAnsi="Arial" w:cs="Arial"/>
                <w:sz w:val="24"/>
                <w:szCs w:val="24"/>
              </w:rPr>
              <w:lastRenderedPageBreak/>
              <w:t>can be addres</w:t>
            </w:r>
            <w:r w:rsidR="00D27726" w:rsidRPr="00E804E3">
              <w:rPr>
                <w:rFonts w:ascii="Arial" w:hAnsi="Arial" w:cs="Arial"/>
                <w:sz w:val="24"/>
                <w:szCs w:val="24"/>
              </w:rPr>
              <w:t>sed with appropriate mitigation</w:t>
            </w:r>
            <w:r w:rsidR="006517B3" w:rsidRPr="00E804E3">
              <w:rPr>
                <w:rFonts w:ascii="Arial" w:hAnsi="Arial" w:cs="Arial"/>
                <w:sz w:val="24"/>
                <w:szCs w:val="24"/>
              </w:rPr>
              <w:t xml:space="preserve"> </w:t>
            </w:r>
          </w:p>
        </w:tc>
        <w:tc>
          <w:tcPr>
            <w:tcW w:w="4933" w:type="dxa"/>
            <w:shd w:val="clear" w:color="auto" w:fill="auto"/>
          </w:tcPr>
          <w:p w14:paraId="56DE4E34" w14:textId="77777777" w:rsidR="004D35EB" w:rsidRPr="00BC5B7D" w:rsidRDefault="009D5E2F" w:rsidP="00315D12">
            <w:pPr>
              <w:autoSpaceDE w:val="0"/>
              <w:autoSpaceDN w:val="0"/>
              <w:adjustRightInd w:val="0"/>
              <w:rPr>
                <w:rFonts w:cs="Arial"/>
                <w:sz w:val="28"/>
                <w:szCs w:val="28"/>
              </w:rPr>
            </w:pPr>
            <w:r w:rsidRPr="00BC5B7D">
              <w:rPr>
                <w:rFonts w:cs="Arial"/>
                <w:sz w:val="28"/>
                <w:szCs w:val="28"/>
              </w:rPr>
              <w:lastRenderedPageBreak/>
              <w:t xml:space="preserve">We have concluded that there is no need for a full equality impact assessment.  This is because the </w:t>
            </w:r>
            <w:r w:rsidR="009F29A5">
              <w:rPr>
                <w:rFonts w:cs="Arial"/>
                <w:sz w:val="28"/>
                <w:szCs w:val="28"/>
              </w:rPr>
              <w:t>draft</w:t>
            </w:r>
            <w:r w:rsidR="004D35EB" w:rsidRPr="00BC5B7D">
              <w:rPr>
                <w:rFonts w:cs="Arial"/>
                <w:sz w:val="28"/>
                <w:szCs w:val="28"/>
              </w:rPr>
              <w:t xml:space="preserve"> action plan </w:t>
            </w:r>
            <w:r w:rsidR="009F29A5">
              <w:rPr>
                <w:rFonts w:cs="Arial"/>
                <w:sz w:val="28"/>
                <w:szCs w:val="28"/>
              </w:rPr>
              <w:t>has</w:t>
            </w:r>
            <w:r w:rsidR="004D35EB" w:rsidRPr="00BC5B7D">
              <w:rPr>
                <w:rFonts w:cs="Arial"/>
                <w:sz w:val="28"/>
                <w:szCs w:val="28"/>
              </w:rPr>
              <w:t xml:space="preserve"> been developed following extensive </w:t>
            </w:r>
            <w:r w:rsidR="004D35EB" w:rsidRPr="00BC5B7D">
              <w:rPr>
                <w:rFonts w:cs="Arial"/>
                <w:sz w:val="28"/>
                <w:szCs w:val="28"/>
              </w:rPr>
              <w:lastRenderedPageBreak/>
              <w:t xml:space="preserve">consultation and review of previous programmes and </w:t>
            </w:r>
            <w:r w:rsidR="009F29A5">
              <w:rPr>
                <w:rFonts w:cs="Arial"/>
                <w:sz w:val="28"/>
                <w:szCs w:val="28"/>
              </w:rPr>
              <w:t>all elements of the programme</w:t>
            </w:r>
            <w:r w:rsidR="000F091B" w:rsidRPr="00BC5B7D">
              <w:rPr>
                <w:rFonts w:cs="Arial"/>
                <w:sz w:val="28"/>
                <w:szCs w:val="28"/>
              </w:rPr>
              <w:t xml:space="preserve"> </w:t>
            </w:r>
            <w:r w:rsidR="004D35EB" w:rsidRPr="00BC5B7D">
              <w:rPr>
                <w:rFonts w:cs="Arial"/>
                <w:sz w:val="28"/>
                <w:szCs w:val="28"/>
              </w:rPr>
              <w:t xml:space="preserve">directly reflect the views </w:t>
            </w:r>
            <w:r w:rsidR="000F091B" w:rsidRPr="00BC5B7D">
              <w:rPr>
                <w:rFonts w:cs="Arial"/>
                <w:sz w:val="28"/>
                <w:szCs w:val="28"/>
              </w:rPr>
              <w:t xml:space="preserve">of consultees and the </w:t>
            </w:r>
            <w:r w:rsidR="004D35EB" w:rsidRPr="00BC5B7D">
              <w:rPr>
                <w:rFonts w:cs="Arial"/>
                <w:sz w:val="28"/>
                <w:szCs w:val="28"/>
              </w:rPr>
              <w:t>needs</w:t>
            </w:r>
            <w:r w:rsidR="000F091B" w:rsidRPr="00BC5B7D">
              <w:rPr>
                <w:rFonts w:cs="Arial"/>
                <w:sz w:val="28"/>
                <w:szCs w:val="28"/>
              </w:rPr>
              <w:t>/priorities</w:t>
            </w:r>
            <w:r w:rsidR="004D35EB" w:rsidRPr="00BC5B7D">
              <w:rPr>
                <w:rFonts w:cs="Arial"/>
                <w:sz w:val="28"/>
                <w:szCs w:val="28"/>
              </w:rPr>
              <w:t xml:space="preserve"> </w:t>
            </w:r>
            <w:r w:rsidR="000F091B" w:rsidRPr="00BC5B7D">
              <w:rPr>
                <w:rFonts w:cs="Arial"/>
                <w:sz w:val="28"/>
                <w:szCs w:val="28"/>
              </w:rPr>
              <w:t>they identified</w:t>
            </w:r>
            <w:r w:rsidR="004D35EB" w:rsidRPr="00BC5B7D">
              <w:rPr>
                <w:rFonts w:cs="Arial"/>
                <w:sz w:val="28"/>
                <w:szCs w:val="28"/>
              </w:rPr>
              <w:t xml:space="preserve">. </w:t>
            </w:r>
          </w:p>
          <w:p w14:paraId="296AF39D" w14:textId="77777777" w:rsidR="0077586F" w:rsidRPr="008B64C0" w:rsidRDefault="000F091B" w:rsidP="00315D12">
            <w:pPr>
              <w:autoSpaceDE w:val="0"/>
              <w:autoSpaceDN w:val="0"/>
              <w:adjustRightInd w:val="0"/>
              <w:rPr>
                <w:rFonts w:cs="Arial"/>
                <w:sz w:val="28"/>
                <w:szCs w:val="28"/>
              </w:rPr>
            </w:pPr>
            <w:r>
              <w:rPr>
                <w:rFonts w:cs="Arial"/>
                <w:sz w:val="28"/>
                <w:szCs w:val="28"/>
              </w:rPr>
              <w:t>However, we acknowledge the need to implement appropriate monitoring and evaluation over the lifetime of the strategy and plan</w:t>
            </w:r>
            <w:r w:rsidR="00B905A2">
              <w:rPr>
                <w:rFonts w:cs="Arial"/>
                <w:sz w:val="28"/>
                <w:szCs w:val="28"/>
              </w:rPr>
              <w:t>s to ensure that they</w:t>
            </w:r>
            <w:r>
              <w:rPr>
                <w:rFonts w:cs="Arial"/>
                <w:sz w:val="28"/>
                <w:szCs w:val="28"/>
              </w:rPr>
              <w:t xml:space="preserve"> </w:t>
            </w:r>
            <w:r w:rsidR="00B905A2">
              <w:rPr>
                <w:rFonts w:cs="Arial"/>
                <w:sz w:val="28"/>
                <w:szCs w:val="28"/>
              </w:rPr>
              <w:t>do</w:t>
            </w:r>
            <w:r>
              <w:rPr>
                <w:rFonts w:cs="Arial"/>
                <w:sz w:val="28"/>
                <w:szCs w:val="28"/>
              </w:rPr>
              <w:t xml:space="preserve"> indeed achieve the intended objectives.</w:t>
            </w:r>
          </w:p>
        </w:tc>
      </w:tr>
      <w:tr w:rsidR="0077586F" w:rsidRPr="00D71613" w14:paraId="3D7125D6" w14:textId="77777777" w:rsidTr="004C6097">
        <w:tc>
          <w:tcPr>
            <w:tcW w:w="4390" w:type="dxa"/>
            <w:shd w:val="clear" w:color="auto" w:fill="auto"/>
          </w:tcPr>
          <w:p w14:paraId="22532D16" w14:textId="77777777" w:rsidR="0077586F" w:rsidRPr="00E804E3" w:rsidRDefault="00E80C8B" w:rsidP="00315D12">
            <w:pPr>
              <w:autoSpaceDE w:val="0"/>
              <w:autoSpaceDN w:val="0"/>
              <w:adjustRightInd w:val="0"/>
              <w:rPr>
                <w:rFonts w:ascii="Arial" w:hAnsi="Arial" w:cs="Arial"/>
                <w:sz w:val="24"/>
                <w:szCs w:val="24"/>
              </w:rPr>
            </w:pPr>
            <w:r w:rsidRPr="00E804E3">
              <w:rPr>
                <w:rFonts w:ascii="Arial" w:hAnsi="Arial" w:cs="Arial"/>
                <w:sz w:val="24"/>
                <w:szCs w:val="24"/>
              </w:rPr>
              <w:lastRenderedPageBreak/>
              <w:t>Option 3</w:t>
            </w:r>
          </w:p>
          <w:p w14:paraId="6BF575FD" w14:textId="77777777" w:rsidR="0077586F" w:rsidRPr="00E804E3" w:rsidRDefault="0077586F" w:rsidP="00315D12">
            <w:pPr>
              <w:autoSpaceDE w:val="0"/>
              <w:autoSpaceDN w:val="0"/>
              <w:adjustRightInd w:val="0"/>
              <w:rPr>
                <w:rFonts w:ascii="Arial" w:hAnsi="Arial" w:cs="Arial"/>
                <w:sz w:val="24"/>
                <w:szCs w:val="24"/>
              </w:rPr>
            </w:pPr>
            <w:r w:rsidRPr="00E804E3">
              <w:rPr>
                <w:rFonts w:ascii="Arial" w:hAnsi="Arial" w:cs="Arial"/>
                <w:b/>
                <w:sz w:val="24"/>
                <w:szCs w:val="24"/>
              </w:rPr>
              <w:t>Screen in</w:t>
            </w:r>
            <w:r w:rsidRPr="00E804E3">
              <w:rPr>
                <w:rFonts w:ascii="Arial" w:hAnsi="Arial" w:cs="Arial"/>
                <w:sz w:val="24"/>
                <w:szCs w:val="24"/>
              </w:rPr>
              <w:t xml:space="preserve"> for a full E</w:t>
            </w:r>
            <w:r w:rsidR="00E80C8B" w:rsidRPr="00E804E3">
              <w:rPr>
                <w:rFonts w:ascii="Arial" w:hAnsi="Arial" w:cs="Arial"/>
                <w:sz w:val="24"/>
                <w:szCs w:val="24"/>
              </w:rPr>
              <w:t>quality Impact Assessment (E</w:t>
            </w:r>
            <w:r w:rsidRPr="00E804E3">
              <w:rPr>
                <w:rFonts w:ascii="Arial" w:hAnsi="Arial" w:cs="Arial"/>
                <w:sz w:val="24"/>
                <w:szCs w:val="24"/>
              </w:rPr>
              <w:t>QIA</w:t>
            </w:r>
            <w:r w:rsidR="00E80C8B" w:rsidRPr="00E804E3">
              <w:rPr>
                <w:rFonts w:ascii="Arial" w:hAnsi="Arial" w:cs="Arial"/>
                <w:sz w:val="24"/>
                <w:szCs w:val="24"/>
              </w:rPr>
              <w:t>)</w:t>
            </w:r>
            <w:r w:rsidR="006517B3" w:rsidRPr="00E804E3">
              <w:rPr>
                <w:rFonts w:ascii="Arial" w:hAnsi="Arial" w:cs="Arial"/>
                <w:sz w:val="24"/>
                <w:szCs w:val="24"/>
              </w:rPr>
              <w:t xml:space="preserve"> </w:t>
            </w:r>
          </w:p>
          <w:p w14:paraId="42BC5250" w14:textId="77777777" w:rsidR="006F5191" w:rsidRPr="00E804E3" w:rsidRDefault="006F5191" w:rsidP="00315D12">
            <w:pPr>
              <w:autoSpaceDE w:val="0"/>
              <w:autoSpaceDN w:val="0"/>
              <w:adjustRightInd w:val="0"/>
              <w:rPr>
                <w:rFonts w:ascii="Arial" w:hAnsi="Arial" w:cs="Arial"/>
                <w:color w:val="7030A0"/>
                <w:sz w:val="24"/>
                <w:szCs w:val="24"/>
              </w:rPr>
            </w:pPr>
          </w:p>
        </w:tc>
        <w:tc>
          <w:tcPr>
            <w:tcW w:w="4933" w:type="dxa"/>
            <w:shd w:val="clear" w:color="auto" w:fill="auto"/>
          </w:tcPr>
          <w:p w14:paraId="4DAE9403" w14:textId="77777777" w:rsidR="0077586F" w:rsidRPr="008B64C0" w:rsidRDefault="0077586F" w:rsidP="00315D12">
            <w:pPr>
              <w:autoSpaceDE w:val="0"/>
              <w:autoSpaceDN w:val="0"/>
              <w:adjustRightInd w:val="0"/>
              <w:rPr>
                <w:rFonts w:cs="Arial"/>
                <w:sz w:val="28"/>
                <w:szCs w:val="28"/>
              </w:rPr>
            </w:pPr>
          </w:p>
        </w:tc>
      </w:tr>
    </w:tbl>
    <w:p w14:paraId="38C5480D" w14:textId="77777777" w:rsidR="006517B3" w:rsidRDefault="006517B3" w:rsidP="0077586F">
      <w:pPr>
        <w:autoSpaceDE w:val="0"/>
        <w:autoSpaceDN w:val="0"/>
        <w:adjustRightInd w:val="0"/>
        <w:rPr>
          <w:rFonts w:cs="Arial"/>
          <w:b/>
          <w:sz w:val="28"/>
          <w:szCs w:val="28"/>
        </w:rPr>
      </w:pPr>
    </w:p>
    <w:p w14:paraId="0369F53D" w14:textId="77777777"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12F1E8D3" w14:textId="77777777" w:rsidR="0077586F" w:rsidRPr="00CB5B1A" w:rsidRDefault="00D27726" w:rsidP="0077586F">
      <w:pPr>
        <w:autoSpaceDE w:val="0"/>
        <w:autoSpaceDN w:val="0"/>
        <w:adjustRightInd w:val="0"/>
        <w:rPr>
          <w:rFonts w:cs="Arial"/>
          <w:color w:val="7030A0"/>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p>
    <w:p w14:paraId="657D9AF3" w14:textId="77777777" w:rsidR="0077586F" w:rsidRPr="000F091B" w:rsidRDefault="0077586F" w:rsidP="0077586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0F091B">
        <w:rPr>
          <w:rFonts w:cs="Arial"/>
          <w:sz w:val="28"/>
          <w:szCs w:val="28"/>
        </w:rPr>
        <w:t>and ensure the mitigations are included in a revised/updated policy or plan.]</w:t>
      </w:r>
    </w:p>
    <w:p w14:paraId="1EAE543D" w14:textId="77777777" w:rsidR="000B7A5B" w:rsidRPr="000B7A5B" w:rsidRDefault="000B7A5B" w:rsidP="0077586F">
      <w:pPr>
        <w:autoSpaceDE w:val="0"/>
        <w:autoSpaceDN w:val="0"/>
        <w:adjustRightInd w:val="0"/>
        <w:rPr>
          <w:rFonts w:cs="Arial"/>
          <w:sz w:val="28"/>
          <w:szCs w:val="28"/>
        </w:rPr>
      </w:pPr>
      <w:r w:rsidRPr="000B7A5B">
        <w:rPr>
          <w:rFonts w:cs="Arial"/>
          <w:sz w:val="28"/>
          <w:szCs w:val="28"/>
        </w:rPr>
        <w:t>The Action Plan is adaptable but can only be amended within the limitations of guidelines in line with The Executive Office and LCCC Guidelines.</w:t>
      </w:r>
    </w:p>
    <w:p w14:paraId="20E27A95" w14:textId="77777777" w:rsidR="006517B3" w:rsidRDefault="006517B3" w:rsidP="0077586F">
      <w:pPr>
        <w:autoSpaceDE w:val="0"/>
        <w:autoSpaceDN w:val="0"/>
        <w:adjustRightInd w:val="0"/>
        <w:jc w:val="both"/>
        <w:rPr>
          <w:rFonts w:cs="Arial"/>
          <w:b/>
          <w:sz w:val="28"/>
          <w:szCs w:val="28"/>
        </w:rPr>
      </w:pPr>
    </w:p>
    <w:p w14:paraId="2B85787A" w14:textId="77777777" w:rsidR="0015538A" w:rsidRDefault="0015538A" w:rsidP="0077586F">
      <w:pPr>
        <w:autoSpaceDE w:val="0"/>
        <w:autoSpaceDN w:val="0"/>
        <w:adjustRightInd w:val="0"/>
        <w:jc w:val="both"/>
        <w:rPr>
          <w:rFonts w:cs="Arial"/>
          <w:b/>
          <w:sz w:val="28"/>
          <w:szCs w:val="28"/>
        </w:rPr>
      </w:pPr>
    </w:p>
    <w:p w14:paraId="3A6BABB3" w14:textId="77777777" w:rsidR="0077586F" w:rsidRPr="006517B3" w:rsidRDefault="00CB5B1A" w:rsidP="0077586F">
      <w:pPr>
        <w:autoSpaceDE w:val="0"/>
        <w:autoSpaceDN w:val="0"/>
        <w:adjustRightInd w:val="0"/>
        <w:jc w:val="both"/>
        <w:rPr>
          <w:rFonts w:cs="Arial"/>
          <w:b/>
          <w:color w:val="7030A0"/>
          <w:sz w:val="28"/>
          <w:szCs w:val="28"/>
        </w:rPr>
      </w:pPr>
      <w:r>
        <w:rPr>
          <w:rFonts w:cs="Arial"/>
          <w:b/>
          <w:sz w:val="28"/>
          <w:szCs w:val="28"/>
        </w:rPr>
        <w:t xml:space="preserve">Timetabling and prioritising </w:t>
      </w:r>
      <w:r w:rsidR="006517B3">
        <w:rPr>
          <w:rFonts w:cs="Arial"/>
          <w:b/>
          <w:sz w:val="28"/>
          <w:szCs w:val="28"/>
        </w:rPr>
        <w:t xml:space="preserve">for EQIA </w:t>
      </w:r>
      <w:r>
        <w:rPr>
          <w:rFonts w:cs="Arial"/>
          <w:b/>
          <w:sz w:val="28"/>
          <w:szCs w:val="28"/>
        </w:rPr>
        <w:t>(only r</w:t>
      </w:r>
      <w:r w:rsidR="0077586F">
        <w:rPr>
          <w:rFonts w:cs="Arial"/>
          <w:b/>
          <w:sz w:val="28"/>
          <w:szCs w:val="28"/>
        </w:rPr>
        <w:t>elevant to Option 3)</w:t>
      </w:r>
    </w:p>
    <w:p w14:paraId="4FA6C187" w14:textId="77777777" w:rsidR="0077586F" w:rsidRPr="000C712F" w:rsidRDefault="0077586F" w:rsidP="0077586F">
      <w:pPr>
        <w:rPr>
          <w:rFonts w:cs="Arial"/>
          <w:sz w:val="28"/>
        </w:rPr>
      </w:pPr>
      <w:r>
        <w:rPr>
          <w:rFonts w:cs="Arial"/>
          <w:sz w:val="28"/>
        </w:rPr>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equality impact assessment, then please answer the following questions to determine its priority for timetabling the equality impact assessment</w:t>
      </w:r>
      <w:r w:rsidR="000C712F">
        <w:rPr>
          <w:rFonts w:cs="Arial"/>
          <w:sz w:val="28"/>
        </w:rPr>
        <w:t>.</w:t>
      </w:r>
    </w:p>
    <w:p w14:paraId="4B5B272B" w14:textId="77777777" w:rsidR="0077586F" w:rsidRPr="006517B3" w:rsidRDefault="0077586F" w:rsidP="0077586F">
      <w:pPr>
        <w:pStyle w:val="BodyTextIndent2"/>
        <w:ind w:left="0" w:firstLine="0"/>
        <w:rPr>
          <w:rFonts w:asciiTheme="minorHAnsi" w:hAnsiTheme="minorHAnsi" w:cstheme="minorHAnsi"/>
          <w:szCs w:val="28"/>
        </w:rPr>
      </w:pPr>
      <w:r w:rsidRPr="006517B3">
        <w:rPr>
          <w:rFonts w:asciiTheme="minorHAnsi" w:hAnsiTheme="minorHAnsi" w:cstheme="minorHAnsi"/>
          <w:szCs w:val="28"/>
        </w:rPr>
        <w:t>On a scale of 1-3, with 1 being the lowest priority and 3 being the highest, assess the activity/policy in terms of its priority for equality impact assessment.</w:t>
      </w:r>
      <w:r w:rsidR="00D7443D">
        <w:rPr>
          <w:rFonts w:asciiTheme="minorHAnsi" w:hAnsiTheme="minorHAnsi" w:cstheme="minorHAnsi"/>
          <w:szCs w:val="28"/>
        </w:rPr>
        <w:t xml:space="preserve">  </w:t>
      </w:r>
    </w:p>
    <w:p w14:paraId="02FA6F45" w14:textId="77777777" w:rsidR="0077586F" w:rsidRPr="006517B3" w:rsidRDefault="0077586F" w:rsidP="0077586F">
      <w:pPr>
        <w:numPr>
          <w:ilvl w:val="12"/>
          <w:numId w:val="0"/>
        </w:numPr>
        <w:ind w:left="720"/>
        <w:rPr>
          <w:rFonts w:cstheme="minorHAnsi"/>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7586F" w:rsidRPr="006517B3" w14:paraId="0041BF72"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5C8B6AF4" w14:textId="77777777" w:rsidR="0077586F" w:rsidRPr="006517B3" w:rsidRDefault="0077586F" w:rsidP="00315D12">
            <w:pPr>
              <w:numPr>
                <w:ilvl w:val="12"/>
                <w:numId w:val="0"/>
              </w:numPr>
              <w:spacing w:before="120" w:after="120"/>
              <w:rPr>
                <w:rFonts w:cstheme="minorHAnsi"/>
                <w:bCs/>
                <w:sz w:val="28"/>
                <w:szCs w:val="28"/>
              </w:rPr>
            </w:pPr>
            <w:r w:rsidRPr="006517B3">
              <w:rPr>
                <w:rFonts w:cstheme="minorHAnsi"/>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14:paraId="6B92F805" w14:textId="77777777" w:rsidR="0077586F" w:rsidRPr="006517B3" w:rsidRDefault="0077586F" w:rsidP="00315D12">
            <w:pPr>
              <w:numPr>
                <w:ilvl w:val="12"/>
                <w:numId w:val="0"/>
              </w:numPr>
              <w:spacing w:before="120" w:after="120"/>
              <w:rPr>
                <w:rFonts w:cstheme="minorHAnsi"/>
                <w:bCs/>
                <w:sz w:val="28"/>
                <w:szCs w:val="28"/>
                <w:highlight w:val="yellow"/>
              </w:rPr>
            </w:pPr>
            <w:r w:rsidRPr="006517B3">
              <w:rPr>
                <w:rFonts w:cstheme="minorHAnsi"/>
                <w:bCs/>
                <w:sz w:val="28"/>
                <w:szCs w:val="28"/>
              </w:rPr>
              <w:t>Rating (1-3)</w:t>
            </w:r>
          </w:p>
        </w:tc>
      </w:tr>
      <w:tr w:rsidR="0077586F" w:rsidRPr="006517B3" w14:paraId="44D91178"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55A33FB" w14:textId="77777777" w:rsidR="0077586F" w:rsidRPr="006517B3" w:rsidRDefault="0077586F" w:rsidP="00315D12">
            <w:pPr>
              <w:numPr>
                <w:ilvl w:val="12"/>
                <w:numId w:val="0"/>
              </w:numPr>
              <w:spacing w:before="120" w:after="120"/>
              <w:rPr>
                <w:rFonts w:cstheme="minorHAnsi"/>
                <w:sz w:val="28"/>
                <w:szCs w:val="28"/>
              </w:rPr>
            </w:pPr>
          </w:p>
        </w:tc>
        <w:tc>
          <w:tcPr>
            <w:tcW w:w="1260" w:type="dxa"/>
            <w:tcBorders>
              <w:top w:val="single" w:sz="2" w:space="0" w:color="auto"/>
              <w:left w:val="single" w:sz="2" w:space="0" w:color="auto"/>
              <w:bottom w:val="single" w:sz="2" w:space="0" w:color="auto"/>
              <w:right w:val="single" w:sz="2" w:space="0" w:color="auto"/>
            </w:tcBorders>
          </w:tcPr>
          <w:p w14:paraId="20890D89" w14:textId="77777777" w:rsidR="0077586F" w:rsidRPr="006517B3" w:rsidRDefault="0077586F" w:rsidP="00315D12">
            <w:pPr>
              <w:numPr>
                <w:ilvl w:val="12"/>
                <w:numId w:val="0"/>
              </w:numPr>
              <w:spacing w:before="120" w:after="120"/>
              <w:rPr>
                <w:rFonts w:cstheme="minorHAnsi"/>
                <w:sz w:val="28"/>
                <w:szCs w:val="28"/>
                <w:highlight w:val="yellow"/>
              </w:rPr>
            </w:pPr>
          </w:p>
        </w:tc>
      </w:tr>
      <w:tr w:rsidR="0077586F" w:rsidRPr="006517B3" w14:paraId="776A67E8"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567FF41F" w14:textId="77777777"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05C526B4" w14:textId="77777777" w:rsidR="0077586F" w:rsidRPr="006517B3" w:rsidRDefault="0077586F" w:rsidP="00315D12">
            <w:pPr>
              <w:numPr>
                <w:ilvl w:val="12"/>
                <w:numId w:val="0"/>
              </w:numPr>
              <w:spacing w:before="120" w:after="120"/>
              <w:rPr>
                <w:rFonts w:cstheme="minorHAnsi"/>
                <w:sz w:val="28"/>
                <w:szCs w:val="28"/>
                <w:highlight w:val="yellow"/>
              </w:rPr>
            </w:pPr>
          </w:p>
        </w:tc>
      </w:tr>
      <w:tr w:rsidR="0077586F" w:rsidRPr="006517B3" w14:paraId="45D0AE82"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4821290A" w14:textId="77777777"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14:paraId="3B3044EB" w14:textId="77777777" w:rsidR="0077586F" w:rsidRPr="006517B3" w:rsidRDefault="0077586F" w:rsidP="00315D12">
            <w:pPr>
              <w:numPr>
                <w:ilvl w:val="12"/>
                <w:numId w:val="0"/>
              </w:numPr>
              <w:rPr>
                <w:rFonts w:cstheme="minorHAnsi"/>
                <w:sz w:val="28"/>
                <w:szCs w:val="28"/>
                <w:highlight w:val="yellow"/>
              </w:rPr>
            </w:pPr>
          </w:p>
        </w:tc>
      </w:tr>
      <w:tr w:rsidR="0077586F" w:rsidRPr="006517B3" w14:paraId="1884E0CC"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1C38179" w14:textId="77777777"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Effect on people’s daily lives</w:t>
            </w:r>
          </w:p>
          <w:p w14:paraId="744AED66" w14:textId="77777777" w:rsidR="0077586F" w:rsidRPr="006517B3" w:rsidRDefault="0077586F" w:rsidP="00315D12">
            <w:pPr>
              <w:numPr>
                <w:ilvl w:val="12"/>
                <w:numId w:val="0"/>
              </w:numPr>
              <w:spacing w:before="120" w:after="120"/>
              <w:rPr>
                <w:rFonts w:cstheme="minorHAnsi"/>
                <w:sz w:val="28"/>
                <w:szCs w:val="28"/>
              </w:rPr>
            </w:pPr>
          </w:p>
        </w:tc>
        <w:tc>
          <w:tcPr>
            <w:tcW w:w="1260" w:type="dxa"/>
            <w:tcBorders>
              <w:top w:val="single" w:sz="2" w:space="0" w:color="auto"/>
              <w:left w:val="single" w:sz="2" w:space="0" w:color="auto"/>
              <w:bottom w:val="single" w:sz="2" w:space="0" w:color="auto"/>
              <w:right w:val="single" w:sz="2" w:space="0" w:color="auto"/>
            </w:tcBorders>
          </w:tcPr>
          <w:p w14:paraId="7982585D" w14:textId="77777777" w:rsidR="0077586F" w:rsidRPr="006517B3" w:rsidRDefault="0077586F" w:rsidP="00315D12">
            <w:pPr>
              <w:numPr>
                <w:ilvl w:val="12"/>
                <w:numId w:val="0"/>
              </w:numPr>
              <w:rPr>
                <w:rFonts w:cstheme="minorHAnsi"/>
                <w:sz w:val="28"/>
                <w:szCs w:val="28"/>
              </w:rPr>
            </w:pPr>
          </w:p>
        </w:tc>
      </w:tr>
      <w:tr w:rsidR="0077586F" w:rsidRPr="006517B3" w14:paraId="6932C1F7"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3CB0B313" w14:textId="77777777"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61D2A5E2" w14:textId="77777777" w:rsidR="0077586F" w:rsidRPr="006517B3" w:rsidRDefault="0077586F" w:rsidP="00315D12">
            <w:pPr>
              <w:numPr>
                <w:ilvl w:val="12"/>
                <w:numId w:val="0"/>
              </w:numPr>
              <w:rPr>
                <w:rFonts w:cstheme="minorHAnsi"/>
                <w:sz w:val="28"/>
                <w:szCs w:val="28"/>
              </w:rPr>
            </w:pPr>
          </w:p>
        </w:tc>
      </w:tr>
      <w:tr w:rsidR="0077586F" w:rsidRPr="006517B3" w14:paraId="505A7408" w14:textId="77777777" w:rsidTr="00314604">
        <w:trPr>
          <w:trHeight w:hRule="exact" w:val="469"/>
        </w:trPr>
        <w:tc>
          <w:tcPr>
            <w:tcW w:w="7920" w:type="dxa"/>
            <w:tcBorders>
              <w:top w:val="single" w:sz="2" w:space="0" w:color="auto"/>
              <w:left w:val="single" w:sz="2" w:space="0" w:color="auto"/>
              <w:bottom w:val="single" w:sz="2" w:space="0" w:color="auto"/>
              <w:right w:val="single" w:sz="2" w:space="0" w:color="auto"/>
            </w:tcBorders>
          </w:tcPr>
          <w:p w14:paraId="5B480C07" w14:textId="77777777" w:rsidR="0077586F" w:rsidRPr="006517B3" w:rsidRDefault="0077586F" w:rsidP="00315D12">
            <w:pPr>
              <w:pStyle w:val="Heading2"/>
              <w:rPr>
                <w:rFonts w:asciiTheme="minorHAnsi" w:hAnsiTheme="minorHAnsi" w:cstheme="minorHAnsi"/>
              </w:rPr>
            </w:pPr>
          </w:p>
        </w:tc>
        <w:tc>
          <w:tcPr>
            <w:tcW w:w="1260" w:type="dxa"/>
            <w:tcBorders>
              <w:top w:val="single" w:sz="2" w:space="0" w:color="auto"/>
              <w:left w:val="single" w:sz="2" w:space="0" w:color="auto"/>
              <w:bottom w:val="single" w:sz="2" w:space="0" w:color="auto"/>
              <w:right w:val="single" w:sz="2" w:space="0" w:color="auto"/>
            </w:tcBorders>
          </w:tcPr>
          <w:p w14:paraId="76024693" w14:textId="77777777" w:rsidR="0077586F" w:rsidRPr="006517B3" w:rsidRDefault="0077586F" w:rsidP="00315D12">
            <w:pPr>
              <w:numPr>
                <w:ilvl w:val="12"/>
                <w:numId w:val="0"/>
              </w:numPr>
              <w:rPr>
                <w:rFonts w:cstheme="minorHAnsi"/>
                <w:sz w:val="28"/>
                <w:szCs w:val="28"/>
              </w:rPr>
            </w:pPr>
          </w:p>
        </w:tc>
      </w:tr>
      <w:tr w:rsidR="0077586F" w:rsidRPr="006517B3" w14:paraId="5DDDDF26" w14:textId="77777777"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39222FD9" w14:textId="77777777" w:rsidR="0077586F" w:rsidRPr="000C712F" w:rsidRDefault="0077586F" w:rsidP="00315D12">
            <w:pPr>
              <w:pStyle w:val="Heading2"/>
              <w:rPr>
                <w:rFonts w:asciiTheme="minorHAnsi" w:hAnsiTheme="minorHAnsi" w:cstheme="minorHAnsi"/>
              </w:rPr>
            </w:pPr>
            <w:r w:rsidRPr="000C712F">
              <w:rPr>
                <w:rFonts w:asciiTheme="minorHAnsi" w:hAnsiTheme="minorHAnsi" w:cstheme="minorHAnsi"/>
              </w:rPr>
              <w:t>Total Rating Score</w:t>
            </w:r>
          </w:p>
        </w:tc>
        <w:tc>
          <w:tcPr>
            <w:tcW w:w="1260" w:type="dxa"/>
            <w:tcBorders>
              <w:top w:val="single" w:sz="2" w:space="0" w:color="auto"/>
              <w:left w:val="single" w:sz="2" w:space="0" w:color="auto"/>
              <w:bottom w:val="single" w:sz="2" w:space="0" w:color="auto"/>
              <w:right w:val="single" w:sz="2" w:space="0" w:color="auto"/>
            </w:tcBorders>
          </w:tcPr>
          <w:p w14:paraId="6F92629C" w14:textId="77777777" w:rsidR="0077586F" w:rsidRPr="000C712F" w:rsidRDefault="0077586F" w:rsidP="00315D12">
            <w:pPr>
              <w:numPr>
                <w:ilvl w:val="12"/>
                <w:numId w:val="0"/>
              </w:numPr>
              <w:rPr>
                <w:rFonts w:cstheme="minorHAnsi"/>
                <w:sz w:val="28"/>
                <w:szCs w:val="28"/>
              </w:rPr>
            </w:pPr>
          </w:p>
        </w:tc>
      </w:tr>
    </w:tbl>
    <w:p w14:paraId="23C6A4F9" w14:textId="77777777" w:rsidR="0077586F" w:rsidRPr="006517B3" w:rsidRDefault="0077586F" w:rsidP="0077586F">
      <w:pPr>
        <w:pStyle w:val="BodyTextIndent2"/>
        <w:ind w:left="0"/>
        <w:rPr>
          <w:rFonts w:asciiTheme="minorHAnsi" w:hAnsiTheme="minorHAnsi" w:cstheme="minorHAnsi"/>
          <w:b/>
        </w:rPr>
      </w:pPr>
    </w:p>
    <w:p w14:paraId="16B3BB14" w14:textId="77777777" w:rsidR="0077586F" w:rsidRPr="006517B3" w:rsidRDefault="0077586F" w:rsidP="0077586F">
      <w:pPr>
        <w:numPr>
          <w:ilvl w:val="12"/>
          <w:numId w:val="0"/>
        </w:numPr>
        <w:rPr>
          <w:rFonts w:cstheme="minorHAnsi"/>
        </w:rPr>
      </w:pPr>
    </w:p>
    <w:p w14:paraId="081CA0D9" w14:textId="77777777" w:rsidR="0077586F" w:rsidRPr="00B905A2" w:rsidRDefault="0077586F" w:rsidP="0077586F">
      <w:pPr>
        <w:pStyle w:val="BodyTextIndent2"/>
        <w:ind w:left="0" w:firstLine="0"/>
        <w:rPr>
          <w:rFonts w:asciiTheme="minorHAnsi" w:hAnsiTheme="minorHAnsi" w:cstheme="minorHAnsi"/>
          <w:color w:val="4472C4" w:themeColor="accent5"/>
          <w:szCs w:val="28"/>
        </w:rPr>
      </w:pPr>
      <w:r w:rsidRPr="006517B3">
        <w:rPr>
          <w:rFonts w:asciiTheme="minorHAnsi" w:hAnsiTheme="minorHAnsi" w:cstheme="minorHAnsi"/>
          <w:b/>
          <w:szCs w:val="28"/>
        </w:rPr>
        <w:t>Is the activity/policy affected by timetables established by other relevant public authorities?</w:t>
      </w:r>
      <w:r w:rsidR="000F091B">
        <w:rPr>
          <w:rFonts w:asciiTheme="minorHAnsi" w:hAnsiTheme="minorHAnsi" w:cstheme="minorHAnsi"/>
          <w:b/>
          <w:szCs w:val="28"/>
        </w:rPr>
        <w:t xml:space="preserve"> </w:t>
      </w:r>
      <w:r w:rsidR="00B905A2">
        <w:rPr>
          <w:rFonts w:asciiTheme="minorHAnsi" w:hAnsiTheme="minorHAnsi" w:cstheme="minorHAnsi"/>
          <w:b/>
          <w:szCs w:val="28"/>
        </w:rPr>
        <w:t xml:space="preserve">  </w:t>
      </w:r>
      <w:r w:rsidR="00B905A2" w:rsidRPr="00B905A2">
        <w:rPr>
          <w:rFonts w:asciiTheme="minorHAnsi" w:hAnsiTheme="minorHAnsi" w:cstheme="minorHAnsi"/>
          <w:szCs w:val="28"/>
        </w:rPr>
        <w:t>N/A</w:t>
      </w:r>
    </w:p>
    <w:p w14:paraId="4D53493F" w14:textId="77777777" w:rsidR="0077586F" w:rsidRPr="006517B3" w:rsidRDefault="0077586F" w:rsidP="0077586F">
      <w:pPr>
        <w:pStyle w:val="BodyTextIndent2"/>
        <w:ind w:left="0" w:firstLine="0"/>
        <w:rPr>
          <w:rFonts w:asciiTheme="minorHAnsi" w:hAnsiTheme="minorHAnsi" w:cstheme="minorHAnsi"/>
        </w:rPr>
      </w:pPr>
      <w:r w:rsidRPr="006517B3">
        <w:rPr>
          <w:rFonts w:asciiTheme="minorHAnsi" w:hAnsiTheme="minorHAnsi" w:cstheme="minorHAnsi"/>
          <w:szCs w:val="28"/>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p>
    <w:p w14:paraId="0F2DDA5E" w14:textId="77777777" w:rsidR="0077586F" w:rsidRDefault="0077586F" w:rsidP="0077586F">
      <w:pPr>
        <w:autoSpaceDE w:val="0"/>
        <w:autoSpaceDN w:val="0"/>
        <w:adjustRightInd w:val="0"/>
        <w:rPr>
          <w:rFonts w:cstheme="minorHAnsi"/>
          <w:sz w:val="28"/>
          <w:szCs w:val="28"/>
        </w:rPr>
      </w:pPr>
      <w:r w:rsidRPr="006517B3">
        <w:rPr>
          <w:rFonts w:cstheme="minorHAnsi"/>
          <w:sz w:val="28"/>
          <w:szCs w:val="28"/>
        </w:rPr>
        <w:t>If yes, please provide details</w:t>
      </w:r>
    </w:p>
    <w:p w14:paraId="6D1F11E0" w14:textId="77777777" w:rsidR="00314604" w:rsidRDefault="0077586F" w:rsidP="0077586F">
      <w:pPr>
        <w:autoSpaceDE w:val="0"/>
        <w:autoSpaceDN w:val="0"/>
        <w:adjustRightInd w:val="0"/>
        <w:rPr>
          <w:rFonts w:cs="Arial"/>
          <w:b/>
          <w:color w:val="FF0000"/>
          <w:sz w:val="28"/>
          <w:szCs w:val="28"/>
        </w:rPr>
      </w:pPr>
      <w:r>
        <w:rPr>
          <w:rFonts w:cs="Arial"/>
          <w:b/>
          <w:sz w:val="28"/>
          <w:szCs w:val="28"/>
        </w:rPr>
        <w:br w:type="page"/>
      </w:r>
      <w:r>
        <w:rPr>
          <w:rFonts w:cs="Arial"/>
          <w:b/>
          <w:sz w:val="28"/>
          <w:szCs w:val="28"/>
        </w:rPr>
        <w:lastRenderedPageBreak/>
        <w:t>Part 4. Monitoring</w:t>
      </w:r>
      <w:r w:rsidR="006A11E6">
        <w:rPr>
          <w:rFonts w:cs="Arial"/>
          <w:b/>
          <w:sz w:val="28"/>
          <w:szCs w:val="28"/>
        </w:rPr>
        <w:t xml:space="preserve"> </w:t>
      </w:r>
    </w:p>
    <w:p w14:paraId="5BFDB463" w14:textId="77777777" w:rsidR="00314604" w:rsidRDefault="0077586F" w:rsidP="0077586F">
      <w:pPr>
        <w:autoSpaceDE w:val="0"/>
        <w:autoSpaceDN w:val="0"/>
        <w:adjustRightInd w:val="0"/>
        <w:rPr>
          <w:rFonts w:cs="Arial"/>
          <w:color w:val="7030A0"/>
          <w:sz w:val="28"/>
          <w:szCs w:val="28"/>
        </w:rPr>
      </w:pPr>
      <w:r w:rsidRPr="00AB370B">
        <w:rPr>
          <w:rFonts w:cs="Arial"/>
          <w:sz w:val="28"/>
          <w:szCs w:val="28"/>
        </w:rPr>
        <w:t>Who will undertake and sign-off the monitoring of this activity/policy and on what frequency?</w:t>
      </w:r>
      <w:r w:rsidR="008F0D99" w:rsidRPr="00AB370B">
        <w:rPr>
          <w:rFonts w:cs="Arial"/>
          <w:sz w:val="28"/>
          <w:szCs w:val="28"/>
        </w:rPr>
        <w:t xml:space="preserve">  </w:t>
      </w:r>
    </w:p>
    <w:p w14:paraId="2EFE171A" w14:textId="77777777" w:rsidR="004762E6" w:rsidRPr="004C4845" w:rsidRDefault="0077586F" w:rsidP="0077586F">
      <w:pPr>
        <w:autoSpaceDE w:val="0"/>
        <w:autoSpaceDN w:val="0"/>
        <w:adjustRightInd w:val="0"/>
        <w:rPr>
          <w:rFonts w:cs="Arial"/>
          <w:color w:val="FF0000"/>
          <w:sz w:val="28"/>
          <w:szCs w:val="28"/>
        </w:rPr>
      </w:pPr>
      <w:r w:rsidRPr="004762E6">
        <w:rPr>
          <w:rFonts w:cs="Arial"/>
          <w:color w:val="FF0000"/>
          <w:sz w:val="28"/>
          <w:szCs w:val="28"/>
        </w:rPr>
        <w:t>Please give details below:</w:t>
      </w:r>
    </w:p>
    <w:p w14:paraId="64C911D1" w14:textId="77777777" w:rsidR="004762E6" w:rsidRDefault="004762E6"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49"/>
      </w:tblGrid>
      <w:tr w:rsidR="0077586F" w:rsidRPr="00D71613" w14:paraId="61208815" w14:textId="77777777" w:rsidTr="007A52F3">
        <w:tc>
          <w:tcPr>
            <w:tcW w:w="4674" w:type="dxa"/>
            <w:shd w:val="clear" w:color="auto" w:fill="auto"/>
          </w:tcPr>
          <w:p w14:paraId="10BD62CF" w14:textId="77777777" w:rsidR="0077586F" w:rsidRPr="000B7A5B" w:rsidRDefault="00A90434" w:rsidP="00315D12">
            <w:pPr>
              <w:autoSpaceDE w:val="0"/>
              <w:autoSpaceDN w:val="0"/>
              <w:adjustRightInd w:val="0"/>
              <w:rPr>
                <w:rFonts w:cs="Arial"/>
                <w:sz w:val="28"/>
                <w:szCs w:val="28"/>
              </w:rPr>
            </w:pPr>
            <w:r w:rsidRPr="000B7A5B">
              <w:rPr>
                <w:rFonts w:cs="Arial"/>
                <w:sz w:val="28"/>
                <w:szCs w:val="28"/>
              </w:rPr>
              <w:t>Victoria Jackson</w:t>
            </w:r>
          </w:p>
          <w:p w14:paraId="4C84578B" w14:textId="77777777" w:rsidR="0077586F" w:rsidRDefault="00A90434" w:rsidP="001B0443">
            <w:pPr>
              <w:autoSpaceDE w:val="0"/>
              <w:autoSpaceDN w:val="0"/>
              <w:adjustRightInd w:val="0"/>
              <w:rPr>
                <w:rFonts w:cs="Arial"/>
                <w:sz w:val="28"/>
                <w:szCs w:val="28"/>
              </w:rPr>
            </w:pPr>
            <w:r w:rsidRPr="000B7A5B">
              <w:rPr>
                <w:rFonts w:cs="Arial"/>
                <w:sz w:val="28"/>
                <w:szCs w:val="28"/>
              </w:rPr>
              <w:t xml:space="preserve">Acting Community </w:t>
            </w:r>
            <w:r w:rsidR="001B0443" w:rsidRPr="000B7A5B">
              <w:rPr>
                <w:rFonts w:cs="Arial"/>
                <w:sz w:val="28"/>
                <w:szCs w:val="28"/>
              </w:rPr>
              <w:t>Support</w:t>
            </w:r>
            <w:r w:rsidRPr="000B7A5B">
              <w:rPr>
                <w:rFonts w:cs="Arial"/>
                <w:sz w:val="28"/>
                <w:szCs w:val="28"/>
              </w:rPr>
              <w:t xml:space="preserve"> Officer</w:t>
            </w:r>
          </w:p>
          <w:p w14:paraId="0C1F601E" w14:textId="77777777" w:rsidR="00BC5B7D" w:rsidRDefault="00BC5B7D" w:rsidP="001B0443">
            <w:pPr>
              <w:autoSpaceDE w:val="0"/>
              <w:autoSpaceDN w:val="0"/>
              <w:adjustRightInd w:val="0"/>
              <w:rPr>
                <w:rFonts w:cs="Arial"/>
                <w:sz w:val="28"/>
                <w:szCs w:val="28"/>
              </w:rPr>
            </w:pPr>
          </w:p>
          <w:p w14:paraId="2AB7129A" w14:textId="77777777" w:rsidR="00BC5B7D" w:rsidRDefault="009F29A5" w:rsidP="001B0443">
            <w:pPr>
              <w:autoSpaceDE w:val="0"/>
              <w:autoSpaceDN w:val="0"/>
              <w:adjustRightInd w:val="0"/>
              <w:rPr>
                <w:rFonts w:cs="Arial"/>
                <w:sz w:val="28"/>
                <w:szCs w:val="28"/>
              </w:rPr>
            </w:pPr>
            <w:r>
              <w:rPr>
                <w:rFonts w:cs="Arial"/>
                <w:sz w:val="28"/>
                <w:szCs w:val="28"/>
              </w:rPr>
              <w:t>Lynsey Gray</w:t>
            </w:r>
          </w:p>
          <w:p w14:paraId="4C515E29" w14:textId="77777777" w:rsidR="00BC5B7D" w:rsidRPr="008F0D99" w:rsidRDefault="00BC5B7D" w:rsidP="001B0443">
            <w:pPr>
              <w:autoSpaceDE w:val="0"/>
              <w:autoSpaceDN w:val="0"/>
              <w:adjustRightInd w:val="0"/>
              <w:rPr>
                <w:rFonts w:cs="Arial"/>
                <w:color w:val="7030A0"/>
                <w:sz w:val="28"/>
                <w:szCs w:val="28"/>
              </w:rPr>
            </w:pPr>
            <w:r>
              <w:rPr>
                <w:rFonts w:cs="Arial"/>
                <w:sz w:val="28"/>
                <w:szCs w:val="28"/>
              </w:rPr>
              <w:t>Good Relations Officer</w:t>
            </w:r>
          </w:p>
        </w:tc>
        <w:tc>
          <w:tcPr>
            <w:tcW w:w="4649" w:type="dxa"/>
            <w:shd w:val="clear" w:color="auto" w:fill="auto"/>
          </w:tcPr>
          <w:p w14:paraId="689617EB" w14:textId="77777777" w:rsidR="00A90434" w:rsidRPr="008F0D99" w:rsidRDefault="00BC5B7D" w:rsidP="001B0443">
            <w:pPr>
              <w:autoSpaceDE w:val="0"/>
              <w:autoSpaceDN w:val="0"/>
              <w:adjustRightInd w:val="0"/>
              <w:rPr>
                <w:rFonts w:cs="Arial"/>
                <w:color w:val="7030A0"/>
                <w:sz w:val="28"/>
                <w:szCs w:val="28"/>
              </w:rPr>
            </w:pPr>
            <w:r>
              <w:rPr>
                <w:rFonts w:cs="Arial"/>
                <w:sz w:val="28"/>
                <w:szCs w:val="28"/>
              </w:rPr>
              <w:t>Monitoring will take place for each specific programme within the action plan through questionnaires and surveys to ensure any barriers and/or issues are addressed.  Further progress reporting will be developed and submitted to The Executive Office on a quarterly basis.</w:t>
            </w:r>
            <w:r w:rsidR="001B0443" w:rsidRPr="000B7A5B">
              <w:rPr>
                <w:rFonts w:cs="Arial"/>
                <w:sz w:val="28"/>
                <w:szCs w:val="28"/>
              </w:rPr>
              <w:t xml:space="preserve"> </w:t>
            </w:r>
          </w:p>
        </w:tc>
      </w:tr>
      <w:tr w:rsidR="0077586F" w:rsidRPr="00D71613" w14:paraId="13C01416" w14:textId="77777777" w:rsidTr="007A52F3">
        <w:tc>
          <w:tcPr>
            <w:tcW w:w="4674" w:type="dxa"/>
            <w:shd w:val="clear" w:color="auto" w:fill="auto"/>
          </w:tcPr>
          <w:p w14:paraId="3811752E" w14:textId="77777777" w:rsidR="0077586F" w:rsidRPr="00D71613" w:rsidRDefault="0077586F" w:rsidP="00315D12">
            <w:pPr>
              <w:autoSpaceDE w:val="0"/>
              <w:autoSpaceDN w:val="0"/>
              <w:adjustRightInd w:val="0"/>
              <w:rPr>
                <w:rFonts w:cs="Arial"/>
                <w:sz w:val="28"/>
                <w:szCs w:val="28"/>
              </w:rPr>
            </w:pPr>
            <w:r>
              <w:rPr>
                <w:rFonts w:cs="Arial"/>
                <w:sz w:val="28"/>
                <w:szCs w:val="28"/>
              </w:rPr>
              <w:t>Will be signed-off by:</w:t>
            </w:r>
          </w:p>
        </w:tc>
        <w:tc>
          <w:tcPr>
            <w:tcW w:w="4649" w:type="dxa"/>
            <w:shd w:val="clear" w:color="auto" w:fill="auto"/>
          </w:tcPr>
          <w:p w14:paraId="10C9409A" w14:textId="77777777" w:rsidR="0077586F" w:rsidRPr="00D71613" w:rsidRDefault="0077586F" w:rsidP="00315D12">
            <w:pPr>
              <w:autoSpaceDE w:val="0"/>
              <w:autoSpaceDN w:val="0"/>
              <w:adjustRightInd w:val="0"/>
              <w:rPr>
                <w:rFonts w:cs="Arial"/>
                <w:sz w:val="28"/>
                <w:szCs w:val="28"/>
              </w:rPr>
            </w:pPr>
          </w:p>
        </w:tc>
      </w:tr>
      <w:tr w:rsidR="0077586F" w:rsidRPr="00D71613" w14:paraId="1A1EB2FB" w14:textId="77777777" w:rsidTr="007A52F3">
        <w:tc>
          <w:tcPr>
            <w:tcW w:w="4674" w:type="dxa"/>
            <w:shd w:val="clear" w:color="auto" w:fill="auto"/>
          </w:tcPr>
          <w:p w14:paraId="4ACF560D" w14:textId="77777777" w:rsidR="0077586F" w:rsidRPr="00D71613" w:rsidRDefault="000F091B" w:rsidP="00315D12">
            <w:pPr>
              <w:autoSpaceDE w:val="0"/>
              <w:autoSpaceDN w:val="0"/>
              <w:adjustRightInd w:val="0"/>
              <w:rPr>
                <w:rFonts w:cs="Arial"/>
                <w:sz w:val="28"/>
                <w:szCs w:val="28"/>
              </w:rPr>
            </w:pPr>
            <w:r>
              <w:rPr>
                <w:rFonts w:cs="Arial"/>
                <w:sz w:val="28"/>
                <w:szCs w:val="28"/>
              </w:rPr>
              <w:t>Angela McCann, Head of Communities</w:t>
            </w:r>
          </w:p>
        </w:tc>
        <w:tc>
          <w:tcPr>
            <w:tcW w:w="4649" w:type="dxa"/>
            <w:shd w:val="clear" w:color="auto" w:fill="auto"/>
          </w:tcPr>
          <w:p w14:paraId="0F250432" w14:textId="77777777" w:rsidR="0077586F" w:rsidRPr="00D71613" w:rsidRDefault="0077586F" w:rsidP="00315D12">
            <w:pPr>
              <w:autoSpaceDE w:val="0"/>
              <w:autoSpaceDN w:val="0"/>
              <w:adjustRightInd w:val="0"/>
              <w:rPr>
                <w:rFonts w:cs="Arial"/>
                <w:sz w:val="28"/>
                <w:szCs w:val="28"/>
              </w:rPr>
            </w:pPr>
          </w:p>
        </w:tc>
      </w:tr>
    </w:tbl>
    <w:p w14:paraId="26C4FF3B" w14:textId="77777777" w:rsidR="0077586F" w:rsidRDefault="0077586F" w:rsidP="0077586F">
      <w:pPr>
        <w:pStyle w:val="BodyTextIndent2"/>
        <w:ind w:left="0" w:firstLine="0"/>
        <w:rPr>
          <w:rFonts w:cs="Arial"/>
          <w:szCs w:val="28"/>
        </w:rPr>
      </w:pPr>
    </w:p>
    <w:p w14:paraId="6E804F2D" w14:textId="77777777" w:rsidR="00314604" w:rsidRDefault="00314604" w:rsidP="0077586F">
      <w:pPr>
        <w:pStyle w:val="BodyTextIndent2"/>
        <w:ind w:left="0" w:firstLine="0"/>
        <w:rPr>
          <w:rFonts w:cs="Arial"/>
          <w:szCs w:val="28"/>
        </w:rPr>
      </w:pPr>
    </w:p>
    <w:p w14:paraId="4B6A5BE5" w14:textId="77777777" w:rsidR="00314604" w:rsidRDefault="00314604" w:rsidP="0077586F">
      <w:pPr>
        <w:pStyle w:val="BodyTextIndent2"/>
        <w:ind w:left="0" w:firstLine="0"/>
        <w:rPr>
          <w:rFonts w:cs="Arial"/>
          <w:szCs w:val="28"/>
        </w:rPr>
      </w:pPr>
    </w:p>
    <w:p w14:paraId="4A54456B" w14:textId="77777777" w:rsidR="00314604" w:rsidRDefault="00314604" w:rsidP="0077586F">
      <w:pPr>
        <w:pStyle w:val="BodyTextIndent2"/>
        <w:ind w:left="0" w:firstLine="0"/>
        <w:rPr>
          <w:rFonts w:cs="Arial"/>
          <w:szCs w:val="28"/>
        </w:rPr>
      </w:pPr>
    </w:p>
    <w:p w14:paraId="1DF802EC" w14:textId="77777777" w:rsidR="0077586F" w:rsidRDefault="0077586F" w:rsidP="0077586F">
      <w:pPr>
        <w:pStyle w:val="BodyTextIndent2"/>
        <w:ind w:left="0" w:firstLine="0"/>
        <w:rPr>
          <w:b/>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3368"/>
        <w:gridCol w:w="1568"/>
      </w:tblGrid>
      <w:tr w:rsidR="0077586F" w14:paraId="7E1B4830" w14:textId="77777777" w:rsidTr="000F091B">
        <w:trPr>
          <w:trHeight w:val="397"/>
        </w:trPr>
        <w:tc>
          <w:tcPr>
            <w:tcW w:w="4673" w:type="dxa"/>
          </w:tcPr>
          <w:p w14:paraId="4E94E489" w14:textId="77777777" w:rsidR="0077586F" w:rsidRDefault="0077586F" w:rsidP="00315D12">
            <w:pPr>
              <w:spacing w:before="120" w:after="120"/>
              <w:rPr>
                <w:b/>
                <w:sz w:val="28"/>
                <w:szCs w:val="28"/>
              </w:rPr>
            </w:pPr>
            <w:r>
              <w:rPr>
                <w:b/>
                <w:sz w:val="28"/>
                <w:szCs w:val="28"/>
              </w:rPr>
              <w:t>Screened by:</w:t>
            </w:r>
          </w:p>
        </w:tc>
        <w:tc>
          <w:tcPr>
            <w:tcW w:w="3373" w:type="dxa"/>
          </w:tcPr>
          <w:p w14:paraId="41103C94" w14:textId="77777777" w:rsidR="0077586F" w:rsidRDefault="0077586F" w:rsidP="00315D12">
            <w:pPr>
              <w:spacing w:before="120" w:after="120"/>
              <w:rPr>
                <w:b/>
                <w:sz w:val="28"/>
                <w:szCs w:val="28"/>
              </w:rPr>
            </w:pPr>
            <w:r>
              <w:rPr>
                <w:b/>
                <w:sz w:val="28"/>
                <w:szCs w:val="28"/>
              </w:rPr>
              <w:t xml:space="preserve">Position/Job Title </w:t>
            </w:r>
          </w:p>
        </w:tc>
        <w:tc>
          <w:tcPr>
            <w:tcW w:w="1560" w:type="dxa"/>
          </w:tcPr>
          <w:p w14:paraId="26F0C751" w14:textId="77777777" w:rsidR="0077586F" w:rsidRDefault="0077586F" w:rsidP="00315D12">
            <w:pPr>
              <w:spacing w:before="120" w:after="120"/>
              <w:rPr>
                <w:b/>
                <w:sz w:val="28"/>
                <w:szCs w:val="28"/>
              </w:rPr>
            </w:pPr>
            <w:r>
              <w:rPr>
                <w:b/>
                <w:sz w:val="28"/>
                <w:szCs w:val="28"/>
              </w:rPr>
              <w:t>Date</w:t>
            </w:r>
          </w:p>
        </w:tc>
      </w:tr>
      <w:tr w:rsidR="0077586F" w14:paraId="00D61C9C" w14:textId="77777777" w:rsidTr="000F091B">
        <w:trPr>
          <w:trHeight w:val="397"/>
        </w:trPr>
        <w:tc>
          <w:tcPr>
            <w:tcW w:w="4673" w:type="dxa"/>
          </w:tcPr>
          <w:p w14:paraId="77AD4A80" w14:textId="77777777" w:rsidR="0077586F" w:rsidRDefault="00E804E3" w:rsidP="00315D12">
            <w:pPr>
              <w:spacing w:before="120" w:after="120"/>
              <w:rPr>
                <w:rFonts w:cs="Arial"/>
                <w:sz w:val="28"/>
                <w:szCs w:val="28"/>
              </w:rPr>
            </w:pPr>
            <w:r>
              <w:rPr>
                <w:rFonts w:cs="Arial"/>
                <w:sz w:val="28"/>
                <w:szCs w:val="28"/>
              </w:rPr>
              <w:t>Victoria Jackson</w:t>
            </w:r>
          </w:p>
        </w:tc>
        <w:tc>
          <w:tcPr>
            <w:tcW w:w="3373" w:type="dxa"/>
          </w:tcPr>
          <w:p w14:paraId="4E101473" w14:textId="77777777" w:rsidR="0077586F" w:rsidRDefault="00E804E3" w:rsidP="001B0443">
            <w:pPr>
              <w:spacing w:before="120" w:after="120"/>
              <w:rPr>
                <w:rFonts w:cs="Arial"/>
                <w:sz w:val="28"/>
                <w:szCs w:val="28"/>
              </w:rPr>
            </w:pPr>
            <w:r>
              <w:rPr>
                <w:rFonts w:cs="Arial"/>
                <w:sz w:val="28"/>
                <w:szCs w:val="28"/>
              </w:rPr>
              <w:t xml:space="preserve">Acting Community </w:t>
            </w:r>
            <w:r w:rsidR="001B0443">
              <w:rPr>
                <w:rFonts w:cs="Arial"/>
                <w:sz w:val="28"/>
                <w:szCs w:val="28"/>
              </w:rPr>
              <w:t>Support</w:t>
            </w:r>
            <w:r>
              <w:rPr>
                <w:rFonts w:cs="Arial"/>
                <w:sz w:val="28"/>
                <w:szCs w:val="28"/>
              </w:rPr>
              <w:t xml:space="preserve"> Officer</w:t>
            </w:r>
          </w:p>
        </w:tc>
        <w:tc>
          <w:tcPr>
            <w:tcW w:w="1560" w:type="dxa"/>
          </w:tcPr>
          <w:p w14:paraId="59ED54AB" w14:textId="77777777" w:rsidR="0077586F" w:rsidRDefault="009F29A5" w:rsidP="00315D12">
            <w:pPr>
              <w:spacing w:before="120" w:after="120"/>
              <w:rPr>
                <w:rFonts w:cs="Arial"/>
                <w:sz w:val="28"/>
                <w:szCs w:val="28"/>
              </w:rPr>
            </w:pPr>
            <w:r>
              <w:rPr>
                <w:rFonts w:cs="Arial"/>
                <w:sz w:val="28"/>
                <w:szCs w:val="28"/>
              </w:rPr>
              <w:t>07/08/2023</w:t>
            </w:r>
          </w:p>
        </w:tc>
      </w:tr>
      <w:tr w:rsidR="0077586F" w14:paraId="4AA7F0B7" w14:textId="77777777" w:rsidTr="000F091B">
        <w:trPr>
          <w:trHeight w:val="397"/>
        </w:trPr>
        <w:tc>
          <w:tcPr>
            <w:tcW w:w="4673" w:type="dxa"/>
          </w:tcPr>
          <w:p w14:paraId="31144325" w14:textId="77777777" w:rsidR="0077586F" w:rsidRDefault="008F0D99" w:rsidP="00315D12">
            <w:pPr>
              <w:spacing w:before="120" w:after="120"/>
              <w:rPr>
                <w:rFonts w:cs="Arial"/>
                <w:sz w:val="28"/>
                <w:szCs w:val="28"/>
              </w:rPr>
            </w:pPr>
            <w:r>
              <w:rPr>
                <w:rFonts w:cs="Arial"/>
                <w:sz w:val="28"/>
                <w:szCs w:val="28"/>
              </w:rPr>
              <w:t>Reviewed by</w:t>
            </w:r>
          </w:p>
        </w:tc>
        <w:tc>
          <w:tcPr>
            <w:tcW w:w="3373" w:type="dxa"/>
          </w:tcPr>
          <w:p w14:paraId="7160BE4D" w14:textId="77777777" w:rsidR="0077586F" w:rsidRDefault="0077586F" w:rsidP="00315D12">
            <w:pPr>
              <w:spacing w:before="120" w:after="120"/>
              <w:rPr>
                <w:rFonts w:cs="Arial"/>
                <w:sz w:val="28"/>
                <w:szCs w:val="28"/>
              </w:rPr>
            </w:pPr>
            <w:r>
              <w:rPr>
                <w:rFonts w:cs="Arial"/>
                <w:sz w:val="28"/>
                <w:szCs w:val="28"/>
              </w:rPr>
              <w:t>Equality Officer</w:t>
            </w:r>
          </w:p>
        </w:tc>
        <w:tc>
          <w:tcPr>
            <w:tcW w:w="1560" w:type="dxa"/>
          </w:tcPr>
          <w:p w14:paraId="27718FD7" w14:textId="5B77B3B5" w:rsidR="0077586F" w:rsidRDefault="00D66BED" w:rsidP="00315D12">
            <w:pPr>
              <w:spacing w:before="120" w:after="120"/>
              <w:rPr>
                <w:rFonts w:cs="Arial"/>
                <w:sz w:val="28"/>
                <w:szCs w:val="28"/>
              </w:rPr>
            </w:pPr>
            <w:r>
              <w:rPr>
                <w:rFonts w:cs="Arial"/>
                <w:sz w:val="28"/>
                <w:szCs w:val="28"/>
              </w:rPr>
              <w:t>8/8/202</w:t>
            </w:r>
            <w:r w:rsidR="00CC2128">
              <w:rPr>
                <w:rFonts w:cs="Arial"/>
                <w:sz w:val="28"/>
                <w:szCs w:val="28"/>
              </w:rPr>
              <w:t>3</w:t>
            </w:r>
          </w:p>
        </w:tc>
      </w:tr>
      <w:tr w:rsidR="0077586F" w14:paraId="771A90A3" w14:textId="77777777" w:rsidTr="000F091B">
        <w:trPr>
          <w:trHeight w:val="397"/>
        </w:trPr>
        <w:tc>
          <w:tcPr>
            <w:tcW w:w="4673" w:type="dxa"/>
          </w:tcPr>
          <w:p w14:paraId="27CA6C81" w14:textId="14098E58" w:rsidR="0077586F" w:rsidRDefault="0077586F" w:rsidP="00315D12">
            <w:pPr>
              <w:spacing w:before="120" w:after="120"/>
              <w:rPr>
                <w:rFonts w:cs="Arial"/>
                <w:b/>
                <w:sz w:val="28"/>
                <w:szCs w:val="28"/>
              </w:rPr>
            </w:pPr>
            <w:r>
              <w:rPr>
                <w:rFonts w:cs="Arial"/>
                <w:b/>
                <w:sz w:val="28"/>
                <w:szCs w:val="28"/>
              </w:rPr>
              <w:t>Approved by:</w:t>
            </w:r>
            <w:r w:rsidR="006C4A1D">
              <w:rPr>
                <w:rFonts w:cs="Arial"/>
                <w:b/>
                <w:sz w:val="28"/>
                <w:szCs w:val="28"/>
              </w:rPr>
              <w:t xml:space="preserve">  </w:t>
            </w:r>
            <w:r w:rsidR="00D66BED">
              <w:rPr>
                <w:rFonts w:cs="Arial"/>
                <w:sz w:val="28"/>
                <w:szCs w:val="28"/>
              </w:rPr>
              <w:t xml:space="preserve"> Angela McCann</w:t>
            </w:r>
          </w:p>
        </w:tc>
        <w:tc>
          <w:tcPr>
            <w:tcW w:w="3373" w:type="dxa"/>
          </w:tcPr>
          <w:p w14:paraId="1BB16A68" w14:textId="06AE3903" w:rsidR="0077586F" w:rsidRDefault="00B72969" w:rsidP="00315D12">
            <w:pPr>
              <w:spacing w:before="120" w:after="120"/>
              <w:rPr>
                <w:rFonts w:cs="Arial"/>
                <w:sz w:val="28"/>
                <w:szCs w:val="28"/>
              </w:rPr>
            </w:pPr>
            <w:r>
              <w:rPr>
                <w:rFonts w:cs="Arial"/>
                <w:sz w:val="28"/>
                <w:szCs w:val="28"/>
              </w:rPr>
              <w:t>Head of Communities</w:t>
            </w:r>
          </w:p>
        </w:tc>
        <w:tc>
          <w:tcPr>
            <w:tcW w:w="1560" w:type="dxa"/>
          </w:tcPr>
          <w:p w14:paraId="004BCD95" w14:textId="27903890" w:rsidR="0077586F" w:rsidRDefault="00F948DA" w:rsidP="00315D12">
            <w:pPr>
              <w:spacing w:before="120" w:after="120"/>
              <w:rPr>
                <w:rFonts w:cs="Arial"/>
                <w:sz w:val="28"/>
                <w:szCs w:val="28"/>
              </w:rPr>
            </w:pPr>
            <w:r>
              <w:rPr>
                <w:rFonts w:cs="Arial"/>
                <w:sz w:val="28"/>
                <w:szCs w:val="28"/>
              </w:rPr>
              <w:t>9</w:t>
            </w:r>
            <w:r w:rsidR="00D66BED">
              <w:rPr>
                <w:rFonts w:cs="Arial"/>
                <w:sz w:val="28"/>
                <w:szCs w:val="28"/>
              </w:rPr>
              <w:t>/8/202</w:t>
            </w:r>
            <w:r w:rsidR="00CC2128">
              <w:rPr>
                <w:rFonts w:cs="Arial"/>
                <w:sz w:val="28"/>
                <w:szCs w:val="28"/>
              </w:rPr>
              <w:t>3</w:t>
            </w:r>
          </w:p>
        </w:tc>
      </w:tr>
      <w:tr w:rsidR="0077586F" w14:paraId="2ED91E37" w14:textId="77777777" w:rsidTr="000F091B">
        <w:trPr>
          <w:trHeight w:val="397"/>
        </w:trPr>
        <w:tc>
          <w:tcPr>
            <w:tcW w:w="4673" w:type="dxa"/>
          </w:tcPr>
          <w:p w14:paraId="512BB04E" w14:textId="05A4974D" w:rsidR="00E804E3" w:rsidRDefault="00D66BED" w:rsidP="00315D12">
            <w:pPr>
              <w:spacing w:before="120" w:after="120"/>
              <w:rPr>
                <w:rFonts w:cs="Arial"/>
                <w:sz w:val="28"/>
                <w:szCs w:val="28"/>
              </w:rPr>
            </w:pPr>
            <w:r w:rsidRPr="00D66BED">
              <w:rPr>
                <w:rFonts w:cs="Arial"/>
                <w:noProof/>
                <w:sz w:val="28"/>
                <w:szCs w:val="28"/>
              </w:rPr>
              <w:drawing>
                <wp:inline distT="0" distB="0" distL="0" distR="0" wp14:anchorId="164D0C8A" wp14:editId="24E6BA04">
                  <wp:extent cx="2029108" cy="371527"/>
                  <wp:effectExtent l="0" t="0" r="0" b="9525"/>
                  <wp:docPr id="1955000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00194" name=""/>
                          <pic:cNvPicPr/>
                        </pic:nvPicPr>
                        <pic:blipFill>
                          <a:blip r:embed="rId12"/>
                          <a:stretch>
                            <a:fillRect/>
                          </a:stretch>
                        </pic:blipFill>
                        <pic:spPr>
                          <a:xfrm>
                            <a:off x="0" y="0"/>
                            <a:ext cx="2029108" cy="371527"/>
                          </a:xfrm>
                          <a:prstGeom prst="rect">
                            <a:avLst/>
                          </a:prstGeom>
                        </pic:spPr>
                      </pic:pic>
                    </a:graphicData>
                  </a:graphic>
                </wp:inline>
              </w:drawing>
            </w:r>
          </w:p>
        </w:tc>
        <w:tc>
          <w:tcPr>
            <w:tcW w:w="3373" w:type="dxa"/>
          </w:tcPr>
          <w:p w14:paraId="14178890" w14:textId="13828296" w:rsidR="0077586F" w:rsidRDefault="0077586F" w:rsidP="001B0443">
            <w:pPr>
              <w:spacing w:before="120" w:after="120"/>
              <w:rPr>
                <w:rFonts w:cs="Arial"/>
                <w:sz w:val="28"/>
                <w:szCs w:val="28"/>
              </w:rPr>
            </w:pPr>
          </w:p>
        </w:tc>
        <w:tc>
          <w:tcPr>
            <w:tcW w:w="1560" w:type="dxa"/>
          </w:tcPr>
          <w:p w14:paraId="65DEC930" w14:textId="77777777" w:rsidR="0077586F" w:rsidRDefault="0077586F" w:rsidP="00315D12">
            <w:pPr>
              <w:spacing w:before="120" w:after="120"/>
              <w:rPr>
                <w:rFonts w:cs="Arial"/>
                <w:sz w:val="28"/>
                <w:szCs w:val="28"/>
              </w:rPr>
            </w:pPr>
          </w:p>
        </w:tc>
      </w:tr>
    </w:tbl>
    <w:p w14:paraId="5A68ED69" w14:textId="77777777" w:rsidR="0077586F" w:rsidRDefault="0077586F" w:rsidP="0077586F">
      <w:pPr>
        <w:rPr>
          <w:sz w:val="28"/>
          <w:szCs w:val="28"/>
        </w:rPr>
      </w:pPr>
    </w:p>
    <w:p w14:paraId="0668AF49" w14:textId="77777777" w:rsidR="00916C91" w:rsidRDefault="00916C91" w:rsidP="00660151">
      <w:pPr>
        <w:autoSpaceDE w:val="0"/>
        <w:autoSpaceDN w:val="0"/>
        <w:adjustRightInd w:val="0"/>
        <w:spacing w:after="0" w:line="240" w:lineRule="auto"/>
        <w:rPr>
          <w:rFonts w:ascii="Arial" w:hAnsi="Arial" w:cs="Arial"/>
          <w:b/>
          <w:bCs/>
          <w:sz w:val="24"/>
          <w:szCs w:val="24"/>
        </w:rPr>
      </w:pPr>
    </w:p>
    <w:p w14:paraId="79194AB3" w14:textId="77777777" w:rsidR="00916C91" w:rsidRDefault="00916C91" w:rsidP="00660151">
      <w:pPr>
        <w:autoSpaceDE w:val="0"/>
        <w:autoSpaceDN w:val="0"/>
        <w:adjustRightInd w:val="0"/>
        <w:spacing w:after="0" w:line="240" w:lineRule="auto"/>
        <w:rPr>
          <w:rFonts w:ascii="Arial" w:hAnsi="Arial" w:cs="Arial"/>
          <w:b/>
          <w:bCs/>
          <w:sz w:val="24"/>
          <w:szCs w:val="24"/>
        </w:rPr>
      </w:pPr>
    </w:p>
    <w:p w14:paraId="5A53A44B" w14:textId="77777777" w:rsidR="00916C91" w:rsidRDefault="00916C91" w:rsidP="00660151">
      <w:pPr>
        <w:autoSpaceDE w:val="0"/>
        <w:autoSpaceDN w:val="0"/>
        <w:adjustRightInd w:val="0"/>
        <w:spacing w:after="0" w:line="240" w:lineRule="auto"/>
        <w:rPr>
          <w:rFonts w:ascii="Arial" w:hAnsi="Arial" w:cs="Arial"/>
          <w:b/>
          <w:bCs/>
          <w:sz w:val="24"/>
          <w:szCs w:val="24"/>
        </w:rPr>
      </w:pPr>
    </w:p>
    <w:p w14:paraId="55D2C768" w14:textId="77777777" w:rsidR="00916C91" w:rsidRPr="00916C91" w:rsidRDefault="00916C91" w:rsidP="00660151">
      <w:pPr>
        <w:autoSpaceDE w:val="0"/>
        <w:autoSpaceDN w:val="0"/>
        <w:adjustRightInd w:val="0"/>
        <w:spacing w:after="0" w:line="240" w:lineRule="auto"/>
        <w:rPr>
          <w:rFonts w:ascii="Arial" w:hAnsi="Arial" w:cs="Arial"/>
          <w:bCs/>
          <w:sz w:val="20"/>
          <w:szCs w:val="20"/>
        </w:rPr>
      </w:pPr>
      <w:r w:rsidRPr="00916C91">
        <w:rPr>
          <w:rFonts w:ascii="Arial" w:hAnsi="Arial" w:cs="Arial"/>
          <w:bCs/>
          <w:sz w:val="20"/>
          <w:szCs w:val="20"/>
        </w:rPr>
        <w:t>Revised Template @ Nov 2021</w:t>
      </w:r>
    </w:p>
    <w:sectPr w:rsidR="00916C91" w:rsidRPr="00916C91" w:rsidSect="001B2058">
      <w:footerReference w:type="default" r:id="rId13"/>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670C0" w14:textId="77777777" w:rsidR="005977D4" w:rsidRDefault="005977D4" w:rsidP="00BD09AC">
      <w:pPr>
        <w:spacing w:after="0" w:line="240" w:lineRule="auto"/>
      </w:pPr>
      <w:r>
        <w:separator/>
      </w:r>
    </w:p>
  </w:endnote>
  <w:endnote w:type="continuationSeparator" w:id="0">
    <w:p w14:paraId="5E1B3F64" w14:textId="77777777" w:rsidR="005977D4" w:rsidRDefault="005977D4"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681145"/>
      <w:docPartObj>
        <w:docPartGallery w:val="Page Numbers (Bottom of Page)"/>
        <w:docPartUnique/>
      </w:docPartObj>
    </w:sdtPr>
    <w:sdtEndPr>
      <w:rPr>
        <w:noProof/>
      </w:rPr>
    </w:sdtEndPr>
    <w:sdtContent>
      <w:p w14:paraId="2C350B77" w14:textId="77777777" w:rsidR="009342F9" w:rsidRDefault="009342F9">
        <w:pPr>
          <w:pStyle w:val="Footer"/>
          <w:jc w:val="center"/>
        </w:pPr>
        <w:r>
          <w:fldChar w:fldCharType="begin"/>
        </w:r>
        <w:r>
          <w:instrText xml:space="preserve"> PAGE   \* MERGEFORMAT </w:instrText>
        </w:r>
        <w:r>
          <w:fldChar w:fldCharType="separate"/>
        </w:r>
        <w:r w:rsidR="00031273">
          <w:rPr>
            <w:noProof/>
          </w:rPr>
          <w:t>18</w:t>
        </w:r>
        <w:r>
          <w:rPr>
            <w:noProof/>
          </w:rPr>
          <w:fldChar w:fldCharType="end"/>
        </w:r>
      </w:p>
    </w:sdtContent>
  </w:sdt>
  <w:p w14:paraId="0A059DBD" w14:textId="77777777" w:rsidR="009342F9" w:rsidRDefault="00934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E089C" w14:textId="77777777" w:rsidR="005977D4" w:rsidRDefault="005977D4" w:rsidP="00BD09AC">
      <w:pPr>
        <w:spacing w:after="0" w:line="240" w:lineRule="auto"/>
      </w:pPr>
      <w:r>
        <w:separator/>
      </w:r>
    </w:p>
  </w:footnote>
  <w:footnote w:type="continuationSeparator" w:id="0">
    <w:p w14:paraId="42A75717" w14:textId="77777777" w:rsidR="005977D4" w:rsidRDefault="005977D4" w:rsidP="00BD0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816A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D78EC"/>
    <w:multiLevelType w:val="hybridMultilevel"/>
    <w:tmpl w:val="80441B2A"/>
    <w:lvl w:ilvl="0" w:tplc="95184B92">
      <w:start w:val="1"/>
      <w:numFmt w:val="bullet"/>
      <w:lvlText w:val="•"/>
      <w:lvlJc w:val="left"/>
      <w:pPr>
        <w:tabs>
          <w:tab w:val="num" w:pos="720"/>
        </w:tabs>
        <w:ind w:left="720" w:hanging="360"/>
      </w:pPr>
      <w:rPr>
        <w:rFonts w:ascii="Times New Roman" w:hAnsi="Times New Roman" w:hint="default"/>
      </w:rPr>
    </w:lvl>
    <w:lvl w:ilvl="1" w:tplc="857A18FE" w:tentative="1">
      <w:start w:val="1"/>
      <w:numFmt w:val="bullet"/>
      <w:lvlText w:val="•"/>
      <w:lvlJc w:val="left"/>
      <w:pPr>
        <w:tabs>
          <w:tab w:val="num" w:pos="1440"/>
        </w:tabs>
        <w:ind w:left="1440" w:hanging="360"/>
      </w:pPr>
      <w:rPr>
        <w:rFonts w:ascii="Times New Roman" w:hAnsi="Times New Roman" w:hint="default"/>
      </w:rPr>
    </w:lvl>
    <w:lvl w:ilvl="2" w:tplc="13A4E558" w:tentative="1">
      <w:start w:val="1"/>
      <w:numFmt w:val="bullet"/>
      <w:lvlText w:val="•"/>
      <w:lvlJc w:val="left"/>
      <w:pPr>
        <w:tabs>
          <w:tab w:val="num" w:pos="2160"/>
        </w:tabs>
        <w:ind w:left="2160" w:hanging="360"/>
      </w:pPr>
      <w:rPr>
        <w:rFonts w:ascii="Times New Roman" w:hAnsi="Times New Roman" w:hint="default"/>
      </w:rPr>
    </w:lvl>
    <w:lvl w:ilvl="3" w:tplc="EED05A6E" w:tentative="1">
      <w:start w:val="1"/>
      <w:numFmt w:val="bullet"/>
      <w:lvlText w:val="•"/>
      <w:lvlJc w:val="left"/>
      <w:pPr>
        <w:tabs>
          <w:tab w:val="num" w:pos="2880"/>
        </w:tabs>
        <w:ind w:left="2880" w:hanging="360"/>
      </w:pPr>
      <w:rPr>
        <w:rFonts w:ascii="Times New Roman" w:hAnsi="Times New Roman" w:hint="default"/>
      </w:rPr>
    </w:lvl>
    <w:lvl w:ilvl="4" w:tplc="956A9CD2" w:tentative="1">
      <w:start w:val="1"/>
      <w:numFmt w:val="bullet"/>
      <w:lvlText w:val="•"/>
      <w:lvlJc w:val="left"/>
      <w:pPr>
        <w:tabs>
          <w:tab w:val="num" w:pos="3600"/>
        </w:tabs>
        <w:ind w:left="3600" w:hanging="360"/>
      </w:pPr>
      <w:rPr>
        <w:rFonts w:ascii="Times New Roman" w:hAnsi="Times New Roman" w:hint="default"/>
      </w:rPr>
    </w:lvl>
    <w:lvl w:ilvl="5" w:tplc="BBB49BDA" w:tentative="1">
      <w:start w:val="1"/>
      <w:numFmt w:val="bullet"/>
      <w:lvlText w:val="•"/>
      <w:lvlJc w:val="left"/>
      <w:pPr>
        <w:tabs>
          <w:tab w:val="num" w:pos="4320"/>
        </w:tabs>
        <w:ind w:left="4320" w:hanging="360"/>
      </w:pPr>
      <w:rPr>
        <w:rFonts w:ascii="Times New Roman" w:hAnsi="Times New Roman" w:hint="default"/>
      </w:rPr>
    </w:lvl>
    <w:lvl w:ilvl="6" w:tplc="A6D495DE" w:tentative="1">
      <w:start w:val="1"/>
      <w:numFmt w:val="bullet"/>
      <w:lvlText w:val="•"/>
      <w:lvlJc w:val="left"/>
      <w:pPr>
        <w:tabs>
          <w:tab w:val="num" w:pos="5040"/>
        </w:tabs>
        <w:ind w:left="5040" w:hanging="360"/>
      </w:pPr>
      <w:rPr>
        <w:rFonts w:ascii="Times New Roman" w:hAnsi="Times New Roman" w:hint="default"/>
      </w:rPr>
    </w:lvl>
    <w:lvl w:ilvl="7" w:tplc="155E2C76" w:tentative="1">
      <w:start w:val="1"/>
      <w:numFmt w:val="bullet"/>
      <w:lvlText w:val="•"/>
      <w:lvlJc w:val="left"/>
      <w:pPr>
        <w:tabs>
          <w:tab w:val="num" w:pos="5760"/>
        </w:tabs>
        <w:ind w:left="5760" w:hanging="360"/>
      </w:pPr>
      <w:rPr>
        <w:rFonts w:ascii="Times New Roman" w:hAnsi="Times New Roman" w:hint="default"/>
      </w:rPr>
    </w:lvl>
    <w:lvl w:ilvl="8" w:tplc="23D894D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4CA38E1"/>
    <w:multiLevelType w:val="hybridMultilevel"/>
    <w:tmpl w:val="834202C4"/>
    <w:lvl w:ilvl="0" w:tplc="08090001">
      <w:start w:val="1"/>
      <w:numFmt w:val="bullet"/>
      <w:lvlText w:val=""/>
      <w:lvlJc w:val="left"/>
      <w:pPr>
        <w:ind w:left="-1004" w:firstLine="0"/>
      </w:pPr>
      <w:rPr>
        <w:rFonts w:ascii="Symbol" w:hAnsi="Symbol" w:hint="default"/>
      </w:rPr>
    </w:lvl>
    <w:lvl w:ilvl="1" w:tplc="08090003">
      <w:start w:val="1"/>
      <w:numFmt w:val="bullet"/>
      <w:lvlText w:val="o"/>
      <w:lvlJc w:val="left"/>
      <w:pPr>
        <w:ind w:left="1003" w:hanging="360"/>
      </w:pPr>
      <w:rPr>
        <w:rFonts w:ascii="Courier New" w:hAnsi="Courier New" w:cs="Courier New" w:hint="default"/>
      </w:rPr>
    </w:lvl>
    <w:lvl w:ilvl="2" w:tplc="08090005">
      <w:start w:val="1"/>
      <w:numFmt w:val="bullet"/>
      <w:lvlText w:val=""/>
      <w:lvlJc w:val="left"/>
      <w:pPr>
        <w:ind w:left="1723" w:hanging="360"/>
      </w:pPr>
      <w:rPr>
        <w:rFonts w:ascii="Wingdings" w:hAnsi="Wingdings" w:hint="default"/>
      </w:rPr>
    </w:lvl>
    <w:lvl w:ilvl="3" w:tplc="08090001">
      <w:start w:val="1"/>
      <w:numFmt w:val="bullet"/>
      <w:lvlText w:val=""/>
      <w:lvlJc w:val="left"/>
      <w:pPr>
        <w:ind w:left="2443" w:hanging="360"/>
      </w:pPr>
      <w:rPr>
        <w:rFonts w:ascii="Symbol" w:hAnsi="Symbol" w:hint="default"/>
      </w:rPr>
    </w:lvl>
    <w:lvl w:ilvl="4" w:tplc="08090003">
      <w:start w:val="1"/>
      <w:numFmt w:val="bullet"/>
      <w:lvlText w:val="o"/>
      <w:lvlJc w:val="left"/>
      <w:pPr>
        <w:ind w:left="3163" w:hanging="360"/>
      </w:pPr>
      <w:rPr>
        <w:rFonts w:ascii="Courier New" w:hAnsi="Courier New" w:cs="Courier New" w:hint="default"/>
      </w:rPr>
    </w:lvl>
    <w:lvl w:ilvl="5" w:tplc="08090005">
      <w:start w:val="1"/>
      <w:numFmt w:val="bullet"/>
      <w:lvlText w:val=""/>
      <w:lvlJc w:val="left"/>
      <w:pPr>
        <w:ind w:left="3883" w:hanging="360"/>
      </w:pPr>
      <w:rPr>
        <w:rFonts w:ascii="Wingdings" w:hAnsi="Wingdings" w:hint="default"/>
      </w:rPr>
    </w:lvl>
    <w:lvl w:ilvl="6" w:tplc="08090001">
      <w:start w:val="1"/>
      <w:numFmt w:val="bullet"/>
      <w:lvlText w:val=""/>
      <w:lvlJc w:val="left"/>
      <w:pPr>
        <w:ind w:left="4603" w:hanging="360"/>
      </w:pPr>
      <w:rPr>
        <w:rFonts w:ascii="Symbol" w:hAnsi="Symbol" w:hint="default"/>
      </w:rPr>
    </w:lvl>
    <w:lvl w:ilvl="7" w:tplc="08090003">
      <w:start w:val="1"/>
      <w:numFmt w:val="bullet"/>
      <w:lvlText w:val="o"/>
      <w:lvlJc w:val="left"/>
      <w:pPr>
        <w:ind w:left="5323" w:hanging="360"/>
      </w:pPr>
      <w:rPr>
        <w:rFonts w:ascii="Courier New" w:hAnsi="Courier New" w:cs="Courier New" w:hint="default"/>
      </w:rPr>
    </w:lvl>
    <w:lvl w:ilvl="8" w:tplc="08090005">
      <w:start w:val="1"/>
      <w:numFmt w:val="bullet"/>
      <w:lvlText w:val=""/>
      <w:lvlJc w:val="left"/>
      <w:pPr>
        <w:ind w:left="6043" w:hanging="360"/>
      </w:pPr>
      <w:rPr>
        <w:rFonts w:ascii="Wingdings" w:hAnsi="Wingdings" w:hint="default"/>
      </w:rPr>
    </w:lvl>
  </w:abstractNum>
  <w:abstractNum w:abstractNumId="8" w15:restartNumberingAfterBreak="0">
    <w:nsid w:val="1BBA7175"/>
    <w:multiLevelType w:val="hybridMultilevel"/>
    <w:tmpl w:val="AA5C35BA"/>
    <w:lvl w:ilvl="0" w:tplc="9EE8D606">
      <w:start w:val="1"/>
      <w:numFmt w:val="bullet"/>
      <w:lvlText w:val="•"/>
      <w:lvlJc w:val="left"/>
      <w:pPr>
        <w:tabs>
          <w:tab w:val="num" w:pos="720"/>
        </w:tabs>
        <w:ind w:left="720" w:hanging="360"/>
      </w:pPr>
      <w:rPr>
        <w:rFonts w:ascii="Times New Roman" w:hAnsi="Times New Roman" w:hint="default"/>
      </w:rPr>
    </w:lvl>
    <w:lvl w:ilvl="1" w:tplc="29F86E10" w:tentative="1">
      <w:start w:val="1"/>
      <w:numFmt w:val="bullet"/>
      <w:lvlText w:val="•"/>
      <w:lvlJc w:val="left"/>
      <w:pPr>
        <w:tabs>
          <w:tab w:val="num" w:pos="1440"/>
        </w:tabs>
        <w:ind w:left="1440" w:hanging="360"/>
      </w:pPr>
      <w:rPr>
        <w:rFonts w:ascii="Times New Roman" w:hAnsi="Times New Roman" w:hint="default"/>
      </w:rPr>
    </w:lvl>
    <w:lvl w:ilvl="2" w:tplc="D834BA34" w:tentative="1">
      <w:start w:val="1"/>
      <w:numFmt w:val="bullet"/>
      <w:lvlText w:val="•"/>
      <w:lvlJc w:val="left"/>
      <w:pPr>
        <w:tabs>
          <w:tab w:val="num" w:pos="2160"/>
        </w:tabs>
        <w:ind w:left="2160" w:hanging="360"/>
      </w:pPr>
      <w:rPr>
        <w:rFonts w:ascii="Times New Roman" w:hAnsi="Times New Roman" w:hint="default"/>
      </w:rPr>
    </w:lvl>
    <w:lvl w:ilvl="3" w:tplc="05608934" w:tentative="1">
      <w:start w:val="1"/>
      <w:numFmt w:val="bullet"/>
      <w:lvlText w:val="•"/>
      <w:lvlJc w:val="left"/>
      <w:pPr>
        <w:tabs>
          <w:tab w:val="num" w:pos="2880"/>
        </w:tabs>
        <w:ind w:left="2880" w:hanging="360"/>
      </w:pPr>
      <w:rPr>
        <w:rFonts w:ascii="Times New Roman" w:hAnsi="Times New Roman" w:hint="default"/>
      </w:rPr>
    </w:lvl>
    <w:lvl w:ilvl="4" w:tplc="2E8C26D4" w:tentative="1">
      <w:start w:val="1"/>
      <w:numFmt w:val="bullet"/>
      <w:lvlText w:val="•"/>
      <w:lvlJc w:val="left"/>
      <w:pPr>
        <w:tabs>
          <w:tab w:val="num" w:pos="3600"/>
        </w:tabs>
        <w:ind w:left="3600" w:hanging="360"/>
      </w:pPr>
      <w:rPr>
        <w:rFonts w:ascii="Times New Roman" w:hAnsi="Times New Roman" w:hint="default"/>
      </w:rPr>
    </w:lvl>
    <w:lvl w:ilvl="5" w:tplc="043EF63C" w:tentative="1">
      <w:start w:val="1"/>
      <w:numFmt w:val="bullet"/>
      <w:lvlText w:val="•"/>
      <w:lvlJc w:val="left"/>
      <w:pPr>
        <w:tabs>
          <w:tab w:val="num" w:pos="4320"/>
        </w:tabs>
        <w:ind w:left="4320" w:hanging="360"/>
      </w:pPr>
      <w:rPr>
        <w:rFonts w:ascii="Times New Roman" w:hAnsi="Times New Roman" w:hint="default"/>
      </w:rPr>
    </w:lvl>
    <w:lvl w:ilvl="6" w:tplc="0E1A6C24" w:tentative="1">
      <w:start w:val="1"/>
      <w:numFmt w:val="bullet"/>
      <w:lvlText w:val="•"/>
      <w:lvlJc w:val="left"/>
      <w:pPr>
        <w:tabs>
          <w:tab w:val="num" w:pos="5040"/>
        </w:tabs>
        <w:ind w:left="5040" w:hanging="360"/>
      </w:pPr>
      <w:rPr>
        <w:rFonts w:ascii="Times New Roman" w:hAnsi="Times New Roman" w:hint="default"/>
      </w:rPr>
    </w:lvl>
    <w:lvl w:ilvl="7" w:tplc="08003518" w:tentative="1">
      <w:start w:val="1"/>
      <w:numFmt w:val="bullet"/>
      <w:lvlText w:val="•"/>
      <w:lvlJc w:val="left"/>
      <w:pPr>
        <w:tabs>
          <w:tab w:val="num" w:pos="5760"/>
        </w:tabs>
        <w:ind w:left="5760" w:hanging="360"/>
      </w:pPr>
      <w:rPr>
        <w:rFonts w:ascii="Times New Roman" w:hAnsi="Times New Roman" w:hint="default"/>
      </w:rPr>
    </w:lvl>
    <w:lvl w:ilvl="8" w:tplc="47808FF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658C7"/>
    <w:multiLevelType w:val="hybridMultilevel"/>
    <w:tmpl w:val="51D0F3DC"/>
    <w:lvl w:ilvl="0" w:tplc="DEE6A5AC">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20329"/>
    <w:multiLevelType w:val="hybridMultilevel"/>
    <w:tmpl w:val="E424C4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23257527"/>
    <w:multiLevelType w:val="hybridMultilevel"/>
    <w:tmpl w:val="678014B6"/>
    <w:lvl w:ilvl="0" w:tplc="A4B4362E">
      <w:start w:val="1"/>
      <w:numFmt w:val="decimal"/>
      <w:lvlText w:val="%1."/>
      <w:lvlJc w:val="left"/>
      <w:pPr>
        <w:ind w:left="862" w:hanging="360"/>
      </w:pPr>
      <w:rPr>
        <w:rFonts w:ascii="Arial" w:hAnsi="Arial" w:cs="Arial" w:hint="default"/>
        <w:sz w:val="24"/>
        <w:szCs w:val="24"/>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41598"/>
    <w:multiLevelType w:val="hybridMultilevel"/>
    <w:tmpl w:val="3CDC2878"/>
    <w:lvl w:ilvl="0" w:tplc="67D4CD2C">
      <w:start w:val="2"/>
      <w:numFmt w:val="bullet"/>
      <w:lvlText w:val="-"/>
      <w:lvlJc w:val="left"/>
      <w:pPr>
        <w:ind w:left="850" w:hanging="360"/>
      </w:pPr>
      <w:rPr>
        <w:rFonts w:ascii="Arial" w:eastAsiaTheme="minorHAnsi" w:hAnsi="Arial" w:cs="Aria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15"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846346"/>
    <w:multiLevelType w:val="hybridMultilevel"/>
    <w:tmpl w:val="17AC5F7E"/>
    <w:lvl w:ilvl="0" w:tplc="663C83B4">
      <w:numFmt w:val="bullet"/>
      <w:lvlText w:val="-"/>
      <w:lvlJc w:val="left"/>
      <w:pPr>
        <w:ind w:left="360" w:hanging="360"/>
      </w:pPr>
      <w:rPr>
        <w:rFonts w:ascii="Calibri" w:eastAsiaTheme="minorHAnsi" w:hAnsi="Calibri" w:cs="Calibri" w:hint="default"/>
        <w:b w:val="0"/>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8C0755"/>
    <w:multiLevelType w:val="hybridMultilevel"/>
    <w:tmpl w:val="B802C66E"/>
    <w:lvl w:ilvl="0" w:tplc="8D6AA2AE">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3"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548268">
    <w:abstractNumId w:val="23"/>
  </w:num>
  <w:num w:numId="2" w16cid:durableId="1473719457">
    <w:abstractNumId w:val="4"/>
  </w:num>
  <w:num w:numId="3" w16cid:durableId="255670732">
    <w:abstractNumId w:val="5"/>
  </w:num>
  <w:num w:numId="4" w16cid:durableId="518354043">
    <w:abstractNumId w:val="2"/>
  </w:num>
  <w:num w:numId="5" w16cid:durableId="1023357792">
    <w:abstractNumId w:val="9"/>
  </w:num>
  <w:num w:numId="6" w16cid:durableId="1003240361">
    <w:abstractNumId w:val="13"/>
  </w:num>
  <w:num w:numId="7" w16cid:durableId="2111469673">
    <w:abstractNumId w:val="16"/>
  </w:num>
  <w:num w:numId="8" w16cid:durableId="1693528862">
    <w:abstractNumId w:val="21"/>
  </w:num>
  <w:num w:numId="9" w16cid:durableId="1807620075">
    <w:abstractNumId w:val="15"/>
  </w:num>
  <w:num w:numId="10" w16cid:durableId="86077517">
    <w:abstractNumId w:val="1"/>
  </w:num>
  <w:num w:numId="11" w16cid:durableId="2125423040">
    <w:abstractNumId w:val="19"/>
  </w:num>
  <w:num w:numId="12" w16cid:durableId="208420316">
    <w:abstractNumId w:val="3"/>
  </w:num>
  <w:num w:numId="13" w16cid:durableId="424809299">
    <w:abstractNumId w:val="18"/>
  </w:num>
  <w:num w:numId="14" w16cid:durableId="887716810">
    <w:abstractNumId w:val="17"/>
  </w:num>
  <w:num w:numId="15" w16cid:durableId="1733459244">
    <w:abstractNumId w:val="24"/>
  </w:num>
  <w:num w:numId="16" w16cid:durableId="1502432399">
    <w:abstractNumId w:val="14"/>
  </w:num>
  <w:num w:numId="17" w16cid:durableId="111674850">
    <w:abstractNumId w:val="12"/>
  </w:num>
  <w:num w:numId="18" w16cid:durableId="783957944">
    <w:abstractNumId w:val="10"/>
  </w:num>
  <w:num w:numId="19" w16cid:durableId="1446345975">
    <w:abstractNumId w:val="20"/>
  </w:num>
  <w:num w:numId="20" w16cid:durableId="1550452167">
    <w:abstractNumId w:val="22"/>
  </w:num>
  <w:num w:numId="21" w16cid:durableId="1719469191">
    <w:abstractNumId w:val="6"/>
  </w:num>
  <w:num w:numId="22" w16cid:durableId="526453060">
    <w:abstractNumId w:val="11"/>
  </w:num>
  <w:num w:numId="23" w16cid:durableId="779764137">
    <w:abstractNumId w:val="8"/>
  </w:num>
  <w:num w:numId="24" w16cid:durableId="1910069178">
    <w:abstractNumId w:val="7"/>
  </w:num>
  <w:num w:numId="25" w16cid:durableId="114223764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51"/>
    <w:rsid w:val="00001883"/>
    <w:rsid w:val="00001FD1"/>
    <w:rsid w:val="00007C01"/>
    <w:rsid w:val="0001172A"/>
    <w:rsid w:val="000137B5"/>
    <w:rsid w:val="000206AD"/>
    <w:rsid w:val="0002793B"/>
    <w:rsid w:val="00027A3B"/>
    <w:rsid w:val="00031273"/>
    <w:rsid w:val="0003237D"/>
    <w:rsid w:val="00032FEC"/>
    <w:rsid w:val="00047CF8"/>
    <w:rsid w:val="000528A2"/>
    <w:rsid w:val="00055B33"/>
    <w:rsid w:val="00057132"/>
    <w:rsid w:val="00057A54"/>
    <w:rsid w:val="00072ABA"/>
    <w:rsid w:val="00074CE4"/>
    <w:rsid w:val="00080495"/>
    <w:rsid w:val="0009046B"/>
    <w:rsid w:val="0009451E"/>
    <w:rsid w:val="00097030"/>
    <w:rsid w:val="000A184B"/>
    <w:rsid w:val="000A2D3F"/>
    <w:rsid w:val="000A2E2E"/>
    <w:rsid w:val="000A779C"/>
    <w:rsid w:val="000B27FE"/>
    <w:rsid w:val="000B5646"/>
    <w:rsid w:val="000B6C08"/>
    <w:rsid w:val="000B7A5B"/>
    <w:rsid w:val="000C712F"/>
    <w:rsid w:val="000C790E"/>
    <w:rsid w:val="000D0642"/>
    <w:rsid w:val="000E3467"/>
    <w:rsid w:val="000E65CB"/>
    <w:rsid w:val="000F091B"/>
    <w:rsid w:val="0010394B"/>
    <w:rsid w:val="00106A86"/>
    <w:rsid w:val="00107865"/>
    <w:rsid w:val="001107F1"/>
    <w:rsid w:val="00112279"/>
    <w:rsid w:val="00113451"/>
    <w:rsid w:val="00115E58"/>
    <w:rsid w:val="00116877"/>
    <w:rsid w:val="001242C9"/>
    <w:rsid w:val="00124441"/>
    <w:rsid w:val="0013670B"/>
    <w:rsid w:val="00140AFB"/>
    <w:rsid w:val="00147696"/>
    <w:rsid w:val="0015538A"/>
    <w:rsid w:val="00156AC0"/>
    <w:rsid w:val="00157B0E"/>
    <w:rsid w:val="001603FD"/>
    <w:rsid w:val="00162CEF"/>
    <w:rsid w:val="00175B03"/>
    <w:rsid w:val="00177057"/>
    <w:rsid w:val="001915A3"/>
    <w:rsid w:val="001B0443"/>
    <w:rsid w:val="001B2058"/>
    <w:rsid w:val="001B7006"/>
    <w:rsid w:val="001C0D22"/>
    <w:rsid w:val="001C10E3"/>
    <w:rsid w:val="001C3FDC"/>
    <w:rsid w:val="001C45B0"/>
    <w:rsid w:val="001E07FB"/>
    <w:rsid w:val="001E114A"/>
    <w:rsid w:val="001E312A"/>
    <w:rsid w:val="001F5CD6"/>
    <w:rsid w:val="001F742A"/>
    <w:rsid w:val="002015EC"/>
    <w:rsid w:val="0021045C"/>
    <w:rsid w:val="0021233B"/>
    <w:rsid w:val="002160F7"/>
    <w:rsid w:val="002205DC"/>
    <w:rsid w:val="002264DA"/>
    <w:rsid w:val="00236F2F"/>
    <w:rsid w:val="002375DE"/>
    <w:rsid w:val="00251833"/>
    <w:rsid w:val="0025324B"/>
    <w:rsid w:val="00261B7E"/>
    <w:rsid w:val="00265C85"/>
    <w:rsid w:val="00272B1A"/>
    <w:rsid w:val="00276E6A"/>
    <w:rsid w:val="002804BE"/>
    <w:rsid w:val="00287D65"/>
    <w:rsid w:val="00292766"/>
    <w:rsid w:val="002928BC"/>
    <w:rsid w:val="002A5838"/>
    <w:rsid w:val="002B3E00"/>
    <w:rsid w:val="002C32D5"/>
    <w:rsid w:val="002C652A"/>
    <w:rsid w:val="002D72EB"/>
    <w:rsid w:val="002E0134"/>
    <w:rsid w:val="002E0D33"/>
    <w:rsid w:val="002E3073"/>
    <w:rsid w:val="002E7109"/>
    <w:rsid w:val="002F0D75"/>
    <w:rsid w:val="002F0EF5"/>
    <w:rsid w:val="002F2E49"/>
    <w:rsid w:val="002F6596"/>
    <w:rsid w:val="00301FFE"/>
    <w:rsid w:val="003069F9"/>
    <w:rsid w:val="003074F1"/>
    <w:rsid w:val="00314604"/>
    <w:rsid w:val="00315D12"/>
    <w:rsid w:val="00327CC1"/>
    <w:rsid w:val="003324BF"/>
    <w:rsid w:val="00341430"/>
    <w:rsid w:val="00345E81"/>
    <w:rsid w:val="00350435"/>
    <w:rsid w:val="00357B4D"/>
    <w:rsid w:val="00357BDD"/>
    <w:rsid w:val="0038467F"/>
    <w:rsid w:val="003857A7"/>
    <w:rsid w:val="003B0DFF"/>
    <w:rsid w:val="003B3BC7"/>
    <w:rsid w:val="003B43FD"/>
    <w:rsid w:val="003D0CF1"/>
    <w:rsid w:val="003D1967"/>
    <w:rsid w:val="003D5301"/>
    <w:rsid w:val="003D63CD"/>
    <w:rsid w:val="003E20B6"/>
    <w:rsid w:val="003E298A"/>
    <w:rsid w:val="003E35F8"/>
    <w:rsid w:val="003F3C1A"/>
    <w:rsid w:val="003F3D46"/>
    <w:rsid w:val="00401D96"/>
    <w:rsid w:val="00406C71"/>
    <w:rsid w:val="004178A3"/>
    <w:rsid w:val="004210B0"/>
    <w:rsid w:val="004350F1"/>
    <w:rsid w:val="00442FFB"/>
    <w:rsid w:val="00445B94"/>
    <w:rsid w:val="00445C7F"/>
    <w:rsid w:val="004466AB"/>
    <w:rsid w:val="004634B1"/>
    <w:rsid w:val="004637EA"/>
    <w:rsid w:val="00474299"/>
    <w:rsid w:val="004762E6"/>
    <w:rsid w:val="00497B1C"/>
    <w:rsid w:val="004A4E6A"/>
    <w:rsid w:val="004B2382"/>
    <w:rsid w:val="004B5AE1"/>
    <w:rsid w:val="004B651B"/>
    <w:rsid w:val="004B70DC"/>
    <w:rsid w:val="004C4845"/>
    <w:rsid w:val="004C6097"/>
    <w:rsid w:val="004C6ADD"/>
    <w:rsid w:val="004D35EB"/>
    <w:rsid w:val="004F2A73"/>
    <w:rsid w:val="004F7155"/>
    <w:rsid w:val="00506064"/>
    <w:rsid w:val="00507D36"/>
    <w:rsid w:val="00513BD8"/>
    <w:rsid w:val="005240F0"/>
    <w:rsid w:val="0052447C"/>
    <w:rsid w:val="0052755A"/>
    <w:rsid w:val="00545ACC"/>
    <w:rsid w:val="005473B9"/>
    <w:rsid w:val="00550F36"/>
    <w:rsid w:val="00552D5C"/>
    <w:rsid w:val="005535D6"/>
    <w:rsid w:val="005541C7"/>
    <w:rsid w:val="005544F5"/>
    <w:rsid w:val="005617BC"/>
    <w:rsid w:val="00562EFB"/>
    <w:rsid w:val="00571AB1"/>
    <w:rsid w:val="00581B12"/>
    <w:rsid w:val="005977D4"/>
    <w:rsid w:val="005A3AA2"/>
    <w:rsid w:val="005A47D5"/>
    <w:rsid w:val="005A72E8"/>
    <w:rsid w:val="005A7467"/>
    <w:rsid w:val="005B2CE2"/>
    <w:rsid w:val="005C0C22"/>
    <w:rsid w:val="005C1100"/>
    <w:rsid w:val="005D139E"/>
    <w:rsid w:val="005D1B87"/>
    <w:rsid w:val="005D3011"/>
    <w:rsid w:val="005F4D62"/>
    <w:rsid w:val="00603615"/>
    <w:rsid w:val="00606954"/>
    <w:rsid w:val="00607249"/>
    <w:rsid w:val="00612BBF"/>
    <w:rsid w:val="006201C4"/>
    <w:rsid w:val="006218BE"/>
    <w:rsid w:val="00621A83"/>
    <w:rsid w:val="00625C04"/>
    <w:rsid w:val="00627B60"/>
    <w:rsid w:val="00627D10"/>
    <w:rsid w:val="00635362"/>
    <w:rsid w:val="006517B3"/>
    <w:rsid w:val="006518AA"/>
    <w:rsid w:val="00660151"/>
    <w:rsid w:val="0066290E"/>
    <w:rsid w:val="0066360C"/>
    <w:rsid w:val="00663BB3"/>
    <w:rsid w:val="0067668C"/>
    <w:rsid w:val="006775D7"/>
    <w:rsid w:val="00677747"/>
    <w:rsid w:val="00686664"/>
    <w:rsid w:val="00692F3A"/>
    <w:rsid w:val="006A11E6"/>
    <w:rsid w:val="006A4F61"/>
    <w:rsid w:val="006A7D1D"/>
    <w:rsid w:val="006B7DFB"/>
    <w:rsid w:val="006C4A1D"/>
    <w:rsid w:val="006D1BAA"/>
    <w:rsid w:val="006E2016"/>
    <w:rsid w:val="006E2F70"/>
    <w:rsid w:val="006E79A8"/>
    <w:rsid w:val="006F5191"/>
    <w:rsid w:val="00700B58"/>
    <w:rsid w:val="007047DC"/>
    <w:rsid w:val="00712430"/>
    <w:rsid w:val="00712ED3"/>
    <w:rsid w:val="007172CC"/>
    <w:rsid w:val="00723400"/>
    <w:rsid w:val="00730829"/>
    <w:rsid w:val="007412C9"/>
    <w:rsid w:val="007435F3"/>
    <w:rsid w:val="00750725"/>
    <w:rsid w:val="007648C4"/>
    <w:rsid w:val="0077586F"/>
    <w:rsid w:val="00780C66"/>
    <w:rsid w:val="00785C3E"/>
    <w:rsid w:val="00792258"/>
    <w:rsid w:val="00794A1E"/>
    <w:rsid w:val="007A0F76"/>
    <w:rsid w:val="007A52F3"/>
    <w:rsid w:val="007B7BA3"/>
    <w:rsid w:val="007D0970"/>
    <w:rsid w:val="007D713E"/>
    <w:rsid w:val="007E0532"/>
    <w:rsid w:val="007E650B"/>
    <w:rsid w:val="007F0368"/>
    <w:rsid w:val="007F3755"/>
    <w:rsid w:val="007F445F"/>
    <w:rsid w:val="00804856"/>
    <w:rsid w:val="008109DA"/>
    <w:rsid w:val="00815A53"/>
    <w:rsid w:val="00816C56"/>
    <w:rsid w:val="00824025"/>
    <w:rsid w:val="00831196"/>
    <w:rsid w:val="00832B89"/>
    <w:rsid w:val="0084662B"/>
    <w:rsid w:val="008531FD"/>
    <w:rsid w:val="008537E4"/>
    <w:rsid w:val="00860569"/>
    <w:rsid w:val="0086234B"/>
    <w:rsid w:val="0087734E"/>
    <w:rsid w:val="00883CDA"/>
    <w:rsid w:val="00890F62"/>
    <w:rsid w:val="00894DBE"/>
    <w:rsid w:val="008A437F"/>
    <w:rsid w:val="008B2BFF"/>
    <w:rsid w:val="008C7AD6"/>
    <w:rsid w:val="008D0A56"/>
    <w:rsid w:val="008D369B"/>
    <w:rsid w:val="008E0010"/>
    <w:rsid w:val="008E18EA"/>
    <w:rsid w:val="008E2758"/>
    <w:rsid w:val="008F0D99"/>
    <w:rsid w:val="008F6439"/>
    <w:rsid w:val="008F7B61"/>
    <w:rsid w:val="0090415A"/>
    <w:rsid w:val="00907382"/>
    <w:rsid w:val="0091396A"/>
    <w:rsid w:val="00916C91"/>
    <w:rsid w:val="00921F2B"/>
    <w:rsid w:val="009258BA"/>
    <w:rsid w:val="009278B8"/>
    <w:rsid w:val="00934167"/>
    <w:rsid w:val="009342F9"/>
    <w:rsid w:val="00935179"/>
    <w:rsid w:val="009434C3"/>
    <w:rsid w:val="009457F9"/>
    <w:rsid w:val="00963111"/>
    <w:rsid w:val="00965F70"/>
    <w:rsid w:val="00982A03"/>
    <w:rsid w:val="00982D7B"/>
    <w:rsid w:val="009847C1"/>
    <w:rsid w:val="00991013"/>
    <w:rsid w:val="0099229B"/>
    <w:rsid w:val="009924E8"/>
    <w:rsid w:val="009928DE"/>
    <w:rsid w:val="009A64F3"/>
    <w:rsid w:val="009C0A5D"/>
    <w:rsid w:val="009C0F26"/>
    <w:rsid w:val="009C465F"/>
    <w:rsid w:val="009D5E2F"/>
    <w:rsid w:val="009F0372"/>
    <w:rsid w:val="009F29A5"/>
    <w:rsid w:val="009F3618"/>
    <w:rsid w:val="009F554C"/>
    <w:rsid w:val="00A0010C"/>
    <w:rsid w:val="00A03DDD"/>
    <w:rsid w:val="00A065FC"/>
    <w:rsid w:val="00A135F3"/>
    <w:rsid w:val="00A16E14"/>
    <w:rsid w:val="00A25C57"/>
    <w:rsid w:val="00A25DF1"/>
    <w:rsid w:val="00A26309"/>
    <w:rsid w:val="00A26912"/>
    <w:rsid w:val="00A352A5"/>
    <w:rsid w:val="00A45405"/>
    <w:rsid w:val="00A46124"/>
    <w:rsid w:val="00A54B27"/>
    <w:rsid w:val="00A54F4F"/>
    <w:rsid w:val="00A60B85"/>
    <w:rsid w:val="00A715E8"/>
    <w:rsid w:val="00A71EB5"/>
    <w:rsid w:val="00A72B51"/>
    <w:rsid w:val="00A80C07"/>
    <w:rsid w:val="00A826B4"/>
    <w:rsid w:val="00A90434"/>
    <w:rsid w:val="00A90A72"/>
    <w:rsid w:val="00A92DBE"/>
    <w:rsid w:val="00AB370B"/>
    <w:rsid w:val="00AD1A53"/>
    <w:rsid w:val="00AF337D"/>
    <w:rsid w:val="00AF5E89"/>
    <w:rsid w:val="00B10835"/>
    <w:rsid w:val="00B37248"/>
    <w:rsid w:val="00B40863"/>
    <w:rsid w:val="00B50207"/>
    <w:rsid w:val="00B50FC6"/>
    <w:rsid w:val="00B63AC4"/>
    <w:rsid w:val="00B65CCB"/>
    <w:rsid w:val="00B72969"/>
    <w:rsid w:val="00B77FA4"/>
    <w:rsid w:val="00B85316"/>
    <w:rsid w:val="00B861D0"/>
    <w:rsid w:val="00B87AB6"/>
    <w:rsid w:val="00B905A2"/>
    <w:rsid w:val="00B90B88"/>
    <w:rsid w:val="00B93BBD"/>
    <w:rsid w:val="00B965C7"/>
    <w:rsid w:val="00BA2413"/>
    <w:rsid w:val="00BC1DA6"/>
    <w:rsid w:val="00BC5B7D"/>
    <w:rsid w:val="00BC656B"/>
    <w:rsid w:val="00BD09AC"/>
    <w:rsid w:val="00BD62A4"/>
    <w:rsid w:val="00BF1272"/>
    <w:rsid w:val="00BF4E43"/>
    <w:rsid w:val="00BF605D"/>
    <w:rsid w:val="00C02C9A"/>
    <w:rsid w:val="00C07ED0"/>
    <w:rsid w:val="00C10088"/>
    <w:rsid w:val="00C14AB0"/>
    <w:rsid w:val="00C2113F"/>
    <w:rsid w:val="00C21F70"/>
    <w:rsid w:val="00C2337F"/>
    <w:rsid w:val="00C24229"/>
    <w:rsid w:val="00C358AA"/>
    <w:rsid w:val="00C4167B"/>
    <w:rsid w:val="00C43B38"/>
    <w:rsid w:val="00C518C4"/>
    <w:rsid w:val="00C530E4"/>
    <w:rsid w:val="00C532D9"/>
    <w:rsid w:val="00C54263"/>
    <w:rsid w:val="00C54E8E"/>
    <w:rsid w:val="00C57CD9"/>
    <w:rsid w:val="00C60DD2"/>
    <w:rsid w:val="00C7077C"/>
    <w:rsid w:val="00C70FBB"/>
    <w:rsid w:val="00C71343"/>
    <w:rsid w:val="00C72FDF"/>
    <w:rsid w:val="00C84738"/>
    <w:rsid w:val="00C84AA3"/>
    <w:rsid w:val="00C95834"/>
    <w:rsid w:val="00C965A3"/>
    <w:rsid w:val="00CA2CDD"/>
    <w:rsid w:val="00CA75BC"/>
    <w:rsid w:val="00CB4771"/>
    <w:rsid w:val="00CB5B1A"/>
    <w:rsid w:val="00CC2128"/>
    <w:rsid w:val="00CC2136"/>
    <w:rsid w:val="00CD10BA"/>
    <w:rsid w:val="00CD2FF3"/>
    <w:rsid w:val="00CD3C37"/>
    <w:rsid w:val="00CE36A7"/>
    <w:rsid w:val="00CF174F"/>
    <w:rsid w:val="00CF6C96"/>
    <w:rsid w:val="00D00BEF"/>
    <w:rsid w:val="00D02AB7"/>
    <w:rsid w:val="00D122FA"/>
    <w:rsid w:val="00D14DB7"/>
    <w:rsid w:val="00D153C7"/>
    <w:rsid w:val="00D2317D"/>
    <w:rsid w:val="00D24D64"/>
    <w:rsid w:val="00D258D0"/>
    <w:rsid w:val="00D27726"/>
    <w:rsid w:val="00D277D2"/>
    <w:rsid w:val="00D33AC9"/>
    <w:rsid w:val="00D340CC"/>
    <w:rsid w:val="00D42ECE"/>
    <w:rsid w:val="00D4585B"/>
    <w:rsid w:val="00D47064"/>
    <w:rsid w:val="00D61999"/>
    <w:rsid w:val="00D63125"/>
    <w:rsid w:val="00D66BED"/>
    <w:rsid w:val="00D73116"/>
    <w:rsid w:val="00D7443D"/>
    <w:rsid w:val="00D760B1"/>
    <w:rsid w:val="00D76858"/>
    <w:rsid w:val="00D8020F"/>
    <w:rsid w:val="00D91B57"/>
    <w:rsid w:val="00DA1D31"/>
    <w:rsid w:val="00DB0EF2"/>
    <w:rsid w:val="00DB3C65"/>
    <w:rsid w:val="00DB6943"/>
    <w:rsid w:val="00DB6E13"/>
    <w:rsid w:val="00DD2D64"/>
    <w:rsid w:val="00DD4B52"/>
    <w:rsid w:val="00DD72C2"/>
    <w:rsid w:val="00DD7A0E"/>
    <w:rsid w:val="00DE0E80"/>
    <w:rsid w:val="00DE23EC"/>
    <w:rsid w:val="00DF0BAD"/>
    <w:rsid w:val="00DF374E"/>
    <w:rsid w:val="00DF3925"/>
    <w:rsid w:val="00E00215"/>
    <w:rsid w:val="00E04512"/>
    <w:rsid w:val="00E06861"/>
    <w:rsid w:val="00E126AA"/>
    <w:rsid w:val="00E17BC8"/>
    <w:rsid w:val="00E25BF9"/>
    <w:rsid w:val="00E27CCF"/>
    <w:rsid w:val="00E34B5C"/>
    <w:rsid w:val="00E36207"/>
    <w:rsid w:val="00E4177B"/>
    <w:rsid w:val="00E45B56"/>
    <w:rsid w:val="00E461F4"/>
    <w:rsid w:val="00E47327"/>
    <w:rsid w:val="00E566BF"/>
    <w:rsid w:val="00E77237"/>
    <w:rsid w:val="00E804E3"/>
    <w:rsid w:val="00E80C8B"/>
    <w:rsid w:val="00E818BA"/>
    <w:rsid w:val="00E8664E"/>
    <w:rsid w:val="00E97474"/>
    <w:rsid w:val="00ED1DF8"/>
    <w:rsid w:val="00ED323E"/>
    <w:rsid w:val="00EE36C3"/>
    <w:rsid w:val="00EE66E6"/>
    <w:rsid w:val="00EE6D26"/>
    <w:rsid w:val="00F1363F"/>
    <w:rsid w:val="00F15DE4"/>
    <w:rsid w:val="00F179D7"/>
    <w:rsid w:val="00F22903"/>
    <w:rsid w:val="00F2569A"/>
    <w:rsid w:val="00F3352D"/>
    <w:rsid w:val="00F40C64"/>
    <w:rsid w:val="00F44F37"/>
    <w:rsid w:val="00F504BB"/>
    <w:rsid w:val="00F53C9A"/>
    <w:rsid w:val="00F66DFE"/>
    <w:rsid w:val="00F71F80"/>
    <w:rsid w:val="00F72822"/>
    <w:rsid w:val="00F735A1"/>
    <w:rsid w:val="00F76B34"/>
    <w:rsid w:val="00F81811"/>
    <w:rsid w:val="00F82A9A"/>
    <w:rsid w:val="00F852B7"/>
    <w:rsid w:val="00F919EE"/>
    <w:rsid w:val="00F936C5"/>
    <w:rsid w:val="00F948DA"/>
    <w:rsid w:val="00FA5D54"/>
    <w:rsid w:val="00FC05B9"/>
    <w:rsid w:val="00FC06A0"/>
    <w:rsid w:val="00FD15B1"/>
    <w:rsid w:val="00FD1954"/>
    <w:rsid w:val="00FD2DDF"/>
    <w:rsid w:val="00FD622B"/>
    <w:rsid w:val="00FD6818"/>
    <w:rsid w:val="00FE0A7F"/>
    <w:rsid w:val="00FE3031"/>
    <w:rsid w:val="00FF0413"/>
    <w:rsid w:val="00FF3006"/>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42F3"/>
  <w15:chartTrackingRefBased/>
  <w15:docId w15:val="{EAAB6D07-622E-4D94-86DF-C5264A99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semiHidden/>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CommentReference">
    <w:name w:val="annotation reference"/>
    <w:basedOn w:val="DefaultParagraphFont"/>
    <w:uiPriority w:val="99"/>
    <w:semiHidden/>
    <w:unhideWhenUsed/>
    <w:rsid w:val="001E07FB"/>
    <w:rPr>
      <w:sz w:val="16"/>
      <w:szCs w:val="16"/>
    </w:rPr>
  </w:style>
  <w:style w:type="paragraph" w:styleId="CommentText">
    <w:name w:val="annotation text"/>
    <w:basedOn w:val="Normal"/>
    <w:link w:val="CommentTextChar"/>
    <w:uiPriority w:val="99"/>
    <w:unhideWhenUsed/>
    <w:rsid w:val="001E07FB"/>
    <w:pPr>
      <w:spacing w:line="240" w:lineRule="auto"/>
    </w:pPr>
    <w:rPr>
      <w:sz w:val="20"/>
      <w:szCs w:val="20"/>
    </w:rPr>
  </w:style>
  <w:style w:type="character" w:customStyle="1" w:styleId="CommentTextChar">
    <w:name w:val="Comment Text Char"/>
    <w:basedOn w:val="DefaultParagraphFont"/>
    <w:link w:val="CommentText"/>
    <w:uiPriority w:val="99"/>
    <w:rsid w:val="001E07FB"/>
    <w:rPr>
      <w:sz w:val="20"/>
      <w:szCs w:val="20"/>
    </w:rPr>
  </w:style>
  <w:style w:type="character" w:styleId="Emphasis">
    <w:name w:val="Emphasis"/>
    <w:basedOn w:val="DefaultParagraphFont"/>
    <w:uiPriority w:val="20"/>
    <w:qFormat/>
    <w:rsid w:val="00700B58"/>
    <w:rPr>
      <w:i/>
      <w:iCs/>
    </w:rPr>
  </w:style>
  <w:style w:type="paragraph" w:styleId="CommentSubject">
    <w:name w:val="annotation subject"/>
    <w:basedOn w:val="CommentText"/>
    <w:next w:val="CommentText"/>
    <w:link w:val="CommentSubjectChar"/>
    <w:uiPriority w:val="99"/>
    <w:semiHidden/>
    <w:unhideWhenUsed/>
    <w:rsid w:val="002F6596"/>
    <w:rPr>
      <w:b/>
      <w:bCs/>
    </w:rPr>
  </w:style>
  <w:style w:type="character" w:customStyle="1" w:styleId="CommentSubjectChar">
    <w:name w:val="Comment Subject Char"/>
    <w:basedOn w:val="CommentTextChar"/>
    <w:link w:val="CommentSubject"/>
    <w:uiPriority w:val="99"/>
    <w:semiHidden/>
    <w:rsid w:val="002F6596"/>
    <w:rPr>
      <w:b/>
      <w:bCs/>
      <w:sz w:val="20"/>
      <w:szCs w:val="20"/>
    </w:rPr>
  </w:style>
  <w:style w:type="paragraph" w:styleId="ListBullet">
    <w:name w:val="List Bullet"/>
    <w:basedOn w:val="Normal"/>
    <w:uiPriority w:val="99"/>
    <w:unhideWhenUsed/>
    <w:rsid w:val="009342F9"/>
    <w:pPr>
      <w:numPr>
        <w:numId w:val="25"/>
      </w:numPr>
      <w:spacing w:after="120" w:line="276" w:lineRule="auto"/>
      <w:contextualSpacing/>
    </w:pPr>
    <w:rPr>
      <w:rFonts w:ascii="Calibri" w:hAnsi="Calibri" w:cs="Calibri"/>
      <w:sz w:val="24"/>
      <w:szCs w:val="24"/>
    </w:rPr>
  </w:style>
  <w:style w:type="character" w:customStyle="1" w:styleId="cf01">
    <w:name w:val="cf01"/>
    <w:basedOn w:val="DefaultParagraphFont"/>
    <w:rsid w:val="00D340CC"/>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32778">
      <w:bodyDiv w:val="1"/>
      <w:marLeft w:val="0"/>
      <w:marRight w:val="0"/>
      <w:marTop w:val="0"/>
      <w:marBottom w:val="0"/>
      <w:divBdr>
        <w:top w:val="none" w:sz="0" w:space="0" w:color="auto"/>
        <w:left w:val="none" w:sz="0" w:space="0" w:color="auto"/>
        <w:bottom w:val="none" w:sz="0" w:space="0" w:color="auto"/>
        <w:right w:val="none" w:sz="0" w:space="0" w:color="auto"/>
      </w:divBdr>
    </w:div>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07686866">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05146726">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35461183">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04347455">
      <w:bodyDiv w:val="1"/>
      <w:marLeft w:val="0"/>
      <w:marRight w:val="0"/>
      <w:marTop w:val="0"/>
      <w:marBottom w:val="0"/>
      <w:divBdr>
        <w:top w:val="none" w:sz="0" w:space="0" w:color="auto"/>
        <w:left w:val="none" w:sz="0" w:space="0" w:color="auto"/>
        <w:bottom w:val="none" w:sz="0" w:space="0" w:color="auto"/>
        <w:right w:val="none" w:sz="0" w:space="0" w:color="auto"/>
      </w:divBdr>
    </w:div>
    <w:div w:id="851187968">
      <w:bodyDiv w:val="1"/>
      <w:marLeft w:val="0"/>
      <w:marRight w:val="0"/>
      <w:marTop w:val="0"/>
      <w:marBottom w:val="0"/>
      <w:divBdr>
        <w:top w:val="none" w:sz="0" w:space="0" w:color="auto"/>
        <w:left w:val="none" w:sz="0" w:space="0" w:color="auto"/>
        <w:bottom w:val="none" w:sz="0" w:space="0" w:color="auto"/>
        <w:right w:val="none" w:sz="0" w:space="0" w:color="auto"/>
      </w:divBdr>
      <w:divsChild>
        <w:div w:id="687948389">
          <w:marLeft w:val="0"/>
          <w:marRight w:val="0"/>
          <w:marTop w:val="0"/>
          <w:marBottom w:val="0"/>
          <w:divBdr>
            <w:top w:val="none" w:sz="0" w:space="0" w:color="auto"/>
            <w:left w:val="none" w:sz="0" w:space="0" w:color="auto"/>
            <w:bottom w:val="none" w:sz="0" w:space="0" w:color="auto"/>
            <w:right w:val="none" w:sz="0" w:space="0" w:color="auto"/>
          </w:divBdr>
          <w:divsChild>
            <w:div w:id="735992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113786258">
      <w:bodyDiv w:val="1"/>
      <w:marLeft w:val="0"/>
      <w:marRight w:val="0"/>
      <w:marTop w:val="0"/>
      <w:marBottom w:val="0"/>
      <w:divBdr>
        <w:top w:val="none" w:sz="0" w:space="0" w:color="auto"/>
        <w:left w:val="none" w:sz="0" w:space="0" w:color="auto"/>
        <w:bottom w:val="none" w:sz="0" w:space="0" w:color="auto"/>
        <w:right w:val="none" w:sz="0" w:space="0" w:color="auto"/>
      </w:divBdr>
    </w:div>
    <w:div w:id="1133719329">
      <w:bodyDiv w:val="1"/>
      <w:marLeft w:val="0"/>
      <w:marRight w:val="0"/>
      <w:marTop w:val="0"/>
      <w:marBottom w:val="0"/>
      <w:divBdr>
        <w:top w:val="none" w:sz="0" w:space="0" w:color="auto"/>
        <w:left w:val="none" w:sz="0" w:space="0" w:color="auto"/>
        <w:bottom w:val="none" w:sz="0" w:space="0" w:color="auto"/>
        <w:right w:val="none" w:sz="0" w:space="0" w:color="auto"/>
      </w:divBdr>
    </w:div>
    <w:div w:id="1175607504">
      <w:bodyDiv w:val="1"/>
      <w:marLeft w:val="0"/>
      <w:marRight w:val="0"/>
      <w:marTop w:val="0"/>
      <w:marBottom w:val="0"/>
      <w:divBdr>
        <w:top w:val="none" w:sz="0" w:space="0" w:color="auto"/>
        <w:left w:val="none" w:sz="0" w:space="0" w:color="auto"/>
        <w:bottom w:val="none" w:sz="0" w:space="0" w:color="auto"/>
        <w:right w:val="none" w:sz="0" w:space="0" w:color="auto"/>
      </w:divBdr>
    </w:div>
    <w:div w:id="1246303000">
      <w:bodyDiv w:val="1"/>
      <w:marLeft w:val="0"/>
      <w:marRight w:val="0"/>
      <w:marTop w:val="0"/>
      <w:marBottom w:val="0"/>
      <w:divBdr>
        <w:top w:val="none" w:sz="0" w:space="0" w:color="auto"/>
        <w:left w:val="none" w:sz="0" w:space="0" w:color="auto"/>
        <w:bottom w:val="none" w:sz="0" w:space="0" w:color="auto"/>
        <w:right w:val="none" w:sz="0" w:space="0" w:color="auto"/>
      </w:divBdr>
    </w:div>
    <w:div w:id="1428311053">
      <w:bodyDiv w:val="1"/>
      <w:marLeft w:val="0"/>
      <w:marRight w:val="0"/>
      <w:marTop w:val="0"/>
      <w:marBottom w:val="0"/>
      <w:divBdr>
        <w:top w:val="none" w:sz="0" w:space="0" w:color="auto"/>
        <w:left w:val="none" w:sz="0" w:space="0" w:color="auto"/>
        <w:bottom w:val="none" w:sz="0" w:space="0" w:color="auto"/>
        <w:right w:val="none" w:sz="0" w:space="0" w:color="auto"/>
      </w:divBdr>
      <w:divsChild>
        <w:div w:id="646321609">
          <w:marLeft w:val="547"/>
          <w:marRight w:val="0"/>
          <w:marTop w:val="0"/>
          <w:marBottom w:val="0"/>
          <w:divBdr>
            <w:top w:val="none" w:sz="0" w:space="0" w:color="auto"/>
            <w:left w:val="none" w:sz="0" w:space="0" w:color="auto"/>
            <w:bottom w:val="none" w:sz="0" w:space="0" w:color="auto"/>
            <w:right w:val="none" w:sz="0" w:space="0" w:color="auto"/>
          </w:divBdr>
        </w:div>
      </w:divsChild>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1764643959">
      <w:bodyDiv w:val="1"/>
      <w:marLeft w:val="0"/>
      <w:marRight w:val="0"/>
      <w:marTop w:val="0"/>
      <w:marBottom w:val="0"/>
      <w:divBdr>
        <w:top w:val="none" w:sz="0" w:space="0" w:color="auto"/>
        <w:left w:val="none" w:sz="0" w:space="0" w:color="auto"/>
        <w:bottom w:val="none" w:sz="0" w:space="0" w:color="auto"/>
        <w:right w:val="none" w:sz="0" w:space="0" w:color="auto"/>
      </w:divBdr>
    </w:div>
    <w:div w:id="1973510541">
      <w:bodyDiv w:val="1"/>
      <w:marLeft w:val="0"/>
      <w:marRight w:val="0"/>
      <w:marTop w:val="0"/>
      <w:marBottom w:val="0"/>
      <w:divBdr>
        <w:top w:val="none" w:sz="0" w:space="0" w:color="auto"/>
        <w:left w:val="none" w:sz="0" w:space="0" w:color="auto"/>
        <w:bottom w:val="none" w:sz="0" w:space="0" w:color="auto"/>
        <w:right w:val="none" w:sz="0" w:space="0" w:color="auto"/>
      </w:divBdr>
    </w:div>
    <w:div w:id="1977835460">
      <w:bodyDiv w:val="1"/>
      <w:marLeft w:val="0"/>
      <w:marRight w:val="0"/>
      <w:marTop w:val="0"/>
      <w:marBottom w:val="0"/>
      <w:divBdr>
        <w:top w:val="none" w:sz="0" w:space="0" w:color="auto"/>
        <w:left w:val="none" w:sz="0" w:space="0" w:color="auto"/>
        <w:bottom w:val="none" w:sz="0" w:space="0" w:color="auto"/>
        <w:right w:val="none" w:sz="0" w:space="0" w:color="auto"/>
      </w:divBdr>
    </w:div>
    <w:div w:id="1998538016">
      <w:bodyDiv w:val="1"/>
      <w:marLeft w:val="0"/>
      <w:marRight w:val="0"/>
      <w:marTop w:val="0"/>
      <w:marBottom w:val="0"/>
      <w:divBdr>
        <w:top w:val="none" w:sz="0" w:space="0" w:color="auto"/>
        <w:left w:val="none" w:sz="0" w:space="0" w:color="auto"/>
        <w:bottom w:val="none" w:sz="0" w:space="0" w:color="auto"/>
        <w:right w:val="none" w:sz="0" w:space="0" w:color="auto"/>
      </w:divBdr>
      <w:divsChild>
        <w:div w:id="353845596">
          <w:marLeft w:val="547"/>
          <w:marRight w:val="0"/>
          <w:marTop w:val="0"/>
          <w:marBottom w:val="0"/>
          <w:divBdr>
            <w:top w:val="none" w:sz="0" w:space="0" w:color="auto"/>
            <w:left w:val="none" w:sz="0" w:space="0" w:color="auto"/>
            <w:bottom w:val="none" w:sz="0" w:space="0" w:color="auto"/>
            <w:right w:val="none" w:sz="0" w:space="0" w:color="auto"/>
          </w:divBdr>
        </w:div>
      </w:divsChild>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xecutiveoffice-ni.gov.uk/articles/together-building-united-communi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34FF96AD4A44184CBC8B80B5EFCA7" ma:contentTypeVersion="16" ma:contentTypeDescription="Create a new document." ma:contentTypeScope="" ma:versionID="c8966ee1fb607257904045a89f174679">
  <xsd:schema xmlns:xsd="http://www.w3.org/2001/XMLSchema" xmlns:xs="http://www.w3.org/2001/XMLSchema" xmlns:p="http://schemas.microsoft.com/office/2006/metadata/properties" xmlns:ns2="5cd51d5d-809b-4966-af60-a6412e79a47e" xmlns:ns3="c932dc4b-bd28-4ddd-a827-0e00971b5ead" targetNamespace="http://schemas.microsoft.com/office/2006/metadata/properties" ma:root="true" ma:fieldsID="921bf749bcaa5c4454eeb739fca13981" ns2:_="" ns3:_="">
    <xsd:import namespace="5cd51d5d-809b-4966-af60-a6412e79a47e"/>
    <xsd:import namespace="c932dc4b-bd28-4ddd-a827-0e00971b5ead"/>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32dc4b-bd28-4ddd-a827-0e00971b5e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Path xmlns="5cd51d5d-809b-4966-af60-a6412e79a47e">S:\CC_Community_Services\Staff Folders\Victoria\GR\GR Sept Committee Report - revised budget\GR Equality Screening FINAL 2023-2024.docx</SourcePath>
    <TaxCatchAll xmlns="5cd51d5d-809b-4966-af60-a6412e79a47e" xsi:nil="true"/>
    <lcf76f155ced4ddcb4097134ff3c332f xmlns="c932dc4b-bd28-4ddd-a827-0e00971b5e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AFE871-5860-46B4-9954-E03409002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c932dc4b-bd28-4ddd-a827-0e00971b5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E5FE7-B60E-435C-94E4-A701834C2DD7}">
  <ds:schemaRefs>
    <ds:schemaRef ds:uri="http://schemas.openxmlformats.org/officeDocument/2006/bibliography"/>
  </ds:schemaRefs>
</ds:datastoreItem>
</file>

<file path=customXml/itemProps3.xml><?xml version="1.0" encoding="utf-8"?>
<ds:datastoreItem xmlns:ds="http://schemas.openxmlformats.org/officeDocument/2006/customXml" ds:itemID="{778934C1-2071-4EBF-9810-62F96664E18C}">
  <ds:schemaRefs>
    <ds:schemaRef ds:uri="http://schemas.microsoft.com/sharepoint/v3/contenttype/forms"/>
  </ds:schemaRefs>
</ds:datastoreItem>
</file>

<file path=customXml/itemProps4.xml><?xml version="1.0" encoding="utf-8"?>
<ds:datastoreItem xmlns:ds="http://schemas.openxmlformats.org/officeDocument/2006/customXml" ds:itemID="{4CD5D4B0-9F0D-44DE-AF93-711D7CD8B239}">
  <ds:schemaRefs>
    <ds:schemaRef ds:uri="http://schemas.microsoft.com/office/2006/metadata/properties"/>
    <ds:schemaRef ds:uri="http://schemas.microsoft.com/office/infopath/2007/PartnerControls"/>
    <ds:schemaRef ds:uri="5cd51d5d-809b-4966-af60-a6412e79a47e"/>
    <ds:schemaRef ds:uri="c932dc4b-bd28-4ddd-a827-0e00971b5ea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3970</Words>
  <Characters>22634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Annie Wilson</cp:lastModifiedBy>
  <cp:revision>13</cp:revision>
  <cp:lastPrinted>2019-09-10T14:25:00Z</cp:lastPrinted>
  <dcterms:created xsi:type="dcterms:W3CDTF">2024-07-09T09:06:00Z</dcterms:created>
  <dcterms:modified xsi:type="dcterms:W3CDTF">2024-07-10T09:03:00Z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0x010100AF234FF96AD4A44184CBC8B80B5EFCA7</vt:lpwstr>
  </property>
  <property fmtid="{D5CDD505-2E9C-101B-9397-08002B2CF9AE}" pid="3" name="MediaServiceImageTags">
    <vt:lpwstr/>
  </property>
</Properties>
</file>