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5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904"/>
        <w:gridCol w:w="4235"/>
        <w:gridCol w:w="3464"/>
        <w:gridCol w:w="2111"/>
      </w:tblGrid>
      <w:tr w:rsidR="00457887" w14:paraId="072CBA40" w14:textId="77777777" w:rsidTr="00E54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6" w:type="dxa"/>
            <w:shd w:val="clear" w:color="auto" w:fill="004084"/>
            <w:tcMar>
              <w:top w:w="113" w:type="dxa"/>
              <w:bottom w:w="113" w:type="dxa"/>
            </w:tcMar>
            <w:vAlign w:val="center"/>
          </w:tcPr>
          <w:p w14:paraId="3222381B" w14:textId="77777777" w:rsidR="00E570F8" w:rsidRDefault="00E570F8" w:rsidP="000648C0">
            <w:pPr>
              <w:rPr>
                <w:rFonts w:ascii="Arial" w:hAnsi="Arial" w:cs="Arial"/>
              </w:rPr>
            </w:pPr>
            <w:r>
              <w:rPr>
                <w:rFonts w:ascii="Arial" w:hAnsi="Arial" w:cs="Arial"/>
              </w:rPr>
              <w:t>Application Reference</w:t>
            </w:r>
          </w:p>
        </w:tc>
        <w:tc>
          <w:tcPr>
            <w:tcW w:w="1904" w:type="dxa"/>
            <w:shd w:val="clear" w:color="auto" w:fill="004084"/>
            <w:tcMar>
              <w:top w:w="113" w:type="dxa"/>
              <w:bottom w:w="113" w:type="dxa"/>
            </w:tcMar>
            <w:vAlign w:val="center"/>
          </w:tcPr>
          <w:p w14:paraId="65CF3A33" w14:textId="77777777" w:rsidR="00E570F8" w:rsidRDefault="00E570F8" w:rsidP="00627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Application Category</w:t>
            </w:r>
          </w:p>
        </w:tc>
        <w:tc>
          <w:tcPr>
            <w:tcW w:w="4235" w:type="dxa"/>
            <w:shd w:val="clear" w:color="auto" w:fill="004084"/>
            <w:tcMar>
              <w:top w:w="113" w:type="dxa"/>
              <w:bottom w:w="113" w:type="dxa"/>
            </w:tcMar>
            <w:vAlign w:val="center"/>
          </w:tcPr>
          <w:p w14:paraId="59F8A0ED" w14:textId="77777777" w:rsidR="00E570F8" w:rsidRDefault="00E570F8" w:rsidP="00627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Development</w:t>
            </w:r>
          </w:p>
        </w:tc>
        <w:tc>
          <w:tcPr>
            <w:tcW w:w="3464" w:type="dxa"/>
            <w:shd w:val="clear" w:color="auto" w:fill="004084"/>
            <w:tcMar>
              <w:top w:w="113" w:type="dxa"/>
              <w:bottom w:w="113" w:type="dxa"/>
            </w:tcMar>
            <w:vAlign w:val="center"/>
          </w:tcPr>
          <w:p w14:paraId="32427B3E" w14:textId="77777777" w:rsidR="00E570F8" w:rsidRDefault="00E570F8" w:rsidP="00627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2111" w:type="dxa"/>
            <w:shd w:val="clear" w:color="auto" w:fill="004084"/>
            <w:tcMar>
              <w:top w:w="113" w:type="dxa"/>
              <w:bottom w:w="113" w:type="dxa"/>
            </w:tcMar>
            <w:vAlign w:val="center"/>
          </w:tcPr>
          <w:p w14:paraId="3B7EB684" w14:textId="77777777" w:rsidR="00E570F8" w:rsidRDefault="00E570F8" w:rsidP="00627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Officer Recommendation</w:t>
            </w:r>
          </w:p>
        </w:tc>
      </w:tr>
      <w:tr w:rsidR="00F7108B" w14:paraId="2B2E7109" w14:textId="77777777" w:rsidTr="00F1529F">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BCE8A97" w14:textId="77777777" w:rsidR="00E42510" w:rsidRDefault="00286B57" w:rsidP="00F7108B">
            <w:pPr>
              <w:rPr>
                <w:rFonts w:ascii="Arial" w:hAnsi="Arial" w:cs="Arial"/>
                <w:b w:val="0"/>
                <w:bCs w:val="0"/>
                <w:lang w:eastAsia="en-GB"/>
              </w:rPr>
            </w:pPr>
            <w:r>
              <w:rPr>
                <w:rFonts w:ascii="Arial" w:hAnsi="Arial" w:cs="Arial"/>
                <w:lang w:eastAsia="en-GB"/>
              </w:rPr>
              <w:t>LA05/2023/0914/F</w:t>
            </w:r>
          </w:p>
          <w:p w14:paraId="3E71E86C" w14:textId="0667A3E8" w:rsidR="001A521C" w:rsidRPr="009156D4" w:rsidRDefault="001A521C" w:rsidP="00F7108B">
            <w:pPr>
              <w:rPr>
                <w:rFonts w:ascii="Arial" w:hAnsi="Arial" w:cs="Arial"/>
                <w:lang w:eastAsia="en-GB"/>
              </w:rPr>
            </w:pPr>
          </w:p>
        </w:tc>
        <w:tc>
          <w:tcPr>
            <w:tcW w:w="1904" w:type="dxa"/>
            <w:shd w:val="clear" w:color="auto" w:fill="auto"/>
          </w:tcPr>
          <w:p w14:paraId="32EE5F33" w14:textId="237D88D8" w:rsidR="00F7108B" w:rsidRPr="004142E3" w:rsidRDefault="00286B57" w:rsidP="00F710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Major</w:t>
            </w:r>
          </w:p>
        </w:tc>
        <w:tc>
          <w:tcPr>
            <w:tcW w:w="4235" w:type="dxa"/>
            <w:shd w:val="clear" w:color="auto" w:fill="auto"/>
          </w:tcPr>
          <w:p w14:paraId="7DC6EF28" w14:textId="08E91C5A" w:rsidR="00F7108B" w:rsidRPr="001D72B8" w:rsidRDefault="00B11133" w:rsidP="00F710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1133">
              <w:rPr>
                <w:rFonts w:ascii="Arial" w:hAnsi="Arial" w:cs="Arial"/>
              </w:rPr>
              <w:t>The development is seeking full retrospective planning permission for the retention of an earthen screening bund located along the western extents of the permitted quarry.</w:t>
            </w:r>
          </w:p>
        </w:tc>
        <w:tc>
          <w:tcPr>
            <w:tcW w:w="3464" w:type="dxa"/>
            <w:shd w:val="clear" w:color="auto" w:fill="auto"/>
          </w:tcPr>
          <w:p w14:paraId="53D1C43F" w14:textId="76FC38AE" w:rsidR="00F7108B" w:rsidRPr="009156D4" w:rsidRDefault="00FF7F92" w:rsidP="008922EB">
            <w:pPr>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FF7F92">
              <w:rPr>
                <w:rFonts w:ascii="Arial" w:hAnsi="Arial" w:cs="Arial"/>
                <w:lang w:eastAsia="en-GB"/>
              </w:rPr>
              <w:t>Temple Quarry 26 Ballycarngannon Road, Lisburn</w:t>
            </w:r>
          </w:p>
        </w:tc>
        <w:tc>
          <w:tcPr>
            <w:tcW w:w="2111" w:type="dxa"/>
            <w:shd w:val="clear" w:color="auto" w:fill="auto"/>
          </w:tcPr>
          <w:p w14:paraId="31628253" w14:textId="71AE717A" w:rsidR="00F7108B" w:rsidRDefault="00FE56CE" w:rsidP="00F7108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Approval</w:t>
            </w:r>
          </w:p>
        </w:tc>
      </w:tr>
      <w:tr w:rsidR="009F1E6B" w14:paraId="6A2634CC" w14:textId="77777777" w:rsidTr="00E54577">
        <w:trPr>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6633EEB" w14:textId="77777777" w:rsidR="009F1E6B" w:rsidRDefault="00B43056" w:rsidP="008C3C91">
            <w:pPr>
              <w:rPr>
                <w:rFonts w:ascii="Arial" w:hAnsi="Arial" w:cs="Arial"/>
                <w:b w:val="0"/>
                <w:bCs w:val="0"/>
              </w:rPr>
            </w:pPr>
            <w:r>
              <w:rPr>
                <w:rFonts w:ascii="Arial" w:hAnsi="Arial" w:cs="Arial"/>
              </w:rPr>
              <w:t>LA05/2022/0226/O</w:t>
            </w:r>
          </w:p>
          <w:p w14:paraId="2B5CADB0" w14:textId="4BCAF155" w:rsidR="00B43056" w:rsidRDefault="00B43056" w:rsidP="008C3C91">
            <w:pPr>
              <w:rPr>
                <w:rFonts w:ascii="Arial" w:hAnsi="Arial" w:cs="Arial"/>
              </w:rPr>
            </w:pPr>
          </w:p>
        </w:tc>
        <w:tc>
          <w:tcPr>
            <w:tcW w:w="1904" w:type="dxa"/>
            <w:shd w:val="clear" w:color="auto" w:fill="auto"/>
          </w:tcPr>
          <w:p w14:paraId="1D7FF81B" w14:textId="013D97CC" w:rsidR="009F1E6B" w:rsidRDefault="00CC27E0" w:rsidP="009F1E6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Local (Called in) (Previously deferred)</w:t>
            </w:r>
          </w:p>
        </w:tc>
        <w:tc>
          <w:tcPr>
            <w:tcW w:w="4235" w:type="dxa"/>
            <w:shd w:val="clear" w:color="auto" w:fill="auto"/>
          </w:tcPr>
          <w:p w14:paraId="515DDC01" w14:textId="5D409447" w:rsidR="009F1E6B" w:rsidRPr="008F04EB" w:rsidRDefault="00B978E7" w:rsidP="006F4A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978E7">
              <w:rPr>
                <w:rFonts w:ascii="Arial" w:hAnsi="Arial" w:cs="Arial"/>
              </w:rPr>
              <w:t>Site for dwelling</w:t>
            </w:r>
          </w:p>
        </w:tc>
        <w:tc>
          <w:tcPr>
            <w:tcW w:w="3464" w:type="dxa"/>
            <w:shd w:val="clear" w:color="auto" w:fill="auto"/>
          </w:tcPr>
          <w:p w14:paraId="18CDF50C" w14:textId="0F7EE901" w:rsidR="009F1E6B" w:rsidRPr="00926392" w:rsidRDefault="00B978E7" w:rsidP="009005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978E7">
              <w:rPr>
                <w:rFonts w:ascii="Arial" w:hAnsi="Arial" w:cs="Arial"/>
              </w:rPr>
              <w:t>Land between 6 Ballykeel Road and 1 Glebe Road Hillsborough</w:t>
            </w:r>
          </w:p>
        </w:tc>
        <w:tc>
          <w:tcPr>
            <w:tcW w:w="2111" w:type="dxa"/>
            <w:shd w:val="clear" w:color="auto" w:fill="auto"/>
          </w:tcPr>
          <w:p w14:paraId="303E894E" w14:textId="4EF472D3" w:rsidR="009F1E6B" w:rsidRDefault="00CC27E0" w:rsidP="00A4704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Refusal</w:t>
            </w:r>
          </w:p>
        </w:tc>
      </w:tr>
      <w:tr w:rsidR="00094F43" w14:paraId="397CF2F2" w14:textId="77777777" w:rsidTr="00E54577">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1A804D26" w14:textId="3C769777" w:rsidR="00094F43" w:rsidRPr="00E667FB" w:rsidRDefault="00030734" w:rsidP="001205F6">
            <w:pPr>
              <w:rPr>
                <w:rFonts w:ascii="Arial" w:hAnsi="Arial" w:cs="Arial"/>
              </w:rPr>
            </w:pPr>
            <w:r>
              <w:rPr>
                <w:rFonts w:ascii="Arial" w:hAnsi="Arial" w:cs="Arial"/>
              </w:rPr>
              <w:t>LA05/2022/0033/F</w:t>
            </w:r>
          </w:p>
        </w:tc>
        <w:tc>
          <w:tcPr>
            <w:tcW w:w="1904" w:type="dxa"/>
            <w:shd w:val="clear" w:color="auto" w:fill="auto"/>
          </w:tcPr>
          <w:p w14:paraId="471C6B2B" w14:textId="535A0E74" w:rsidR="00094F43" w:rsidRPr="00E667FB" w:rsidRDefault="00030734" w:rsidP="00094F4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Local (</w:t>
            </w:r>
            <w:r w:rsidR="00502F6C">
              <w:rPr>
                <w:rFonts w:ascii="Arial" w:hAnsi="Arial" w:cs="Arial"/>
              </w:rPr>
              <w:t>Exceptions apply)</w:t>
            </w:r>
          </w:p>
        </w:tc>
        <w:tc>
          <w:tcPr>
            <w:tcW w:w="4235" w:type="dxa"/>
            <w:shd w:val="clear" w:color="auto" w:fill="auto"/>
          </w:tcPr>
          <w:p w14:paraId="28482B96" w14:textId="697D4268" w:rsidR="00094F43" w:rsidRPr="00E667FB" w:rsidRDefault="00507CEC" w:rsidP="00094F4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07CEC">
              <w:rPr>
                <w:rFonts w:ascii="Arial" w:hAnsi="Arial" w:cs="Arial"/>
              </w:rPr>
              <w:t>Erection of 17 dwellings in a mix of 15 detached and 2 semi-detached dwellings with associated parking, landscaping, site works and access arrangements from Quarterlands Road</w:t>
            </w:r>
          </w:p>
        </w:tc>
        <w:tc>
          <w:tcPr>
            <w:tcW w:w="3464" w:type="dxa"/>
            <w:shd w:val="clear" w:color="auto" w:fill="auto"/>
          </w:tcPr>
          <w:p w14:paraId="47A0D34B" w14:textId="43631388" w:rsidR="00613F9B" w:rsidRPr="00613F9B" w:rsidRDefault="009D0C90" w:rsidP="00613F9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Quarterlands Road on l</w:t>
            </w:r>
            <w:r w:rsidR="00613F9B" w:rsidRPr="00613F9B">
              <w:rPr>
                <w:rFonts w:ascii="Arial" w:hAnsi="Arial" w:cs="Arial"/>
              </w:rPr>
              <w:t>ands between 58 and 66 Quarterlands Road</w:t>
            </w:r>
            <w:r w:rsidR="008030D9">
              <w:rPr>
                <w:rFonts w:ascii="Arial" w:hAnsi="Arial" w:cs="Arial"/>
              </w:rPr>
              <w:t xml:space="preserve">, </w:t>
            </w:r>
            <w:r w:rsidR="00613F9B" w:rsidRPr="00613F9B">
              <w:rPr>
                <w:rFonts w:ascii="Arial" w:hAnsi="Arial" w:cs="Arial"/>
              </w:rPr>
              <w:t>northeast of 54b-c &amp; 56 Quarterlands Road</w:t>
            </w:r>
          </w:p>
          <w:p w14:paraId="7FD6B3BE" w14:textId="67CBFBCF" w:rsidR="00613F9B" w:rsidRPr="00613F9B" w:rsidRDefault="00613F9B" w:rsidP="00613F9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13F9B">
              <w:rPr>
                <w:rFonts w:ascii="Arial" w:hAnsi="Arial" w:cs="Arial"/>
              </w:rPr>
              <w:t>north of 7-12 Rural Cottages and southeast of 4-7 Zenda Park</w:t>
            </w:r>
          </w:p>
          <w:p w14:paraId="73BCE099" w14:textId="17882904" w:rsidR="00094F43" w:rsidRPr="00E667FB" w:rsidRDefault="00613F9B" w:rsidP="00613F9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13F9B">
              <w:rPr>
                <w:rFonts w:ascii="Arial" w:hAnsi="Arial" w:cs="Arial"/>
              </w:rPr>
              <w:t>Drumbeg</w:t>
            </w:r>
          </w:p>
        </w:tc>
        <w:tc>
          <w:tcPr>
            <w:tcW w:w="2111" w:type="dxa"/>
            <w:shd w:val="clear" w:color="auto" w:fill="auto"/>
          </w:tcPr>
          <w:p w14:paraId="300135E2" w14:textId="34B94D4C" w:rsidR="00094F43" w:rsidRDefault="00507CEC" w:rsidP="00094F4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Approval</w:t>
            </w:r>
          </w:p>
        </w:tc>
      </w:tr>
      <w:tr w:rsidR="00B22654" w14:paraId="080B9EED" w14:textId="77777777" w:rsidTr="00E54577">
        <w:trPr>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4C816197" w14:textId="593832E2" w:rsidR="009C1547" w:rsidRPr="00110004" w:rsidRDefault="00C17948" w:rsidP="00B22654">
            <w:pPr>
              <w:rPr>
                <w:rFonts w:ascii="Arial" w:hAnsi="Arial" w:cs="Arial"/>
              </w:rPr>
            </w:pPr>
            <w:r w:rsidRPr="00110004">
              <w:rPr>
                <w:rFonts w:ascii="Arial" w:hAnsi="Arial" w:cs="Arial"/>
              </w:rPr>
              <w:t>LA05/2021/1181/</w:t>
            </w:r>
            <w:r w:rsidR="00A14D6D">
              <w:rPr>
                <w:rFonts w:ascii="Arial" w:hAnsi="Arial" w:cs="Arial"/>
              </w:rPr>
              <w:t>O</w:t>
            </w:r>
          </w:p>
          <w:p w14:paraId="55273785" w14:textId="18BBB61B" w:rsidR="00110004" w:rsidRPr="007B68D0" w:rsidRDefault="00110004" w:rsidP="00B22654">
            <w:pPr>
              <w:rPr>
                <w:rFonts w:ascii="Arial" w:hAnsi="Arial" w:cs="Arial"/>
              </w:rPr>
            </w:pPr>
          </w:p>
        </w:tc>
        <w:tc>
          <w:tcPr>
            <w:tcW w:w="1904" w:type="dxa"/>
            <w:shd w:val="clear" w:color="auto" w:fill="auto"/>
          </w:tcPr>
          <w:p w14:paraId="5C89D68F" w14:textId="68A54E88" w:rsidR="00B22654" w:rsidRPr="00B22654" w:rsidRDefault="00110004" w:rsidP="00B2265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Local (Called in)</w:t>
            </w:r>
          </w:p>
        </w:tc>
        <w:tc>
          <w:tcPr>
            <w:tcW w:w="4235" w:type="dxa"/>
            <w:shd w:val="clear" w:color="auto" w:fill="auto"/>
          </w:tcPr>
          <w:p w14:paraId="2EF925B6" w14:textId="4FD2DAF0" w:rsidR="00B22654" w:rsidRPr="00B22654" w:rsidRDefault="00110004" w:rsidP="00B2265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0004">
              <w:rPr>
                <w:rFonts w:ascii="Arial" w:hAnsi="Arial" w:cs="Arial"/>
              </w:rPr>
              <w:t>Proposed new two storey detached dwelling on lands to the rear of existing houses</w:t>
            </w:r>
          </w:p>
        </w:tc>
        <w:tc>
          <w:tcPr>
            <w:tcW w:w="3464" w:type="dxa"/>
            <w:shd w:val="clear" w:color="auto" w:fill="auto"/>
          </w:tcPr>
          <w:p w14:paraId="272870F7" w14:textId="4FD61647" w:rsidR="00B22654" w:rsidRPr="00B22654" w:rsidRDefault="00110004" w:rsidP="00CE58D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10004">
              <w:rPr>
                <w:rFonts w:ascii="Arial" w:hAnsi="Arial" w:cs="Arial"/>
              </w:rPr>
              <w:t>Lands to the rear of 11a and 15 Wallace Avenue</w:t>
            </w:r>
            <w:r w:rsidR="00CE58D9">
              <w:rPr>
                <w:rFonts w:ascii="Arial" w:hAnsi="Arial" w:cs="Arial"/>
              </w:rPr>
              <w:t xml:space="preserve">, </w:t>
            </w:r>
            <w:r w:rsidRPr="00110004">
              <w:rPr>
                <w:rFonts w:ascii="Arial" w:hAnsi="Arial" w:cs="Arial"/>
              </w:rPr>
              <w:t>Lisburn</w:t>
            </w:r>
          </w:p>
        </w:tc>
        <w:tc>
          <w:tcPr>
            <w:tcW w:w="2111" w:type="dxa"/>
            <w:shd w:val="clear" w:color="auto" w:fill="auto"/>
          </w:tcPr>
          <w:p w14:paraId="55826FE6" w14:textId="6CFB3E7A" w:rsidR="00B22654" w:rsidRDefault="00110004" w:rsidP="00B2265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Refusal</w:t>
            </w:r>
          </w:p>
        </w:tc>
      </w:tr>
      <w:tr w:rsidR="00BC70A1" w14:paraId="12B13648" w14:textId="77777777" w:rsidTr="00E54577">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57E0A0DE" w14:textId="77777777" w:rsidR="00BC70A1" w:rsidRDefault="007B68D0" w:rsidP="00BC70A1">
            <w:pPr>
              <w:rPr>
                <w:rFonts w:ascii="Arial" w:hAnsi="Arial" w:cs="Arial"/>
                <w:b w:val="0"/>
                <w:bCs w:val="0"/>
              </w:rPr>
            </w:pPr>
            <w:r>
              <w:rPr>
                <w:rFonts w:ascii="Arial" w:hAnsi="Arial" w:cs="Arial"/>
              </w:rPr>
              <w:t>LA05/2024/0291/F</w:t>
            </w:r>
          </w:p>
          <w:p w14:paraId="564B544E" w14:textId="44DC0A28" w:rsidR="007B68D0" w:rsidRDefault="007B68D0" w:rsidP="00BC70A1">
            <w:pPr>
              <w:rPr>
                <w:rFonts w:ascii="Arial" w:hAnsi="Arial" w:cs="Arial"/>
                <w:b w:val="0"/>
                <w:bCs w:val="0"/>
              </w:rPr>
            </w:pPr>
          </w:p>
          <w:p w14:paraId="6569AD81" w14:textId="2E6FD667" w:rsidR="007B68D0" w:rsidRPr="00B22654" w:rsidRDefault="007B68D0" w:rsidP="00BC70A1">
            <w:pPr>
              <w:rPr>
                <w:rFonts w:ascii="Arial" w:hAnsi="Arial" w:cs="Arial"/>
              </w:rPr>
            </w:pPr>
          </w:p>
        </w:tc>
        <w:tc>
          <w:tcPr>
            <w:tcW w:w="1904" w:type="dxa"/>
            <w:shd w:val="clear" w:color="auto" w:fill="auto"/>
          </w:tcPr>
          <w:p w14:paraId="223210FF" w14:textId="057A2D5C" w:rsidR="00BC70A1" w:rsidRPr="00B22654" w:rsidRDefault="00677198" w:rsidP="00BC70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Local (Called in)</w:t>
            </w:r>
          </w:p>
        </w:tc>
        <w:tc>
          <w:tcPr>
            <w:tcW w:w="4235" w:type="dxa"/>
            <w:shd w:val="clear" w:color="auto" w:fill="auto"/>
          </w:tcPr>
          <w:p w14:paraId="75C2C606" w14:textId="555018B7" w:rsidR="00BC70A1" w:rsidRPr="00B22654" w:rsidRDefault="00F72576" w:rsidP="00BC70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2576">
              <w:rPr>
                <w:rFonts w:ascii="Arial" w:hAnsi="Arial" w:cs="Arial"/>
              </w:rPr>
              <w:t>Two storey extension to side of dwelling</w:t>
            </w:r>
          </w:p>
        </w:tc>
        <w:tc>
          <w:tcPr>
            <w:tcW w:w="3464" w:type="dxa"/>
            <w:shd w:val="clear" w:color="auto" w:fill="auto"/>
          </w:tcPr>
          <w:p w14:paraId="4C33C7A5" w14:textId="6C0E82A1" w:rsidR="00BC70A1" w:rsidRPr="00B22654" w:rsidRDefault="00677198" w:rsidP="00BC70A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98">
              <w:rPr>
                <w:rFonts w:ascii="Arial" w:hAnsi="Arial" w:cs="Arial"/>
              </w:rPr>
              <w:t>8 Fairhaven Park, Lisburn</w:t>
            </w:r>
          </w:p>
        </w:tc>
        <w:tc>
          <w:tcPr>
            <w:tcW w:w="2111" w:type="dxa"/>
            <w:shd w:val="clear" w:color="auto" w:fill="auto"/>
          </w:tcPr>
          <w:p w14:paraId="797EDB55" w14:textId="2A7BD7B2" w:rsidR="00BC70A1" w:rsidRDefault="00677198" w:rsidP="00BC70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Refusal</w:t>
            </w:r>
          </w:p>
        </w:tc>
      </w:tr>
      <w:tr w:rsidR="00346102" w14:paraId="3067C31E" w14:textId="77777777" w:rsidTr="00BF01BD">
        <w:trPr>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4C3F216A" w14:textId="77777777" w:rsidR="00346102" w:rsidRDefault="00346102" w:rsidP="00346102">
            <w:pPr>
              <w:rPr>
                <w:rFonts w:ascii="Arial" w:hAnsi="Arial" w:cs="Arial"/>
                <w:b w:val="0"/>
                <w:bCs w:val="0"/>
              </w:rPr>
            </w:pPr>
            <w:r>
              <w:rPr>
                <w:rFonts w:ascii="Arial" w:hAnsi="Arial" w:cs="Arial"/>
              </w:rPr>
              <w:t>LA05/2022/0538/F</w:t>
            </w:r>
          </w:p>
          <w:p w14:paraId="7C06F024" w14:textId="65992C3A" w:rsidR="00346102" w:rsidRDefault="00346102" w:rsidP="00346102">
            <w:pPr>
              <w:rPr>
                <w:rFonts w:ascii="Arial" w:hAnsi="Arial" w:cs="Arial"/>
                <w:b w:val="0"/>
                <w:bCs w:val="0"/>
              </w:rPr>
            </w:pPr>
          </w:p>
          <w:p w14:paraId="03B14E2E" w14:textId="4B016D96" w:rsidR="00346102" w:rsidRDefault="00346102" w:rsidP="00346102">
            <w:pPr>
              <w:rPr>
                <w:rFonts w:ascii="Arial" w:hAnsi="Arial" w:cs="Arial"/>
              </w:rPr>
            </w:pPr>
          </w:p>
        </w:tc>
        <w:tc>
          <w:tcPr>
            <w:tcW w:w="1904" w:type="dxa"/>
            <w:shd w:val="clear" w:color="auto" w:fill="auto"/>
          </w:tcPr>
          <w:p w14:paraId="4410F7C7" w14:textId="3259D495" w:rsidR="00346102" w:rsidRDefault="00346102" w:rsidP="0034610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Local (Called in)</w:t>
            </w:r>
          </w:p>
        </w:tc>
        <w:tc>
          <w:tcPr>
            <w:tcW w:w="4235" w:type="dxa"/>
            <w:shd w:val="clear" w:color="auto" w:fill="auto"/>
          </w:tcPr>
          <w:p w14:paraId="59FE688E" w14:textId="47451EC5" w:rsidR="00346102" w:rsidRDefault="00346102" w:rsidP="00346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D75E5">
              <w:rPr>
                <w:rFonts w:ascii="Arial" w:hAnsi="Arial" w:cs="Arial"/>
              </w:rPr>
              <w:t>Proposed farm dwelling</w:t>
            </w:r>
          </w:p>
        </w:tc>
        <w:tc>
          <w:tcPr>
            <w:tcW w:w="3464" w:type="dxa"/>
            <w:shd w:val="clear" w:color="auto" w:fill="auto"/>
          </w:tcPr>
          <w:p w14:paraId="0FFDF292" w14:textId="537ACCAE" w:rsidR="00346102" w:rsidRDefault="00346102" w:rsidP="00EA1E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D75E5">
              <w:rPr>
                <w:rFonts w:ascii="Arial" w:hAnsi="Arial" w:cs="Arial"/>
              </w:rPr>
              <w:t>adjacent to and south of 9a Pothill Lane</w:t>
            </w:r>
            <w:r w:rsidR="00EA1E01">
              <w:rPr>
                <w:rFonts w:ascii="Arial" w:hAnsi="Arial" w:cs="Arial"/>
              </w:rPr>
              <w:t xml:space="preserve">, </w:t>
            </w:r>
            <w:r w:rsidRPr="002D75E5">
              <w:rPr>
                <w:rFonts w:ascii="Arial" w:hAnsi="Arial" w:cs="Arial"/>
              </w:rPr>
              <w:t>Lisburn</w:t>
            </w:r>
          </w:p>
        </w:tc>
        <w:tc>
          <w:tcPr>
            <w:tcW w:w="2111" w:type="dxa"/>
            <w:tcBorders>
              <w:bottom w:val="single" w:sz="4" w:space="0" w:color="auto"/>
            </w:tcBorders>
            <w:shd w:val="clear" w:color="auto" w:fill="auto"/>
          </w:tcPr>
          <w:p w14:paraId="1C4F7C7F" w14:textId="71D8C724" w:rsidR="00346102" w:rsidRDefault="00346102" w:rsidP="0034610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C0925">
              <w:rPr>
                <w:rFonts w:ascii="Arial" w:hAnsi="Arial" w:cs="Arial"/>
              </w:rPr>
              <w:t>Refusal</w:t>
            </w:r>
          </w:p>
        </w:tc>
      </w:tr>
      <w:tr w:rsidR="00346102" w14:paraId="1B37EEB9" w14:textId="77777777" w:rsidTr="00E54577">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7F533A8A" w14:textId="285C3E8C" w:rsidR="00346102" w:rsidRDefault="00346102" w:rsidP="00346102">
            <w:pPr>
              <w:rPr>
                <w:rFonts w:ascii="Arial" w:hAnsi="Arial" w:cs="Arial"/>
                <w:b w:val="0"/>
                <w:bCs w:val="0"/>
              </w:rPr>
            </w:pPr>
            <w:r>
              <w:rPr>
                <w:rFonts w:ascii="Arial" w:hAnsi="Arial" w:cs="Arial"/>
              </w:rPr>
              <w:t>LA05/202</w:t>
            </w:r>
            <w:r w:rsidR="005642E2">
              <w:rPr>
                <w:rFonts w:ascii="Arial" w:hAnsi="Arial" w:cs="Arial"/>
              </w:rPr>
              <w:t>3</w:t>
            </w:r>
            <w:r>
              <w:rPr>
                <w:rFonts w:ascii="Arial" w:hAnsi="Arial" w:cs="Arial"/>
              </w:rPr>
              <w:t>/0022/F</w:t>
            </w:r>
          </w:p>
          <w:p w14:paraId="4B51756E" w14:textId="6D61A474" w:rsidR="00346102" w:rsidRDefault="00346102" w:rsidP="00346102">
            <w:pPr>
              <w:rPr>
                <w:rFonts w:ascii="Arial" w:hAnsi="Arial" w:cs="Arial"/>
              </w:rPr>
            </w:pPr>
          </w:p>
        </w:tc>
        <w:tc>
          <w:tcPr>
            <w:tcW w:w="1904" w:type="dxa"/>
            <w:shd w:val="clear" w:color="auto" w:fill="auto"/>
          </w:tcPr>
          <w:p w14:paraId="0F12E14B" w14:textId="49F603FD" w:rsidR="00346102" w:rsidRDefault="00346102" w:rsidP="0034610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Local (Called in)</w:t>
            </w:r>
          </w:p>
        </w:tc>
        <w:tc>
          <w:tcPr>
            <w:tcW w:w="4235" w:type="dxa"/>
            <w:shd w:val="clear" w:color="auto" w:fill="auto"/>
          </w:tcPr>
          <w:p w14:paraId="6259B609" w14:textId="6AFB9C37" w:rsidR="00346102" w:rsidRDefault="00346102" w:rsidP="0034610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43521">
              <w:rPr>
                <w:rFonts w:ascii="Arial" w:hAnsi="Arial" w:cs="Arial"/>
              </w:rPr>
              <w:t>Proposed 4</w:t>
            </w:r>
            <w:r w:rsidR="000F7DE1">
              <w:rPr>
                <w:rFonts w:ascii="Arial" w:hAnsi="Arial" w:cs="Arial"/>
              </w:rPr>
              <w:t xml:space="preserve"> </w:t>
            </w:r>
            <w:r w:rsidRPr="00243521">
              <w:rPr>
                <w:rFonts w:ascii="Arial" w:hAnsi="Arial" w:cs="Arial"/>
              </w:rPr>
              <w:t>glamping pods inc</w:t>
            </w:r>
            <w:r w:rsidR="000F7DE1">
              <w:rPr>
                <w:rFonts w:ascii="Arial" w:hAnsi="Arial" w:cs="Arial"/>
              </w:rPr>
              <w:t xml:space="preserve">luding </w:t>
            </w:r>
            <w:r w:rsidRPr="00243521">
              <w:rPr>
                <w:rFonts w:ascii="Arial" w:hAnsi="Arial" w:cs="Arial"/>
              </w:rPr>
              <w:t>associated communal/recreation area, parking, access paths with new ranch type fencing to site boundary</w:t>
            </w:r>
          </w:p>
        </w:tc>
        <w:tc>
          <w:tcPr>
            <w:tcW w:w="3464" w:type="dxa"/>
            <w:shd w:val="clear" w:color="auto" w:fill="auto"/>
          </w:tcPr>
          <w:p w14:paraId="26A97587" w14:textId="0AB8FC2D" w:rsidR="00346102" w:rsidRDefault="00346102" w:rsidP="0034610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F73B8">
              <w:rPr>
                <w:rFonts w:ascii="Arial" w:hAnsi="Arial" w:cs="Arial"/>
              </w:rPr>
              <w:t>135</w:t>
            </w:r>
            <w:r w:rsidR="005D21A3">
              <w:rPr>
                <w:rFonts w:ascii="Arial" w:hAnsi="Arial" w:cs="Arial"/>
              </w:rPr>
              <w:t xml:space="preserve"> </w:t>
            </w:r>
            <w:r w:rsidRPr="003F73B8">
              <w:rPr>
                <w:rFonts w:ascii="Arial" w:hAnsi="Arial" w:cs="Arial"/>
              </w:rPr>
              <w:t>m</w:t>
            </w:r>
            <w:r w:rsidR="005D21A3">
              <w:rPr>
                <w:rFonts w:ascii="Arial" w:hAnsi="Arial" w:cs="Arial"/>
              </w:rPr>
              <w:t>etres</w:t>
            </w:r>
            <w:r w:rsidRPr="003F73B8">
              <w:rPr>
                <w:rFonts w:ascii="Arial" w:hAnsi="Arial" w:cs="Arial"/>
              </w:rPr>
              <w:t xml:space="preserve"> north of 14b Feumore Road, Lisburn</w:t>
            </w:r>
          </w:p>
        </w:tc>
        <w:tc>
          <w:tcPr>
            <w:tcW w:w="2111" w:type="dxa"/>
            <w:shd w:val="clear" w:color="auto" w:fill="auto"/>
          </w:tcPr>
          <w:p w14:paraId="4E0E71FE" w14:textId="245CA425" w:rsidR="00346102" w:rsidRDefault="00346102" w:rsidP="0034610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C0925">
              <w:rPr>
                <w:rFonts w:ascii="Arial" w:hAnsi="Arial" w:cs="Arial"/>
              </w:rPr>
              <w:t>Refusal</w:t>
            </w:r>
          </w:p>
        </w:tc>
      </w:tr>
      <w:tr w:rsidR="00603FD2" w14:paraId="21D70147" w14:textId="77777777" w:rsidTr="00E54577">
        <w:trPr>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0D067902" w14:textId="1B217176" w:rsidR="00603FD2" w:rsidRDefault="00603FD2" w:rsidP="00603FD2">
            <w:pPr>
              <w:rPr>
                <w:rFonts w:ascii="Arial" w:hAnsi="Arial" w:cs="Arial"/>
              </w:rPr>
            </w:pPr>
            <w:r>
              <w:rPr>
                <w:rFonts w:ascii="Arial" w:hAnsi="Arial" w:cs="Arial"/>
              </w:rPr>
              <w:lastRenderedPageBreak/>
              <w:t>LA05/2021/0789/F</w:t>
            </w:r>
          </w:p>
        </w:tc>
        <w:tc>
          <w:tcPr>
            <w:tcW w:w="1904" w:type="dxa"/>
            <w:shd w:val="clear" w:color="auto" w:fill="auto"/>
          </w:tcPr>
          <w:p w14:paraId="4C5D029D" w14:textId="6E7608F4" w:rsidR="00603FD2" w:rsidRDefault="00603FD2" w:rsidP="00603F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Local (Exceptions apply)</w:t>
            </w:r>
          </w:p>
        </w:tc>
        <w:tc>
          <w:tcPr>
            <w:tcW w:w="4235" w:type="dxa"/>
            <w:shd w:val="clear" w:color="auto" w:fill="auto"/>
          </w:tcPr>
          <w:p w14:paraId="273A266A" w14:textId="012C2993" w:rsidR="00603FD2" w:rsidRPr="000F7DE1" w:rsidRDefault="00F90835" w:rsidP="00603FD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90835">
              <w:rPr>
                <w:rFonts w:ascii="Arial" w:hAnsi="Arial" w:cs="Arial"/>
              </w:rPr>
              <w:t>Erection of 10 residential units comprising two-storey semi-detached dwellings, provision of hard and soft landscaping including retaining walls, provision of in curtilage car parking spaces, electric charging points and all associated site works</w:t>
            </w:r>
          </w:p>
        </w:tc>
        <w:tc>
          <w:tcPr>
            <w:tcW w:w="3464" w:type="dxa"/>
            <w:shd w:val="clear" w:color="auto" w:fill="auto"/>
          </w:tcPr>
          <w:p w14:paraId="7CE08121" w14:textId="2884D642" w:rsidR="00603FD2" w:rsidRPr="00D5128F" w:rsidRDefault="005806A0" w:rsidP="00603F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Land to the North of 56 Magheralave Road, Lisburn</w:t>
            </w:r>
          </w:p>
        </w:tc>
        <w:tc>
          <w:tcPr>
            <w:tcW w:w="2111" w:type="dxa"/>
            <w:shd w:val="clear" w:color="auto" w:fill="auto"/>
          </w:tcPr>
          <w:p w14:paraId="4BC6B9E9" w14:textId="012B2D13" w:rsidR="00603FD2" w:rsidRDefault="003E4334" w:rsidP="00603F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Approval</w:t>
            </w:r>
          </w:p>
        </w:tc>
      </w:tr>
      <w:tr w:rsidR="00774198" w14:paraId="28FB8D8C" w14:textId="77777777" w:rsidTr="00E54577">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456" w:type="dxa"/>
            <w:shd w:val="clear" w:color="auto" w:fill="auto"/>
          </w:tcPr>
          <w:p w14:paraId="0E07AA48" w14:textId="77777777" w:rsidR="00774198" w:rsidRDefault="00774198" w:rsidP="00774198">
            <w:pPr>
              <w:rPr>
                <w:rFonts w:ascii="Arial" w:hAnsi="Arial" w:cs="Arial"/>
                <w:b w:val="0"/>
                <w:bCs w:val="0"/>
              </w:rPr>
            </w:pPr>
            <w:r>
              <w:rPr>
                <w:rFonts w:ascii="Arial" w:hAnsi="Arial" w:cs="Arial"/>
              </w:rPr>
              <w:t>LA05/2023/0339/F</w:t>
            </w:r>
          </w:p>
          <w:p w14:paraId="50CBF7D9" w14:textId="134F898A" w:rsidR="00774198" w:rsidRDefault="00774198" w:rsidP="00774198">
            <w:pPr>
              <w:rPr>
                <w:rFonts w:ascii="Arial" w:hAnsi="Arial" w:cs="Arial"/>
              </w:rPr>
            </w:pPr>
          </w:p>
        </w:tc>
        <w:tc>
          <w:tcPr>
            <w:tcW w:w="1904" w:type="dxa"/>
            <w:shd w:val="clear" w:color="auto" w:fill="auto"/>
          </w:tcPr>
          <w:p w14:paraId="3BF02EE0" w14:textId="4C9B4F78" w:rsidR="00774198" w:rsidRDefault="00774198" w:rsidP="00603F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Local (Exceptions apply)</w:t>
            </w:r>
          </w:p>
        </w:tc>
        <w:tc>
          <w:tcPr>
            <w:tcW w:w="4235" w:type="dxa"/>
            <w:shd w:val="clear" w:color="auto" w:fill="auto"/>
          </w:tcPr>
          <w:p w14:paraId="08432890" w14:textId="4A2A92F4" w:rsidR="00774198" w:rsidRPr="00F90835" w:rsidRDefault="00774198" w:rsidP="00603F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D21A3">
              <w:rPr>
                <w:rFonts w:ascii="Arial" w:hAnsi="Arial" w:cs="Arial"/>
              </w:rPr>
              <w:t xml:space="preserve">Erection of </w:t>
            </w:r>
            <w:r>
              <w:rPr>
                <w:rFonts w:ascii="Arial" w:hAnsi="Arial" w:cs="Arial"/>
              </w:rPr>
              <w:t>8</w:t>
            </w:r>
            <w:r w:rsidRPr="005D21A3">
              <w:rPr>
                <w:rFonts w:ascii="Arial" w:hAnsi="Arial" w:cs="Arial"/>
              </w:rPr>
              <w:t xml:space="preserve"> dwellings (change of house type to site</w:t>
            </w:r>
            <w:r w:rsidR="008465B3">
              <w:rPr>
                <w:rFonts w:ascii="Arial" w:hAnsi="Arial" w:cs="Arial"/>
              </w:rPr>
              <w:t xml:space="preserve"> </w:t>
            </w:r>
            <w:r w:rsidRPr="005D21A3">
              <w:rPr>
                <w:rFonts w:ascii="Arial" w:hAnsi="Arial" w:cs="Arial"/>
              </w:rPr>
              <w:t>398a-e, 399a-e and 400a-e previously approved LA05/2018/0512/F), garages and all associated site works</w:t>
            </w:r>
          </w:p>
        </w:tc>
        <w:tc>
          <w:tcPr>
            <w:tcW w:w="3464" w:type="dxa"/>
            <w:shd w:val="clear" w:color="auto" w:fill="auto"/>
          </w:tcPr>
          <w:p w14:paraId="1377BFFB" w14:textId="79B57A3D" w:rsidR="00774198" w:rsidRDefault="00774198" w:rsidP="00603F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93899">
              <w:rPr>
                <w:rFonts w:ascii="Arial" w:hAnsi="Arial" w:cs="Arial"/>
              </w:rPr>
              <w:t>Lands surrounding 9 Millmount Road comprising lands North East of Comber Greenway, East of Millmount Road and 150</w:t>
            </w:r>
            <w:r>
              <w:rPr>
                <w:rFonts w:ascii="Arial" w:hAnsi="Arial" w:cs="Arial"/>
              </w:rPr>
              <w:t xml:space="preserve"> </w:t>
            </w:r>
            <w:r w:rsidRPr="00693899">
              <w:rPr>
                <w:rFonts w:ascii="Arial" w:hAnsi="Arial" w:cs="Arial"/>
              </w:rPr>
              <w:t>m</w:t>
            </w:r>
            <w:r>
              <w:rPr>
                <w:rFonts w:ascii="Arial" w:hAnsi="Arial" w:cs="Arial"/>
              </w:rPr>
              <w:t xml:space="preserve">etres </w:t>
            </w:r>
            <w:r w:rsidRPr="00693899">
              <w:rPr>
                <w:rFonts w:ascii="Arial" w:hAnsi="Arial" w:cs="Arial"/>
              </w:rPr>
              <w:t>West and South West of 60 Greengraves Road, Dundonald</w:t>
            </w:r>
          </w:p>
        </w:tc>
        <w:tc>
          <w:tcPr>
            <w:tcW w:w="2111" w:type="dxa"/>
            <w:shd w:val="clear" w:color="auto" w:fill="auto"/>
          </w:tcPr>
          <w:p w14:paraId="740CC557" w14:textId="656B822E" w:rsidR="00774198" w:rsidRDefault="00774198" w:rsidP="00603F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Approval</w:t>
            </w:r>
          </w:p>
        </w:tc>
      </w:tr>
    </w:tbl>
    <w:p w14:paraId="6411BEA8" w14:textId="77777777" w:rsidR="00487B7B" w:rsidRDefault="00487B7B" w:rsidP="00487B7B">
      <w:pPr>
        <w:pStyle w:val="Default"/>
        <w:rPr>
          <w:sz w:val="22"/>
          <w:szCs w:val="22"/>
          <w:u w:val="single"/>
        </w:rPr>
      </w:pPr>
      <w:r>
        <w:rPr>
          <w:sz w:val="22"/>
          <w:szCs w:val="22"/>
          <w:u w:val="single"/>
        </w:rPr>
        <w:t xml:space="preserve">Speaking Requests </w:t>
      </w:r>
    </w:p>
    <w:p w14:paraId="17CC108B" w14:textId="77777777" w:rsidR="00487B7B" w:rsidRDefault="00487B7B" w:rsidP="00487B7B">
      <w:pPr>
        <w:pStyle w:val="Default"/>
        <w:rPr>
          <w:sz w:val="22"/>
          <w:szCs w:val="22"/>
          <w:u w:val="single"/>
        </w:rPr>
      </w:pPr>
    </w:p>
    <w:p w14:paraId="0AA3725A" w14:textId="77777777" w:rsidR="00487B7B" w:rsidRDefault="00487B7B" w:rsidP="00487B7B">
      <w:pPr>
        <w:rPr>
          <w:rFonts w:ascii="Arial" w:hAnsi="Arial" w:cs="Arial"/>
        </w:rPr>
      </w:pPr>
      <w:r>
        <w:rPr>
          <w:rFonts w:ascii="Arial" w:hAnsi="Arial" w:cs="Arial"/>
          <w:b/>
        </w:rPr>
        <w:t>Please note that failure to comply with the following criteria will result in an invalid request to speak</w:t>
      </w:r>
      <w:r>
        <w:rPr>
          <w:rFonts w:ascii="Arial" w:hAnsi="Arial" w:cs="Arial"/>
        </w:rPr>
        <w:t>:</w:t>
      </w:r>
    </w:p>
    <w:p w14:paraId="3B668F9B" w14:textId="77777777" w:rsidR="00487B7B" w:rsidRDefault="00487B7B" w:rsidP="00487B7B">
      <w:pPr>
        <w:pStyle w:val="ListParagraph"/>
        <w:numPr>
          <w:ilvl w:val="0"/>
          <w:numId w:val="2"/>
        </w:numPr>
        <w:ind w:left="567" w:hanging="567"/>
        <w:rPr>
          <w:rFonts w:ascii="Arial" w:hAnsi="Arial" w:cs="Arial"/>
        </w:rPr>
      </w:pPr>
      <w:r>
        <w:rPr>
          <w:rFonts w:ascii="Arial" w:hAnsi="Arial" w:cs="Arial"/>
        </w:rPr>
        <w:t xml:space="preserve">Requests to speak on any of the planning applications listed should be received in writing to the Planning Unit or by email to planning@lisburncastlereagh.gov.uk no later than 12 noon on the last working day prior to the scheduled Committee meeting. </w:t>
      </w:r>
    </w:p>
    <w:p w14:paraId="68A00DE4" w14:textId="77777777" w:rsidR="00487B7B" w:rsidRDefault="00487B7B" w:rsidP="00487B7B">
      <w:pPr>
        <w:pStyle w:val="ListParagraph"/>
        <w:numPr>
          <w:ilvl w:val="0"/>
          <w:numId w:val="2"/>
        </w:numPr>
        <w:ind w:left="567" w:hanging="567"/>
        <w:rPr>
          <w:rFonts w:ascii="Arial" w:hAnsi="Arial" w:cs="Arial"/>
        </w:rPr>
      </w:pPr>
      <w:r>
        <w:rPr>
          <w:rFonts w:ascii="Arial" w:hAnsi="Arial" w:cs="Arial"/>
        </w:rPr>
        <w:t xml:space="preserve">The request should state whether the intention is to speak in support of or in opposition to the relevant planning application. </w:t>
      </w:r>
    </w:p>
    <w:p w14:paraId="5F41C2D6" w14:textId="77777777" w:rsidR="00487B7B" w:rsidRDefault="00487B7B" w:rsidP="00487B7B">
      <w:pPr>
        <w:pStyle w:val="ListParagraph"/>
        <w:ind w:left="567"/>
        <w:rPr>
          <w:rFonts w:ascii="Arial" w:hAnsi="Arial" w:cs="Arial"/>
        </w:rPr>
      </w:pPr>
      <w:r>
        <w:rPr>
          <w:rFonts w:ascii="Arial" w:hAnsi="Arial" w:cs="Arial"/>
        </w:rPr>
        <w:t xml:space="preserve">Requests must be accompanied with a written representation of no longer than two sides of an A4 page typed in Arial font, minimum size 10 summarising the points to be addressed and provide supplementary information (to include, for example, photographs or otherwise) in support of your case.  The written submission is not intended to replace a speaking note if a speaker wishes to expand on the points raised in the meeting.  </w:t>
      </w:r>
    </w:p>
    <w:p w14:paraId="78DC71DE" w14:textId="77777777" w:rsidR="00487B7B" w:rsidRDefault="00487B7B" w:rsidP="00487B7B">
      <w:pPr>
        <w:pStyle w:val="ListParagraph"/>
        <w:numPr>
          <w:ilvl w:val="0"/>
          <w:numId w:val="2"/>
        </w:numPr>
        <w:ind w:left="567" w:hanging="567"/>
        <w:rPr>
          <w:rFonts w:ascii="Arial" w:hAnsi="Arial" w:cs="Arial"/>
        </w:rPr>
      </w:pPr>
      <w:r>
        <w:rPr>
          <w:rFonts w:ascii="Arial" w:hAnsi="Arial" w:cs="Arial"/>
        </w:rPr>
        <w:t>A contact number and email address must be provided to allow individuals to be invited to/participate in virtual meetings.</w:t>
      </w:r>
    </w:p>
    <w:p w14:paraId="3C094198" w14:textId="77777777" w:rsidR="00487B7B" w:rsidRDefault="00487B7B" w:rsidP="00487B7B">
      <w:pPr>
        <w:pStyle w:val="ListParagraph"/>
        <w:numPr>
          <w:ilvl w:val="0"/>
          <w:numId w:val="2"/>
        </w:numPr>
        <w:ind w:left="567" w:hanging="567"/>
        <w:rPr>
          <w:rFonts w:ascii="Arial" w:hAnsi="Arial" w:cs="Arial"/>
        </w:rPr>
      </w:pPr>
      <w:r>
        <w:rPr>
          <w:rFonts w:ascii="Arial" w:hAnsi="Arial" w:cs="Arial"/>
        </w:rPr>
        <w:t xml:space="preserve">Late requests may be accepted by the Chair of the Committee in exceptional circumstances. </w:t>
      </w:r>
    </w:p>
    <w:p w14:paraId="4A262615" w14:textId="77777777" w:rsidR="00487B7B" w:rsidRDefault="00487B7B" w:rsidP="00487B7B">
      <w:pPr>
        <w:pStyle w:val="ListParagraph"/>
        <w:rPr>
          <w:rFonts w:ascii="Arial" w:hAnsi="Arial" w:cs="Arial"/>
        </w:rPr>
      </w:pPr>
    </w:p>
    <w:p w14:paraId="348FC082" w14:textId="77777777" w:rsidR="00487B7B" w:rsidRDefault="00487B7B" w:rsidP="00487B7B">
      <w:pPr>
        <w:spacing w:after="0" w:line="240" w:lineRule="auto"/>
        <w:rPr>
          <w:rFonts w:ascii="Arial" w:hAnsi="Arial" w:cs="Arial"/>
          <w:u w:val="single"/>
        </w:rPr>
      </w:pPr>
      <w:r>
        <w:rPr>
          <w:rFonts w:ascii="Arial" w:hAnsi="Arial" w:cs="Arial"/>
          <w:u w:val="single"/>
        </w:rPr>
        <w:t>Circulation of Information</w:t>
      </w:r>
    </w:p>
    <w:p w14:paraId="09D8FCA5" w14:textId="77777777" w:rsidR="00487B7B" w:rsidRDefault="00487B7B" w:rsidP="00487B7B">
      <w:pPr>
        <w:spacing w:after="0" w:line="240" w:lineRule="auto"/>
        <w:rPr>
          <w:rFonts w:ascii="Arial" w:hAnsi="Arial" w:cs="Arial"/>
          <w:u w:val="single"/>
        </w:rPr>
      </w:pPr>
    </w:p>
    <w:p w14:paraId="6460E902" w14:textId="77777777" w:rsidR="00487B7B" w:rsidRDefault="00487B7B" w:rsidP="00487B7B">
      <w:pPr>
        <w:pStyle w:val="ListParagraph"/>
        <w:numPr>
          <w:ilvl w:val="0"/>
          <w:numId w:val="2"/>
        </w:numPr>
        <w:ind w:left="567" w:hanging="567"/>
        <w:rPr>
          <w:rFonts w:ascii="Arial" w:hAnsi="Arial" w:cs="Arial"/>
        </w:rPr>
      </w:pPr>
      <w:r>
        <w:rPr>
          <w:rFonts w:ascii="Arial" w:hAnsi="Arial" w:cs="Arial"/>
        </w:rPr>
        <w:t xml:space="preserve">The written representation submitted when registering to speak will be circulated to Members in advance of the Committee meeting.   Any written documentation received after this time will </w:t>
      </w:r>
      <w:r>
        <w:rPr>
          <w:rFonts w:ascii="Arial" w:hAnsi="Arial" w:cs="Arial"/>
          <w:b/>
        </w:rPr>
        <w:t>not</w:t>
      </w:r>
      <w:r>
        <w:rPr>
          <w:rFonts w:ascii="Arial" w:hAnsi="Arial" w:cs="Arial"/>
        </w:rPr>
        <w:t xml:space="preserve"> be circulated unless it is agreed by the Chair.</w:t>
      </w:r>
    </w:p>
    <w:p w14:paraId="74D7CBDD" w14:textId="77777777" w:rsidR="00487B7B" w:rsidRDefault="00487B7B" w:rsidP="00487B7B">
      <w:pPr>
        <w:pStyle w:val="ListParagraph"/>
        <w:numPr>
          <w:ilvl w:val="0"/>
          <w:numId w:val="2"/>
        </w:numPr>
        <w:spacing w:line="276" w:lineRule="auto"/>
        <w:ind w:left="567" w:hanging="567"/>
        <w:rPr>
          <w:rFonts w:ascii="Arial" w:hAnsi="Arial" w:cs="Arial"/>
        </w:rPr>
      </w:pPr>
      <w:r>
        <w:rPr>
          <w:rFonts w:ascii="Arial" w:hAnsi="Arial" w:cs="Arial"/>
        </w:rPr>
        <w:lastRenderedPageBreak/>
        <w:t xml:space="preserve">No documentation must be circulated at the meeting to Members by speakers.  If speaking remotely the sharing of any media will not be permitted.  </w:t>
      </w:r>
    </w:p>
    <w:p w14:paraId="15B4CAD5" w14:textId="77777777" w:rsidR="00487B7B" w:rsidRDefault="00487B7B" w:rsidP="00487B7B">
      <w:pPr>
        <w:pStyle w:val="ListParagraph"/>
        <w:numPr>
          <w:ilvl w:val="0"/>
          <w:numId w:val="2"/>
        </w:numPr>
        <w:ind w:left="567" w:hanging="567"/>
        <w:rPr>
          <w:rFonts w:ascii="Arial" w:hAnsi="Arial" w:cs="Arial"/>
        </w:rPr>
      </w:pPr>
      <w:r>
        <w:rPr>
          <w:rFonts w:ascii="Arial" w:hAnsi="Arial" w:cs="Arial"/>
        </w:rPr>
        <w:t>MPs/MLAs and all Members may attend and speak about an application.  They will be afforded 3 minutes to summarise the detail of the written representation submitted along with the request to speak.  Where more than one elected representative is registered to speak for or against a proposal they are encouraged to seek areas of common ground to avoid duplication of issues and questions.  Where possible elected representatives are encouraged to share the speaking time allowed.</w:t>
      </w:r>
    </w:p>
    <w:p w14:paraId="53D6166F" w14:textId="77777777" w:rsidR="00487B7B" w:rsidRDefault="00487B7B" w:rsidP="00487B7B">
      <w:pPr>
        <w:pStyle w:val="ListParagraph"/>
        <w:numPr>
          <w:ilvl w:val="0"/>
          <w:numId w:val="2"/>
        </w:numPr>
        <w:spacing w:line="276" w:lineRule="auto"/>
        <w:ind w:left="567" w:hanging="567"/>
        <w:rPr>
          <w:rFonts w:ascii="Arial" w:hAnsi="Arial" w:cs="Arial"/>
        </w:rPr>
      </w:pPr>
      <w:r>
        <w:rPr>
          <w:rFonts w:ascii="Arial" w:hAnsi="Arial" w:cs="Arial"/>
        </w:rPr>
        <w:t>Members of the public in support or objection to a proposal will be afforded 3 minutes to speak about the application. Where more than one person is registered to speak for or against a proposal only one person from those objecting to the proposal and one person in support of the proposal will be allowed to speak.</w:t>
      </w:r>
    </w:p>
    <w:p w14:paraId="57277DFC" w14:textId="77777777" w:rsidR="00487B7B" w:rsidRDefault="00487B7B" w:rsidP="00487B7B">
      <w:pPr>
        <w:spacing w:after="14"/>
        <w:rPr>
          <w:rFonts w:ascii="Arial" w:hAnsi="Arial" w:cs="Arial"/>
          <w:u w:val="single"/>
        </w:rPr>
      </w:pPr>
    </w:p>
    <w:p w14:paraId="21190856" w14:textId="77777777" w:rsidR="00487B7B" w:rsidRDefault="00487B7B" w:rsidP="00487B7B">
      <w:pPr>
        <w:spacing w:after="14"/>
        <w:rPr>
          <w:rFonts w:ascii="Arial" w:hAnsi="Arial" w:cs="Arial"/>
          <w:u w:val="single"/>
        </w:rPr>
      </w:pPr>
      <w:r>
        <w:rPr>
          <w:rFonts w:ascii="Arial" w:hAnsi="Arial" w:cs="Arial"/>
          <w:u w:val="single"/>
        </w:rPr>
        <w:t>General information</w:t>
      </w:r>
    </w:p>
    <w:p w14:paraId="58619246" w14:textId="77777777" w:rsidR="00487B7B" w:rsidRDefault="00487B7B" w:rsidP="00487B7B">
      <w:pPr>
        <w:spacing w:after="14"/>
        <w:rPr>
          <w:rFonts w:ascii="Arial" w:hAnsi="Arial" w:cs="Arial"/>
          <w:u w:val="single"/>
        </w:rPr>
      </w:pPr>
    </w:p>
    <w:p w14:paraId="323568C3" w14:textId="77777777" w:rsidR="00487B7B" w:rsidRDefault="00487B7B" w:rsidP="00487B7B">
      <w:pPr>
        <w:pStyle w:val="ListParagraph"/>
        <w:numPr>
          <w:ilvl w:val="0"/>
          <w:numId w:val="2"/>
        </w:numPr>
        <w:spacing w:after="14"/>
        <w:ind w:left="567" w:hanging="567"/>
        <w:rPr>
          <w:rFonts w:ascii="Arial" w:hAnsi="Arial" w:cs="Arial"/>
        </w:rPr>
      </w:pPr>
      <w:r>
        <w:rPr>
          <w:rFonts w:ascii="Arial" w:hAnsi="Arial" w:cs="Arial"/>
        </w:rPr>
        <w:t xml:space="preserve">Full details of the Protocol for the Operation of the Planning Committee can be viewed at: - www.lisburncastlereagh.gov.uk/resident/planning/planning-publications. </w:t>
      </w:r>
    </w:p>
    <w:p w14:paraId="4600D8CE" w14:textId="77777777" w:rsidR="00487B7B" w:rsidRDefault="00487B7B" w:rsidP="00487B7B">
      <w:pPr>
        <w:pStyle w:val="ListParagraph"/>
        <w:numPr>
          <w:ilvl w:val="0"/>
          <w:numId w:val="2"/>
        </w:numPr>
        <w:spacing w:after="14"/>
        <w:ind w:left="567" w:hanging="567"/>
        <w:rPr>
          <w:rFonts w:ascii="Arial" w:hAnsi="Arial" w:cs="Arial"/>
        </w:rPr>
      </w:pPr>
      <w:r>
        <w:rPr>
          <w:rFonts w:ascii="Arial" w:hAnsi="Arial" w:cs="Arial"/>
        </w:rPr>
        <w:t>Please note it is not possible to provide confirmation as to the time when specific applications will be heard by the Committee.</w:t>
      </w:r>
    </w:p>
    <w:p w14:paraId="298A3A1E" w14:textId="77777777" w:rsidR="00487B7B" w:rsidRDefault="00487B7B" w:rsidP="00487B7B">
      <w:pPr>
        <w:pStyle w:val="ListParagraph"/>
        <w:numPr>
          <w:ilvl w:val="0"/>
          <w:numId w:val="2"/>
        </w:numPr>
        <w:spacing w:after="14"/>
        <w:ind w:left="567" w:hanging="567"/>
        <w:rPr>
          <w:rFonts w:ascii="Arial" w:hAnsi="Arial" w:cs="Arial"/>
        </w:rPr>
      </w:pPr>
      <w:r>
        <w:rPr>
          <w:rFonts w:ascii="Arial" w:hAnsi="Arial" w:cs="Arial"/>
        </w:rPr>
        <w:t>The public gallery has re-opened for all Council meetings. </w:t>
      </w:r>
    </w:p>
    <w:p w14:paraId="46D16FE8" w14:textId="2630D67A" w:rsidR="001349FB" w:rsidRPr="00E21C9E" w:rsidRDefault="001349FB" w:rsidP="00987E98">
      <w:pPr>
        <w:pStyle w:val="Default"/>
        <w:rPr>
          <w:b/>
          <w:color w:val="auto"/>
          <w:sz w:val="22"/>
          <w:szCs w:val="22"/>
        </w:rPr>
      </w:pPr>
    </w:p>
    <w:sectPr w:rsidR="001349FB" w:rsidRPr="00E21C9E" w:rsidSect="005D6053">
      <w:headerReference w:type="default" r:id="rId10"/>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3D2C8" w14:textId="77777777" w:rsidR="004565CA" w:rsidRDefault="004565CA" w:rsidP="00286081">
      <w:pPr>
        <w:spacing w:after="0" w:line="240" w:lineRule="auto"/>
      </w:pPr>
      <w:r>
        <w:separator/>
      </w:r>
    </w:p>
  </w:endnote>
  <w:endnote w:type="continuationSeparator" w:id="0">
    <w:p w14:paraId="400700A3" w14:textId="77777777" w:rsidR="004565CA" w:rsidRDefault="004565CA" w:rsidP="00286081">
      <w:pPr>
        <w:spacing w:after="0" w:line="240" w:lineRule="auto"/>
      </w:pPr>
      <w:r>
        <w:continuationSeparator/>
      </w:r>
    </w:p>
  </w:endnote>
  <w:endnote w:type="continuationNotice" w:id="1">
    <w:p w14:paraId="6EDC8A30" w14:textId="77777777" w:rsidR="004565CA" w:rsidRDefault="00456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26AB" w14:textId="77777777" w:rsidR="004565CA" w:rsidRDefault="004565CA" w:rsidP="00286081">
      <w:pPr>
        <w:spacing w:after="0" w:line="240" w:lineRule="auto"/>
      </w:pPr>
      <w:r>
        <w:separator/>
      </w:r>
    </w:p>
  </w:footnote>
  <w:footnote w:type="continuationSeparator" w:id="0">
    <w:p w14:paraId="1A6054BD" w14:textId="77777777" w:rsidR="004565CA" w:rsidRDefault="004565CA" w:rsidP="00286081">
      <w:pPr>
        <w:spacing w:after="0" w:line="240" w:lineRule="auto"/>
      </w:pPr>
      <w:r>
        <w:continuationSeparator/>
      </w:r>
    </w:p>
  </w:footnote>
  <w:footnote w:type="continuationNotice" w:id="1">
    <w:p w14:paraId="12DEABB9" w14:textId="77777777" w:rsidR="004565CA" w:rsidRDefault="00456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D5A7" w14:textId="585B1B36" w:rsidR="000C03A2" w:rsidRPr="004060ED" w:rsidRDefault="000C03A2" w:rsidP="00286081">
    <w:pPr>
      <w:spacing w:line="270" w:lineRule="auto"/>
      <w:ind w:left="1440" w:firstLine="720"/>
      <w:rPr>
        <w:rFonts w:ascii="Arial" w:hAnsi="Arial" w:cs="Arial"/>
        <w:b/>
        <w:color w:val="004084"/>
        <w:sz w:val="36"/>
        <w:szCs w:val="36"/>
      </w:rPr>
    </w:pPr>
    <w:r w:rsidRPr="004060ED">
      <w:rPr>
        <w:rFonts w:ascii="Arial" w:hAnsi="Arial" w:cs="Arial"/>
        <w:b/>
        <w:noProof/>
        <w:color w:val="0066CC"/>
        <w:lang w:eastAsia="en-GB"/>
      </w:rPr>
      <w:drawing>
        <wp:anchor distT="0" distB="0" distL="114300" distR="114300" simplePos="0" relativeHeight="251660288" behindDoc="0" locked="0" layoutInCell="1" allowOverlap="1" wp14:anchorId="30293EF0" wp14:editId="6013F17A">
          <wp:simplePos x="0" y="0"/>
          <wp:positionH relativeFrom="margin">
            <wp:align>left</wp:align>
          </wp:positionH>
          <wp:positionV relativeFrom="page">
            <wp:posOffset>447675</wp:posOffset>
          </wp:positionV>
          <wp:extent cx="1047750"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C Logo - FULL COLOUR sRGB.jpg"/>
                  <pic:cNvPicPr/>
                </pic:nvPicPr>
                <pic:blipFill>
                  <a:blip r:embed="rId1">
                    <a:extLst>
                      <a:ext uri="{28A0092B-C50C-407E-A947-70E740481C1C}">
                        <a14:useLocalDpi xmlns:a14="http://schemas.microsoft.com/office/drawing/2010/main" val="0"/>
                      </a:ext>
                    </a:extLst>
                  </a:blip>
                  <a:stretch>
                    <a:fillRect/>
                  </a:stretch>
                </pic:blipFill>
                <pic:spPr>
                  <a:xfrm>
                    <a:off x="0" y="0"/>
                    <a:ext cx="1047750" cy="9683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4060ED">
      <w:rPr>
        <w:rFonts w:ascii="Arial" w:hAnsi="Arial" w:cs="Arial"/>
        <w:b/>
        <w:color w:val="004084"/>
        <w:sz w:val="36"/>
        <w:szCs w:val="36"/>
      </w:rPr>
      <w:t>Schedule of Planning Applications to be Determined</w:t>
    </w:r>
  </w:p>
  <w:p w14:paraId="789E3BF6" w14:textId="6D93FB29" w:rsidR="000C03A2" w:rsidRDefault="000C03A2" w:rsidP="00286081">
    <w:pPr>
      <w:spacing w:line="270" w:lineRule="auto"/>
      <w:ind w:left="1440" w:firstLine="720"/>
      <w:rPr>
        <w:rFonts w:ascii="Arial" w:hAnsi="Arial" w:cs="Arial"/>
        <w:b/>
        <w:sz w:val="30"/>
        <w:szCs w:val="30"/>
      </w:rPr>
    </w:pPr>
    <w:r>
      <w:rPr>
        <w:rFonts w:ascii="Arial" w:hAnsi="Arial" w:cs="Arial"/>
        <w:b/>
        <w:sz w:val="30"/>
        <w:szCs w:val="30"/>
      </w:rPr>
      <w:t xml:space="preserve">Planning Committee Meeting of </w:t>
    </w:r>
    <w:r w:rsidR="00B22654">
      <w:rPr>
        <w:rFonts w:ascii="Arial" w:hAnsi="Arial" w:cs="Arial"/>
        <w:b/>
        <w:sz w:val="30"/>
        <w:szCs w:val="30"/>
      </w:rPr>
      <w:t>0</w:t>
    </w:r>
    <w:r w:rsidR="001A623E">
      <w:rPr>
        <w:rFonts w:ascii="Arial" w:hAnsi="Arial" w:cs="Arial"/>
        <w:b/>
        <w:sz w:val="30"/>
        <w:szCs w:val="30"/>
      </w:rPr>
      <w:t>2</w:t>
    </w:r>
    <w:r w:rsidR="00B22654">
      <w:rPr>
        <w:rFonts w:ascii="Arial" w:hAnsi="Arial" w:cs="Arial"/>
        <w:b/>
        <w:sz w:val="30"/>
        <w:szCs w:val="30"/>
      </w:rPr>
      <w:t xml:space="preserve"> </w:t>
    </w:r>
    <w:r w:rsidR="001A623E">
      <w:rPr>
        <w:rFonts w:ascii="Arial" w:hAnsi="Arial" w:cs="Arial"/>
        <w:b/>
        <w:sz w:val="30"/>
        <w:szCs w:val="30"/>
      </w:rPr>
      <w:t xml:space="preserve">September </w:t>
    </w:r>
    <w:r>
      <w:rPr>
        <w:rFonts w:ascii="Arial" w:hAnsi="Arial" w:cs="Arial"/>
        <w:b/>
        <w:sz w:val="30"/>
        <w:szCs w:val="30"/>
      </w:rPr>
      <w:t xml:space="preserve">at </w:t>
    </w:r>
    <w:r w:rsidR="004D6B24">
      <w:rPr>
        <w:rFonts w:ascii="Arial" w:hAnsi="Arial" w:cs="Arial"/>
        <w:b/>
        <w:sz w:val="30"/>
        <w:szCs w:val="30"/>
      </w:rPr>
      <w:t>1</w:t>
    </w:r>
    <w:r w:rsidR="00CF28CC">
      <w:rPr>
        <w:rFonts w:ascii="Arial" w:hAnsi="Arial" w:cs="Arial"/>
        <w:b/>
        <w:sz w:val="30"/>
        <w:szCs w:val="30"/>
      </w:rPr>
      <w:t>0.00am</w:t>
    </w:r>
    <w:r>
      <w:rPr>
        <w:rFonts w:ascii="Arial" w:hAnsi="Arial" w:cs="Arial"/>
        <w:b/>
        <w:sz w:val="30"/>
        <w:szCs w:val="30"/>
      </w:rPr>
      <w:t xml:space="preserve"> </w:t>
    </w:r>
  </w:p>
  <w:p w14:paraId="25A2363F" w14:textId="150ABF57" w:rsidR="000C03A2" w:rsidRDefault="000C03A2">
    <w:pPr>
      <w:pStyle w:val="Header"/>
    </w:pPr>
  </w:p>
  <w:p w14:paraId="4DDAE63B" w14:textId="77777777" w:rsidR="000C03A2" w:rsidRDefault="000C0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413A2"/>
    <w:multiLevelType w:val="hybridMultilevel"/>
    <w:tmpl w:val="D0C8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330337">
    <w:abstractNumId w:val="0"/>
  </w:num>
  <w:num w:numId="2" w16cid:durableId="1153374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70F8"/>
    <w:rsid w:val="000069BC"/>
    <w:rsid w:val="00010362"/>
    <w:rsid w:val="00012C61"/>
    <w:rsid w:val="00014F78"/>
    <w:rsid w:val="00024F24"/>
    <w:rsid w:val="00030734"/>
    <w:rsid w:val="00033B6D"/>
    <w:rsid w:val="00043161"/>
    <w:rsid w:val="00043B93"/>
    <w:rsid w:val="000446F9"/>
    <w:rsid w:val="00050724"/>
    <w:rsid w:val="00052DD9"/>
    <w:rsid w:val="00053FB7"/>
    <w:rsid w:val="00055D3B"/>
    <w:rsid w:val="000648C0"/>
    <w:rsid w:val="00065118"/>
    <w:rsid w:val="00066A61"/>
    <w:rsid w:val="00075D99"/>
    <w:rsid w:val="00081BB7"/>
    <w:rsid w:val="00082DC5"/>
    <w:rsid w:val="00083228"/>
    <w:rsid w:val="00083B37"/>
    <w:rsid w:val="00083EDF"/>
    <w:rsid w:val="00094F43"/>
    <w:rsid w:val="000978A4"/>
    <w:rsid w:val="000A134C"/>
    <w:rsid w:val="000A3DFB"/>
    <w:rsid w:val="000A7E86"/>
    <w:rsid w:val="000B3D6E"/>
    <w:rsid w:val="000B57E1"/>
    <w:rsid w:val="000C03A2"/>
    <w:rsid w:val="000C1553"/>
    <w:rsid w:val="000D33AF"/>
    <w:rsid w:val="000D4FDF"/>
    <w:rsid w:val="000E6719"/>
    <w:rsid w:val="000F1918"/>
    <w:rsid w:val="000F2E9D"/>
    <w:rsid w:val="000F7AD6"/>
    <w:rsid w:val="000F7DE1"/>
    <w:rsid w:val="0010079D"/>
    <w:rsid w:val="00100FF8"/>
    <w:rsid w:val="001029FF"/>
    <w:rsid w:val="00103F4A"/>
    <w:rsid w:val="00104352"/>
    <w:rsid w:val="00106EE3"/>
    <w:rsid w:val="00106F7E"/>
    <w:rsid w:val="00110004"/>
    <w:rsid w:val="00110316"/>
    <w:rsid w:val="0011184B"/>
    <w:rsid w:val="001122AE"/>
    <w:rsid w:val="001169AC"/>
    <w:rsid w:val="001205F6"/>
    <w:rsid w:val="00121454"/>
    <w:rsid w:val="001217F0"/>
    <w:rsid w:val="0012301C"/>
    <w:rsid w:val="001250DA"/>
    <w:rsid w:val="00131AEE"/>
    <w:rsid w:val="001349FB"/>
    <w:rsid w:val="001358EC"/>
    <w:rsid w:val="0013719E"/>
    <w:rsid w:val="001401CF"/>
    <w:rsid w:val="00143312"/>
    <w:rsid w:val="0014387E"/>
    <w:rsid w:val="0014394F"/>
    <w:rsid w:val="00151FBC"/>
    <w:rsid w:val="00153BDE"/>
    <w:rsid w:val="001546AB"/>
    <w:rsid w:val="001555E6"/>
    <w:rsid w:val="001556F2"/>
    <w:rsid w:val="001571C5"/>
    <w:rsid w:val="00157645"/>
    <w:rsid w:val="00167BEC"/>
    <w:rsid w:val="001706B9"/>
    <w:rsid w:val="0017146E"/>
    <w:rsid w:val="00171D8E"/>
    <w:rsid w:val="00172CE3"/>
    <w:rsid w:val="00177340"/>
    <w:rsid w:val="00180187"/>
    <w:rsid w:val="001810AB"/>
    <w:rsid w:val="00190F1F"/>
    <w:rsid w:val="001A2664"/>
    <w:rsid w:val="001A2EF1"/>
    <w:rsid w:val="001A521C"/>
    <w:rsid w:val="001A623E"/>
    <w:rsid w:val="001A70FD"/>
    <w:rsid w:val="001B04E3"/>
    <w:rsid w:val="001B1706"/>
    <w:rsid w:val="001B1DBF"/>
    <w:rsid w:val="001B273C"/>
    <w:rsid w:val="001C02A6"/>
    <w:rsid w:val="001C04B8"/>
    <w:rsid w:val="001C108A"/>
    <w:rsid w:val="001C16DE"/>
    <w:rsid w:val="001C2584"/>
    <w:rsid w:val="001C2A5E"/>
    <w:rsid w:val="001C6B53"/>
    <w:rsid w:val="001D28D6"/>
    <w:rsid w:val="001D4F1E"/>
    <w:rsid w:val="001D72B8"/>
    <w:rsid w:val="001E242A"/>
    <w:rsid w:val="001E6B75"/>
    <w:rsid w:val="001F1948"/>
    <w:rsid w:val="001F24B6"/>
    <w:rsid w:val="00201881"/>
    <w:rsid w:val="00205542"/>
    <w:rsid w:val="00205673"/>
    <w:rsid w:val="00207714"/>
    <w:rsid w:val="00207FDC"/>
    <w:rsid w:val="00210AFA"/>
    <w:rsid w:val="0021789F"/>
    <w:rsid w:val="002214D6"/>
    <w:rsid w:val="002239BC"/>
    <w:rsid w:val="00223DAE"/>
    <w:rsid w:val="0022604C"/>
    <w:rsid w:val="00231629"/>
    <w:rsid w:val="002322F4"/>
    <w:rsid w:val="0023520B"/>
    <w:rsid w:val="00243521"/>
    <w:rsid w:val="002447E5"/>
    <w:rsid w:val="0024639A"/>
    <w:rsid w:val="00250EFA"/>
    <w:rsid w:val="00252CAC"/>
    <w:rsid w:val="0026269F"/>
    <w:rsid w:val="00264F52"/>
    <w:rsid w:val="00277212"/>
    <w:rsid w:val="00280248"/>
    <w:rsid w:val="002808F4"/>
    <w:rsid w:val="00283AB1"/>
    <w:rsid w:val="00285E41"/>
    <w:rsid w:val="00286081"/>
    <w:rsid w:val="00286B57"/>
    <w:rsid w:val="00290646"/>
    <w:rsid w:val="0029122B"/>
    <w:rsid w:val="0029197A"/>
    <w:rsid w:val="00295EC2"/>
    <w:rsid w:val="002A018F"/>
    <w:rsid w:val="002A7CE5"/>
    <w:rsid w:val="002B08EF"/>
    <w:rsid w:val="002B0BC5"/>
    <w:rsid w:val="002B41F6"/>
    <w:rsid w:val="002C07ED"/>
    <w:rsid w:val="002C4B22"/>
    <w:rsid w:val="002D0D21"/>
    <w:rsid w:val="002D1272"/>
    <w:rsid w:val="002D39CC"/>
    <w:rsid w:val="002D5024"/>
    <w:rsid w:val="002D75E5"/>
    <w:rsid w:val="002D7DBF"/>
    <w:rsid w:val="002D7DC8"/>
    <w:rsid w:val="002E08DE"/>
    <w:rsid w:val="002E450B"/>
    <w:rsid w:val="002E7731"/>
    <w:rsid w:val="002F0A35"/>
    <w:rsid w:val="002F657D"/>
    <w:rsid w:val="002F6F10"/>
    <w:rsid w:val="00300EE4"/>
    <w:rsid w:val="00302DC9"/>
    <w:rsid w:val="00307801"/>
    <w:rsid w:val="0031445F"/>
    <w:rsid w:val="00314F94"/>
    <w:rsid w:val="00320318"/>
    <w:rsid w:val="0032358E"/>
    <w:rsid w:val="0032449D"/>
    <w:rsid w:val="00333A64"/>
    <w:rsid w:val="003343D1"/>
    <w:rsid w:val="00336B0D"/>
    <w:rsid w:val="00336E26"/>
    <w:rsid w:val="00337EDB"/>
    <w:rsid w:val="00340855"/>
    <w:rsid w:val="00346102"/>
    <w:rsid w:val="003465D1"/>
    <w:rsid w:val="003474E9"/>
    <w:rsid w:val="00352AD3"/>
    <w:rsid w:val="00353525"/>
    <w:rsid w:val="0035416D"/>
    <w:rsid w:val="00354956"/>
    <w:rsid w:val="00355650"/>
    <w:rsid w:val="00360DEA"/>
    <w:rsid w:val="00377B78"/>
    <w:rsid w:val="00385177"/>
    <w:rsid w:val="00386E1B"/>
    <w:rsid w:val="00387A17"/>
    <w:rsid w:val="0039252D"/>
    <w:rsid w:val="00394A2E"/>
    <w:rsid w:val="0039760A"/>
    <w:rsid w:val="003A1F9D"/>
    <w:rsid w:val="003A51E2"/>
    <w:rsid w:val="003B0E07"/>
    <w:rsid w:val="003B730D"/>
    <w:rsid w:val="003C0027"/>
    <w:rsid w:val="003C119B"/>
    <w:rsid w:val="003C449F"/>
    <w:rsid w:val="003D3F5C"/>
    <w:rsid w:val="003E4334"/>
    <w:rsid w:val="003E6E99"/>
    <w:rsid w:val="003F028A"/>
    <w:rsid w:val="003F083F"/>
    <w:rsid w:val="003F0AEF"/>
    <w:rsid w:val="003F54CC"/>
    <w:rsid w:val="003F70C0"/>
    <w:rsid w:val="003F73B8"/>
    <w:rsid w:val="0040038C"/>
    <w:rsid w:val="004012A4"/>
    <w:rsid w:val="004060ED"/>
    <w:rsid w:val="00411E4A"/>
    <w:rsid w:val="00417613"/>
    <w:rsid w:val="004235FE"/>
    <w:rsid w:val="00427C80"/>
    <w:rsid w:val="004321B8"/>
    <w:rsid w:val="00433E86"/>
    <w:rsid w:val="00433FB4"/>
    <w:rsid w:val="00442114"/>
    <w:rsid w:val="00443E66"/>
    <w:rsid w:val="00450DB4"/>
    <w:rsid w:val="00452B5D"/>
    <w:rsid w:val="004549CC"/>
    <w:rsid w:val="004565CA"/>
    <w:rsid w:val="00457887"/>
    <w:rsid w:val="004633EB"/>
    <w:rsid w:val="004641E6"/>
    <w:rsid w:val="0046474A"/>
    <w:rsid w:val="00467A2D"/>
    <w:rsid w:val="00467C24"/>
    <w:rsid w:val="00471C5A"/>
    <w:rsid w:val="00476184"/>
    <w:rsid w:val="00477408"/>
    <w:rsid w:val="00480C05"/>
    <w:rsid w:val="00487624"/>
    <w:rsid w:val="00487B7B"/>
    <w:rsid w:val="00492268"/>
    <w:rsid w:val="004932DE"/>
    <w:rsid w:val="004979CC"/>
    <w:rsid w:val="004A0C03"/>
    <w:rsid w:val="004A11E6"/>
    <w:rsid w:val="004A56E5"/>
    <w:rsid w:val="004B2688"/>
    <w:rsid w:val="004B4274"/>
    <w:rsid w:val="004B4479"/>
    <w:rsid w:val="004B6D02"/>
    <w:rsid w:val="004C3D42"/>
    <w:rsid w:val="004C52F0"/>
    <w:rsid w:val="004C63F7"/>
    <w:rsid w:val="004C65CD"/>
    <w:rsid w:val="004C71BC"/>
    <w:rsid w:val="004D021E"/>
    <w:rsid w:val="004D0B19"/>
    <w:rsid w:val="004D1168"/>
    <w:rsid w:val="004D221D"/>
    <w:rsid w:val="004D4747"/>
    <w:rsid w:val="004D6B24"/>
    <w:rsid w:val="004E3B38"/>
    <w:rsid w:val="004E4525"/>
    <w:rsid w:val="004E7A2D"/>
    <w:rsid w:val="004F3BC2"/>
    <w:rsid w:val="004F62EB"/>
    <w:rsid w:val="004F71AE"/>
    <w:rsid w:val="00502F6C"/>
    <w:rsid w:val="00507CEC"/>
    <w:rsid w:val="00517A27"/>
    <w:rsid w:val="00520A1D"/>
    <w:rsid w:val="005236BA"/>
    <w:rsid w:val="00525470"/>
    <w:rsid w:val="00527BE0"/>
    <w:rsid w:val="00531BF7"/>
    <w:rsid w:val="00533F35"/>
    <w:rsid w:val="00535648"/>
    <w:rsid w:val="00536488"/>
    <w:rsid w:val="00536BCA"/>
    <w:rsid w:val="00542DC3"/>
    <w:rsid w:val="00544F97"/>
    <w:rsid w:val="00551F38"/>
    <w:rsid w:val="0056139C"/>
    <w:rsid w:val="005642E2"/>
    <w:rsid w:val="0056454A"/>
    <w:rsid w:val="0057124D"/>
    <w:rsid w:val="00572FEF"/>
    <w:rsid w:val="005806A0"/>
    <w:rsid w:val="00583A27"/>
    <w:rsid w:val="0059181E"/>
    <w:rsid w:val="005947C6"/>
    <w:rsid w:val="00596E50"/>
    <w:rsid w:val="005976FE"/>
    <w:rsid w:val="005A43EC"/>
    <w:rsid w:val="005A4EC0"/>
    <w:rsid w:val="005A55D4"/>
    <w:rsid w:val="005A5F4C"/>
    <w:rsid w:val="005A681D"/>
    <w:rsid w:val="005A6F60"/>
    <w:rsid w:val="005B7333"/>
    <w:rsid w:val="005C21AF"/>
    <w:rsid w:val="005C4362"/>
    <w:rsid w:val="005C4F86"/>
    <w:rsid w:val="005D1C8D"/>
    <w:rsid w:val="005D21A3"/>
    <w:rsid w:val="005D35DA"/>
    <w:rsid w:val="005D6053"/>
    <w:rsid w:val="005E32DA"/>
    <w:rsid w:val="005F2594"/>
    <w:rsid w:val="005F4004"/>
    <w:rsid w:val="005F4D99"/>
    <w:rsid w:val="005F56F4"/>
    <w:rsid w:val="005F766A"/>
    <w:rsid w:val="00600C2E"/>
    <w:rsid w:val="00603FD2"/>
    <w:rsid w:val="0061146D"/>
    <w:rsid w:val="00613297"/>
    <w:rsid w:val="00613F9B"/>
    <w:rsid w:val="00614900"/>
    <w:rsid w:val="00615E75"/>
    <w:rsid w:val="006177AE"/>
    <w:rsid w:val="006219F4"/>
    <w:rsid w:val="0062589B"/>
    <w:rsid w:val="0062772E"/>
    <w:rsid w:val="006351F6"/>
    <w:rsid w:val="006376B6"/>
    <w:rsid w:val="006412D6"/>
    <w:rsid w:val="006423C5"/>
    <w:rsid w:val="00643841"/>
    <w:rsid w:val="00652180"/>
    <w:rsid w:val="006541FA"/>
    <w:rsid w:val="00655A95"/>
    <w:rsid w:val="00660523"/>
    <w:rsid w:val="006618CD"/>
    <w:rsid w:val="0066310A"/>
    <w:rsid w:val="00664E3E"/>
    <w:rsid w:val="006654C8"/>
    <w:rsid w:val="00670CB9"/>
    <w:rsid w:val="00671AA3"/>
    <w:rsid w:val="00676E96"/>
    <w:rsid w:val="00677198"/>
    <w:rsid w:val="00682424"/>
    <w:rsid w:val="00683EAF"/>
    <w:rsid w:val="006858FF"/>
    <w:rsid w:val="00686A57"/>
    <w:rsid w:val="00693899"/>
    <w:rsid w:val="00695D8E"/>
    <w:rsid w:val="0069774A"/>
    <w:rsid w:val="006A0D11"/>
    <w:rsid w:val="006A31F4"/>
    <w:rsid w:val="006A358E"/>
    <w:rsid w:val="006A546C"/>
    <w:rsid w:val="006A5E9F"/>
    <w:rsid w:val="006A699A"/>
    <w:rsid w:val="006A727F"/>
    <w:rsid w:val="006B2B47"/>
    <w:rsid w:val="006B5A6F"/>
    <w:rsid w:val="006B6C5A"/>
    <w:rsid w:val="006C0B20"/>
    <w:rsid w:val="006C7DB1"/>
    <w:rsid w:val="006E229E"/>
    <w:rsid w:val="006E6E98"/>
    <w:rsid w:val="006F30A9"/>
    <w:rsid w:val="006F414E"/>
    <w:rsid w:val="006F4A09"/>
    <w:rsid w:val="0070312F"/>
    <w:rsid w:val="0070493D"/>
    <w:rsid w:val="007062FC"/>
    <w:rsid w:val="00711885"/>
    <w:rsid w:val="007123E8"/>
    <w:rsid w:val="00713693"/>
    <w:rsid w:val="00713AF9"/>
    <w:rsid w:val="007154F5"/>
    <w:rsid w:val="00715815"/>
    <w:rsid w:val="007163E7"/>
    <w:rsid w:val="007165BC"/>
    <w:rsid w:val="007206B9"/>
    <w:rsid w:val="007258FE"/>
    <w:rsid w:val="007262E3"/>
    <w:rsid w:val="00727D33"/>
    <w:rsid w:val="00727FB8"/>
    <w:rsid w:val="00732037"/>
    <w:rsid w:val="007335B1"/>
    <w:rsid w:val="00733ED9"/>
    <w:rsid w:val="0074073B"/>
    <w:rsid w:val="007435BD"/>
    <w:rsid w:val="00746031"/>
    <w:rsid w:val="007532F2"/>
    <w:rsid w:val="007601D8"/>
    <w:rsid w:val="0076022F"/>
    <w:rsid w:val="007633EB"/>
    <w:rsid w:val="00763790"/>
    <w:rsid w:val="00763E6A"/>
    <w:rsid w:val="00765603"/>
    <w:rsid w:val="00765753"/>
    <w:rsid w:val="007659B3"/>
    <w:rsid w:val="00770E7F"/>
    <w:rsid w:val="007728ED"/>
    <w:rsid w:val="00774198"/>
    <w:rsid w:val="007779B4"/>
    <w:rsid w:val="00780227"/>
    <w:rsid w:val="0078347E"/>
    <w:rsid w:val="0078723A"/>
    <w:rsid w:val="007872F0"/>
    <w:rsid w:val="00787C0D"/>
    <w:rsid w:val="00792A30"/>
    <w:rsid w:val="007A3A69"/>
    <w:rsid w:val="007B2603"/>
    <w:rsid w:val="007B68D0"/>
    <w:rsid w:val="007B6B5F"/>
    <w:rsid w:val="007B75AC"/>
    <w:rsid w:val="007C0633"/>
    <w:rsid w:val="007C1396"/>
    <w:rsid w:val="007C257C"/>
    <w:rsid w:val="007C489D"/>
    <w:rsid w:val="007C4D27"/>
    <w:rsid w:val="007D3B25"/>
    <w:rsid w:val="007D7A10"/>
    <w:rsid w:val="007F06B2"/>
    <w:rsid w:val="007F1BE7"/>
    <w:rsid w:val="007F1E5E"/>
    <w:rsid w:val="007F5466"/>
    <w:rsid w:val="00801F65"/>
    <w:rsid w:val="008021DE"/>
    <w:rsid w:val="00802A5B"/>
    <w:rsid w:val="008030D9"/>
    <w:rsid w:val="0080455D"/>
    <w:rsid w:val="00807431"/>
    <w:rsid w:val="00810CD3"/>
    <w:rsid w:val="00811BFC"/>
    <w:rsid w:val="00811E36"/>
    <w:rsid w:val="00811F55"/>
    <w:rsid w:val="00812C9F"/>
    <w:rsid w:val="0081491D"/>
    <w:rsid w:val="00815395"/>
    <w:rsid w:val="008160FA"/>
    <w:rsid w:val="00817792"/>
    <w:rsid w:val="00831C80"/>
    <w:rsid w:val="00835B08"/>
    <w:rsid w:val="00840964"/>
    <w:rsid w:val="00845782"/>
    <w:rsid w:val="008465B3"/>
    <w:rsid w:val="008508CE"/>
    <w:rsid w:val="00850C97"/>
    <w:rsid w:val="00850D66"/>
    <w:rsid w:val="0085353F"/>
    <w:rsid w:val="00854352"/>
    <w:rsid w:val="008615C1"/>
    <w:rsid w:val="0086415F"/>
    <w:rsid w:val="00864D7C"/>
    <w:rsid w:val="00865C22"/>
    <w:rsid w:val="008703DD"/>
    <w:rsid w:val="00871F1A"/>
    <w:rsid w:val="008753FB"/>
    <w:rsid w:val="0087679A"/>
    <w:rsid w:val="00882B8F"/>
    <w:rsid w:val="00882BA9"/>
    <w:rsid w:val="008865DD"/>
    <w:rsid w:val="008913B5"/>
    <w:rsid w:val="008922EB"/>
    <w:rsid w:val="008946AE"/>
    <w:rsid w:val="008955AD"/>
    <w:rsid w:val="00897924"/>
    <w:rsid w:val="008A0A07"/>
    <w:rsid w:val="008A6F56"/>
    <w:rsid w:val="008B09EA"/>
    <w:rsid w:val="008B419C"/>
    <w:rsid w:val="008B4410"/>
    <w:rsid w:val="008B611C"/>
    <w:rsid w:val="008C1D0D"/>
    <w:rsid w:val="008C209D"/>
    <w:rsid w:val="008C3C91"/>
    <w:rsid w:val="008C47BD"/>
    <w:rsid w:val="008D05D3"/>
    <w:rsid w:val="008D699C"/>
    <w:rsid w:val="008D7961"/>
    <w:rsid w:val="008E379D"/>
    <w:rsid w:val="008E4284"/>
    <w:rsid w:val="008E52B5"/>
    <w:rsid w:val="008F04EB"/>
    <w:rsid w:val="008F0B27"/>
    <w:rsid w:val="008F1918"/>
    <w:rsid w:val="008F1934"/>
    <w:rsid w:val="008F2C63"/>
    <w:rsid w:val="008F43CA"/>
    <w:rsid w:val="008F70AB"/>
    <w:rsid w:val="00900513"/>
    <w:rsid w:val="00900ACA"/>
    <w:rsid w:val="00906A45"/>
    <w:rsid w:val="0090727D"/>
    <w:rsid w:val="009122F1"/>
    <w:rsid w:val="009136BE"/>
    <w:rsid w:val="009140C2"/>
    <w:rsid w:val="00914F10"/>
    <w:rsid w:val="009156D4"/>
    <w:rsid w:val="00926392"/>
    <w:rsid w:val="00936B7C"/>
    <w:rsid w:val="00940C1B"/>
    <w:rsid w:val="00940E38"/>
    <w:rsid w:val="00945E9B"/>
    <w:rsid w:val="00946942"/>
    <w:rsid w:val="00947FC7"/>
    <w:rsid w:val="00951FA6"/>
    <w:rsid w:val="009534AA"/>
    <w:rsid w:val="009534AF"/>
    <w:rsid w:val="00953D16"/>
    <w:rsid w:val="009544B8"/>
    <w:rsid w:val="009646C5"/>
    <w:rsid w:val="009655F3"/>
    <w:rsid w:val="00972BE9"/>
    <w:rsid w:val="00976F2B"/>
    <w:rsid w:val="0098120B"/>
    <w:rsid w:val="009832E7"/>
    <w:rsid w:val="00984EF2"/>
    <w:rsid w:val="00987E98"/>
    <w:rsid w:val="00994C12"/>
    <w:rsid w:val="009A2511"/>
    <w:rsid w:val="009A4E6E"/>
    <w:rsid w:val="009C1547"/>
    <w:rsid w:val="009C2507"/>
    <w:rsid w:val="009C2E61"/>
    <w:rsid w:val="009D0753"/>
    <w:rsid w:val="009D0C90"/>
    <w:rsid w:val="009D1064"/>
    <w:rsid w:val="009D14C2"/>
    <w:rsid w:val="009D456D"/>
    <w:rsid w:val="009F1E6B"/>
    <w:rsid w:val="009F332A"/>
    <w:rsid w:val="00A018B0"/>
    <w:rsid w:val="00A01AA7"/>
    <w:rsid w:val="00A05E91"/>
    <w:rsid w:val="00A111DA"/>
    <w:rsid w:val="00A11443"/>
    <w:rsid w:val="00A13774"/>
    <w:rsid w:val="00A14D6D"/>
    <w:rsid w:val="00A154BB"/>
    <w:rsid w:val="00A21189"/>
    <w:rsid w:val="00A2200D"/>
    <w:rsid w:val="00A22AFA"/>
    <w:rsid w:val="00A24CAE"/>
    <w:rsid w:val="00A25A3F"/>
    <w:rsid w:val="00A31E61"/>
    <w:rsid w:val="00A33F97"/>
    <w:rsid w:val="00A4083D"/>
    <w:rsid w:val="00A40E90"/>
    <w:rsid w:val="00A4241A"/>
    <w:rsid w:val="00A47045"/>
    <w:rsid w:val="00A52565"/>
    <w:rsid w:val="00A56563"/>
    <w:rsid w:val="00A5680E"/>
    <w:rsid w:val="00A67162"/>
    <w:rsid w:val="00A71747"/>
    <w:rsid w:val="00A72CD4"/>
    <w:rsid w:val="00A72D11"/>
    <w:rsid w:val="00A745D5"/>
    <w:rsid w:val="00A77A2B"/>
    <w:rsid w:val="00A805BE"/>
    <w:rsid w:val="00A82FE7"/>
    <w:rsid w:val="00A83EB7"/>
    <w:rsid w:val="00A83FE3"/>
    <w:rsid w:val="00A9537E"/>
    <w:rsid w:val="00AB00C2"/>
    <w:rsid w:val="00AB4A13"/>
    <w:rsid w:val="00AC6BAE"/>
    <w:rsid w:val="00AD0A54"/>
    <w:rsid w:val="00AD1096"/>
    <w:rsid w:val="00AD27BC"/>
    <w:rsid w:val="00AD2F2D"/>
    <w:rsid w:val="00AD6955"/>
    <w:rsid w:val="00AD7408"/>
    <w:rsid w:val="00AE11F0"/>
    <w:rsid w:val="00AE2208"/>
    <w:rsid w:val="00AE2526"/>
    <w:rsid w:val="00AE4EAF"/>
    <w:rsid w:val="00AE569C"/>
    <w:rsid w:val="00AE6CED"/>
    <w:rsid w:val="00B11133"/>
    <w:rsid w:val="00B11E24"/>
    <w:rsid w:val="00B22654"/>
    <w:rsid w:val="00B2489C"/>
    <w:rsid w:val="00B352DD"/>
    <w:rsid w:val="00B367A8"/>
    <w:rsid w:val="00B372E0"/>
    <w:rsid w:val="00B43056"/>
    <w:rsid w:val="00B46B2B"/>
    <w:rsid w:val="00B50157"/>
    <w:rsid w:val="00B55FDD"/>
    <w:rsid w:val="00B64007"/>
    <w:rsid w:val="00B672CB"/>
    <w:rsid w:val="00B737A6"/>
    <w:rsid w:val="00B8177E"/>
    <w:rsid w:val="00B835A6"/>
    <w:rsid w:val="00B84102"/>
    <w:rsid w:val="00B86AAC"/>
    <w:rsid w:val="00B94DC6"/>
    <w:rsid w:val="00B95765"/>
    <w:rsid w:val="00B978E7"/>
    <w:rsid w:val="00BA0562"/>
    <w:rsid w:val="00BA0B50"/>
    <w:rsid w:val="00BA0E5B"/>
    <w:rsid w:val="00BA1294"/>
    <w:rsid w:val="00BA2D69"/>
    <w:rsid w:val="00BA3DFA"/>
    <w:rsid w:val="00BA72DD"/>
    <w:rsid w:val="00BB27EE"/>
    <w:rsid w:val="00BC3C95"/>
    <w:rsid w:val="00BC6D46"/>
    <w:rsid w:val="00BC70A1"/>
    <w:rsid w:val="00BD0E69"/>
    <w:rsid w:val="00BD2E1F"/>
    <w:rsid w:val="00BD3BED"/>
    <w:rsid w:val="00BD4A97"/>
    <w:rsid w:val="00BD6B7A"/>
    <w:rsid w:val="00BE0CE7"/>
    <w:rsid w:val="00BE3252"/>
    <w:rsid w:val="00BE3C3B"/>
    <w:rsid w:val="00BE4EB8"/>
    <w:rsid w:val="00BF01BD"/>
    <w:rsid w:val="00BF6CF6"/>
    <w:rsid w:val="00C105C4"/>
    <w:rsid w:val="00C13145"/>
    <w:rsid w:val="00C13BEC"/>
    <w:rsid w:val="00C15D1B"/>
    <w:rsid w:val="00C15F5F"/>
    <w:rsid w:val="00C17948"/>
    <w:rsid w:val="00C20875"/>
    <w:rsid w:val="00C2130C"/>
    <w:rsid w:val="00C2247E"/>
    <w:rsid w:val="00C2368E"/>
    <w:rsid w:val="00C314F9"/>
    <w:rsid w:val="00C33ED3"/>
    <w:rsid w:val="00C42AA7"/>
    <w:rsid w:val="00C547EA"/>
    <w:rsid w:val="00C6094F"/>
    <w:rsid w:val="00C6350E"/>
    <w:rsid w:val="00C63570"/>
    <w:rsid w:val="00C7446F"/>
    <w:rsid w:val="00C74AD3"/>
    <w:rsid w:val="00C74DEC"/>
    <w:rsid w:val="00C76191"/>
    <w:rsid w:val="00C76D8F"/>
    <w:rsid w:val="00C77115"/>
    <w:rsid w:val="00C80BCF"/>
    <w:rsid w:val="00C8202D"/>
    <w:rsid w:val="00C84C43"/>
    <w:rsid w:val="00C84C89"/>
    <w:rsid w:val="00C850C9"/>
    <w:rsid w:val="00C90EDA"/>
    <w:rsid w:val="00C93058"/>
    <w:rsid w:val="00C93746"/>
    <w:rsid w:val="00C93F92"/>
    <w:rsid w:val="00CA34B4"/>
    <w:rsid w:val="00CA4CE3"/>
    <w:rsid w:val="00CB0E98"/>
    <w:rsid w:val="00CB2A8F"/>
    <w:rsid w:val="00CB3B5A"/>
    <w:rsid w:val="00CB572C"/>
    <w:rsid w:val="00CC27E0"/>
    <w:rsid w:val="00CC498C"/>
    <w:rsid w:val="00CD1E37"/>
    <w:rsid w:val="00CD7B90"/>
    <w:rsid w:val="00CE1946"/>
    <w:rsid w:val="00CE42AC"/>
    <w:rsid w:val="00CE4E8E"/>
    <w:rsid w:val="00CE58D9"/>
    <w:rsid w:val="00CE612D"/>
    <w:rsid w:val="00CE70CD"/>
    <w:rsid w:val="00CE73E9"/>
    <w:rsid w:val="00CE748C"/>
    <w:rsid w:val="00CE7918"/>
    <w:rsid w:val="00CF0B01"/>
    <w:rsid w:val="00CF0F0C"/>
    <w:rsid w:val="00CF28CC"/>
    <w:rsid w:val="00CF5BAC"/>
    <w:rsid w:val="00CF6E64"/>
    <w:rsid w:val="00D00739"/>
    <w:rsid w:val="00D007DE"/>
    <w:rsid w:val="00D015E6"/>
    <w:rsid w:val="00D061FC"/>
    <w:rsid w:val="00D06236"/>
    <w:rsid w:val="00D109DD"/>
    <w:rsid w:val="00D11873"/>
    <w:rsid w:val="00D121F5"/>
    <w:rsid w:val="00D12616"/>
    <w:rsid w:val="00D154F1"/>
    <w:rsid w:val="00D200B4"/>
    <w:rsid w:val="00D225F1"/>
    <w:rsid w:val="00D25ED7"/>
    <w:rsid w:val="00D27AE4"/>
    <w:rsid w:val="00D27ED4"/>
    <w:rsid w:val="00D30B82"/>
    <w:rsid w:val="00D31078"/>
    <w:rsid w:val="00D31D4B"/>
    <w:rsid w:val="00D31E5F"/>
    <w:rsid w:val="00D3779A"/>
    <w:rsid w:val="00D37BC2"/>
    <w:rsid w:val="00D41DAA"/>
    <w:rsid w:val="00D43B4C"/>
    <w:rsid w:val="00D506A0"/>
    <w:rsid w:val="00D50D17"/>
    <w:rsid w:val="00D5128F"/>
    <w:rsid w:val="00D56913"/>
    <w:rsid w:val="00D575EA"/>
    <w:rsid w:val="00D57E98"/>
    <w:rsid w:val="00D65089"/>
    <w:rsid w:val="00D66AFF"/>
    <w:rsid w:val="00D70098"/>
    <w:rsid w:val="00D73A4A"/>
    <w:rsid w:val="00D74C8F"/>
    <w:rsid w:val="00D755C8"/>
    <w:rsid w:val="00D77477"/>
    <w:rsid w:val="00D8068C"/>
    <w:rsid w:val="00D8179C"/>
    <w:rsid w:val="00D90175"/>
    <w:rsid w:val="00DA2DD4"/>
    <w:rsid w:val="00DA4DBA"/>
    <w:rsid w:val="00DA5906"/>
    <w:rsid w:val="00DA6DEB"/>
    <w:rsid w:val="00DC1030"/>
    <w:rsid w:val="00DC4593"/>
    <w:rsid w:val="00DC4BA3"/>
    <w:rsid w:val="00DC6FA2"/>
    <w:rsid w:val="00DD2111"/>
    <w:rsid w:val="00DD2FDD"/>
    <w:rsid w:val="00DD3348"/>
    <w:rsid w:val="00DD4719"/>
    <w:rsid w:val="00DD5BE0"/>
    <w:rsid w:val="00DD699A"/>
    <w:rsid w:val="00DE11D8"/>
    <w:rsid w:val="00DF70B0"/>
    <w:rsid w:val="00E012CC"/>
    <w:rsid w:val="00E014E4"/>
    <w:rsid w:val="00E026BC"/>
    <w:rsid w:val="00E0303C"/>
    <w:rsid w:val="00E10679"/>
    <w:rsid w:val="00E12460"/>
    <w:rsid w:val="00E21C9E"/>
    <w:rsid w:val="00E36B4A"/>
    <w:rsid w:val="00E37778"/>
    <w:rsid w:val="00E42165"/>
    <w:rsid w:val="00E42510"/>
    <w:rsid w:val="00E42DD3"/>
    <w:rsid w:val="00E430A4"/>
    <w:rsid w:val="00E43561"/>
    <w:rsid w:val="00E47EA3"/>
    <w:rsid w:val="00E50D7D"/>
    <w:rsid w:val="00E510D4"/>
    <w:rsid w:val="00E5348C"/>
    <w:rsid w:val="00E536E4"/>
    <w:rsid w:val="00E53CB1"/>
    <w:rsid w:val="00E5420C"/>
    <w:rsid w:val="00E54577"/>
    <w:rsid w:val="00E55BFC"/>
    <w:rsid w:val="00E570F8"/>
    <w:rsid w:val="00E64783"/>
    <w:rsid w:val="00E667FB"/>
    <w:rsid w:val="00E73F91"/>
    <w:rsid w:val="00E7447C"/>
    <w:rsid w:val="00E83247"/>
    <w:rsid w:val="00E84414"/>
    <w:rsid w:val="00E85CD1"/>
    <w:rsid w:val="00E92251"/>
    <w:rsid w:val="00E95E2A"/>
    <w:rsid w:val="00EA1E01"/>
    <w:rsid w:val="00EB2D4E"/>
    <w:rsid w:val="00EB3192"/>
    <w:rsid w:val="00EB3846"/>
    <w:rsid w:val="00EB4E39"/>
    <w:rsid w:val="00EB5A77"/>
    <w:rsid w:val="00EB73A5"/>
    <w:rsid w:val="00EC1FB2"/>
    <w:rsid w:val="00EC78A0"/>
    <w:rsid w:val="00ED07B0"/>
    <w:rsid w:val="00ED5B99"/>
    <w:rsid w:val="00ED7306"/>
    <w:rsid w:val="00ED7898"/>
    <w:rsid w:val="00EE1106"/>
    <w:rsid w:val="00EE2685"/>
    <w:rsid w:val="00EE6788"/>
    <w:rsid w:val="00EE6C92"/>
    <w:rsid w:val="00EF09BC"/>
    <w:rsid w:val="00EF12D2"/>
    <w:rsid w:val="00EF4D6C"/>
    <w:rsid w:val="00EF7211"/>
    <w:rsid w:val="00F012D8"/>
    <w:rsid w:val="00F053B9"/>
    <w:rsid w:val="00F10DE9"/>
    <w:rsid w:val="00F1529F"/>
    <w:rsid w:val="00F243B0"/>
    <w:rsid w:val="00F25B13"/>
    <w:rsid w:val="00F26803"/>
    <w:rsid w:val="00F27FAA"/>
    <w:rsid w:val="00F30A59"/>
    <w:rsid w:val="00F340A8"/>
    <w:rsid w:val="00F357FA"/>
    <w:rsid w:val="00F50BF3"/>
    <w:rsid w:val="00F554CE"/>
    <w:rsid w:val="00F55DB9"/>
    <w:rsid w:val="00F567D2"/>
    <w:rsid w:val="00F57252"/>
    <w:rsid w:val="00F60A06"/>
    <w:rsid w:val="00F60B21"/>
    <w:rsid w:val="00F62691"/>
    <w:rsid w:val="00F63B07"/>
    <w:rsid w:val="00F64E65"/>
    <w:rsid w:val="00F7108B"/>
    <w:rsid w:val="00F7199F"/>
    <w:rsid w:val="00F721C9"/>
    <w:rsid w:val="00F72576"/>
    <w:rsid w:val="00F74B0E"/>
    <w:rsid w:val="00F76349"/>
    <w:rsid w:val="00F82E31"/>
    <w:rsid w:val="00F83CA7"/>
    <w:rsid w:val="00F8481C"/>
    <w:rsid w:val="00F87791"/>
    <w:rsid w:val="00F90835"/>
    <w:rsid w:val="00F91A77"/>
    <w:rsid w:val="00F93487"/>
    <w:rsid w:val="00FA254C"/>
    <w:rsid w:val="00FA4D90"/>
    <w:rsid w:val="00FB44C4"/>
    <w:rsid w:val="00FB7E74"/>
    <w:rsid w:val="00FC01F7"/>
    <w:rsid w:val="00FC3B34"/>
    <w:rsid w:val="00FD1038"/>
    <w:rsid w:val="00FD2B83"/>
    <w:rsid w:val="00FD350B"/>
    <w:rsid w:val="00FD4C8C"/>
    <w:rsid w:val="00FD7856"/>
    <w:rsid w:val="00FE1B95"/>
    <w:rsid w:val="00FE20B9"/>
    <w:rsid w:val="00FE56CE"/>
    <w:rsid w:val="00FF3B77"/>
    <w:rsid w:val="00FF4FE9"/>
    <w:rsid w:val="00FF7A35"/>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AFD3E"/>
  <w15:docId w15:val="{0D303F3D-66B5-4231-A050-B50E6978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78"/>
  </w:style>
  <w:style w:type="paragraph" w:styleId="Heading1">
    <w:name w:val="heading 1"/>
    <w:basedOn w:val="Normal"/>
    <w:link w:val="Heading1Char"/>
    <w:uiPriority w:val="9"/>
    <w:qFormat/>
    <w:rsid w:val="006C0B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E570F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E570F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1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815"/>
    <w:rPr>
      <w:rFonts w:ascii="Segoe UI" w:hAnsi="Segoe UI" w:cs="Segoe UI"/>
      <w:sz w:val="18"/>
      <w:szCs w:val="18"/>
    </w:rPr>
  </w:style>
  <w:style w:type="paragraph" w:styleId="ListParagraph">
    <w:name w:val="List Paragraph"/>
    <w:basedOn w:val="Normal"/>
    <w:uiPriority w:val="34"/>
    <w:qFormat/>
    <w:rsid w:val="00987E98"/>
    <w:pPr>
      <w:spacing w:after="0" w:line="240" w:lineRule="auto"/>
      <w:ind w:left="720"/>
      <w:contextualSpacing/>
    </w:pPr>
    <w:rPr>
      <w:rFonts w:ascii="Calibri" w:eastAsia="Calibri" w:hAnsi="Calibri" w:cs="Times New Roman"/>
      <w:lang w:val="en-US"/>
    </w:rPr>
  </w:style>
  <w:style w:type="paragraph" w:customStyle="1" w:styleId="Default">
    <w:name w:val="Default"/>
    <w:rsid w:val="00987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8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081"/>
  </w:style>
  <w:style w:type="paragraph" w:styleId="Footer">
    <w:name w:val="footer"/>
    <w:basedOn w:val="Normal"/>
    <w:link w:val="FooterChar"/>
    <w:uiPriority w:val="99"/>
    <w:unhideWhenUsed/>
    <w:rsid w:val="0028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081"/>
  </w:style>
  <w:style w:type="character" w:styleId="CommentReference">
    <w:name w:val="annotation reference"/>
    <w:basedOn w:val="DefaultParagraphFont"/>
    <w:uiPriority w:val="99"/>
    <w:semiHidden/>
    <w:unhideWhenUsed/>
    <w:rsid w:val="001349FB"/>
    <w:rPr>
      <w:sz w:val="16"/>
      <w:szCs w:val="16"/>
    </w:rPr>
  </w:style>
  <w:style w:type="paragraph" w:styleId="CommentText">
    <w:name w:val="annotation text"/>
    <w:basedOn w:val="Normal"/>
    <w:link w:val="CommentTextChar"/>
    <w:uiPriority w:val="99"/>
    <w:semiHidden/>
    <w:unhideWhenUsed/>
    <w:rsid w:val="001349FB"/>
    <w:pPr>
      <w:spacing w:line="240" w:lineRule="auto"/>
    </w:pPr>
    <w:rPr>
      <w:sz w:val="20"/>
      <w:szCs w:val="20"/>
    </w:rPr>
  </w:style>
  <w:style w:type="character" w:customStyle="1" w:styleId="CommentTextChar">
    <w:name w:val="Comment Text Char"/>
    <w:basedOn w:val="DefaultParagraphFont"/>
    <w:link w:val="CommentText"/>
    <w:uiPriority w:val="99"/>
    <w:semiHidden/>
    <w:rsid w:val="001349FB"/>
    <w:rPr>
      <w:sz w:val="20"/>
      <w:szCs w:val="20"/>
    </w:rPr>
  </w:style>
  <w:style w:type="paragraph" w:styleId="CommentSubject">
    <w:name w:val="annotation subject"/>
    <w:basedOn w:val="CommentText"/>
    <w:next w:val="CommentText"/>
    <w:link w:val="CommentSubjectChar"/>
    <w:uiPriority w:val="99"/>
    <w:semiHidden/>
    <w:unhideWhenUsed/>
    <w:rsid w:val="001349FB"/>
    <w:rPr>
      <w:b/>
      <w:bCs/>
    </w:rPr>
  </w:style>
  <w:style w:type="character" w:customStyle="1" w:styleId="CommentSubjectChar">
    <w:name w:val="Comment Subject Char"/>
    <w:basedOn w:val="CommentTextChar"/>
    <w:link w:val="CommentSubject"/>
    <w:uiPriority w:val="99"/>
    <w:semiHidden/>
    <w:rsid w:val="001349FB"/>
    <w:rPr>
      <w:b/>
      <w:bCs/>
      <w:sz w:val="20"/>
      <w:szCs w:val="20"/>
    </w:rPr>
  </w:style>
  <w:style w:type="character" w:customStyle="1" w:styleId="Heading1Char">
    <w:name w:val="Heading 1 Char"/>
    <w:basedOn w:val="DefaultParagraphFont"/>
    <w:link w:val="Heading1"/>
    <w:uiPriority w:val="9"/>
    <w:rsid w:val="006C0B2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279">
      <w:bodyDiv w:val="1"/>
      <w:marLeft w:val="0"/>
      <w:marRight w:val="0"/>
      <w:marTop w:val="0"/>
      <w:marBottom w:val="0"/>
      <w:divBdr>
        <w:top w:val="none" w:sz="0" w:space="0" w:color="auto"/>
        <w:left w:val="none" w:sz="0" w:space="0" w:color="auto"/>
        <w:bottom w:val="none" w:sz="0" w:space="0" w:color="auto"/>
        <w:right w:val="none" w:sz="0" w:space="0" w:color="auto"/>
      </w:divBdr>
    </w:div>
    <w:div w:id="6904011">
      <w:bodyDiv w:val="1"/>
      <w:marLeft w:val="0"/>
      <w:marRight w:val="0"/>
      <w:marTop w:val="0"/>
      <w:marBottom w:val="0"/>
      <w:divBdr>
        <w:top w:val="none" w:sz="0" w:space="0" w:color="auto"/>
        <w:left w:val="none" w:sz="0" w:space="0" w:color="auto"/>
        <w:bottom w:val="none" w:sz="0" w:space="0" w:color="auto"/>
        <w:right w:val="none" w:sz="0" w:space="0" w:color="auto"/>
      </w:divBdr>
    </w:div>
    <w:div w:id="20673134">
      <w:bodyDiv w:val="1"/>
      <w:marLeft w:val="0"/>
      <w:marRight w:val="0"/>
      <w:marTop w:val="0"/>
      <w:marBottom w:val="0"/>
      <w:divBdr>
        <w:top w:val="none" w:sz="0" w:space="0" w:color="auto"/>
        <w:left w:val="none" w:sz="0" w:space="0" w:color="auto"/>
        <w:bottom w:val="none" w:sz="0" w:space="0" w:color="auto"/>
        <w:right w:val="none" w:sz="0" w:space="0" w:color="auto"/>
      </w:divBdr>
    </w:div>
    <w:div w:id="36273544">
      <w:bodyDiv w:val="1"/>
      <w:marLeft w:val="0"/>
      <w:marRight w:val="0"/>
      <w:marTop w:val="0"/>
      <w:marBottom w:val="0"/>
      <w:divBdr>
        <w:top w:val="none" w:sz="0" w:space="0" w:color="auto"/>
        <w:left w:val="none" w:sz="0" w:space="0" w:color="auto"/>
        <w:bottom w:val="none" w:sz="0" w:space="0" w:color="auto"/>
        <w:right w:val="none" w:sz="0" w:space="0" w:color="auto"/>
      </w:divBdr>
    </w:div>
    <w:div w:id="66809908">
      <w:bodyDiv w:val="1"/>
      <w:marLeft w:val="0"/>
      <w:marRight w:val="0"/>
      <w:marTop w:val="0"/>
      <w:marBottom w:val="0"/>
      <w:divBdr>
        <w:top w:val="none" w:sz="0" w:space="0" w:color="auto"/>
        <w:left w:val="none" w:sz="0" w:space="0" w:color="auto"/>
        <w:bottom w:val="none" w:sz="0" w:space="0" w:color="auto"/>
        <w:right w:val="none" w:sz="0" w:space="0" w:color="auto"/>
      </w:divBdr>
    </w:div>
    <w:div w:id="80226637">
      <w:bodyDiv w:val="1"/>
      <w:marLeft w:val="0"/>
      <w:marRight w:val="0"/>
      <w:marTop w:val="0"/>
      <w:marBottom w:val="0"/>
      <w:divBdr>
        <w:top w:val="none" w:sz="0" w:space="0" w:color="auto"/>
        <w:left w:val="none" w:sz="0" w:space="0" w:color="auto"/>
        <w:bottom w:val="none" w:sz="0" w:space="0" w:color="auto"/>
        <w:right w:val="none" w:sz="0" w:space="0" w:color="auto"/>
      </w:divBdr>
    </w:div>
    <w:div w:id="120923492">
      <w:bodyDiv w:val="1"/>
      <w:marLeft w:val="0"/>
      <w:marRight w:val="0"/>
      <w:marTop w:val="0"/>
      <w:marBottom w:val="0"/>
      <w:divBdr>
        <w:top w:val="none" w:sz="0" w:space="0" w:color="auto"/>
        <w:left w:val="none" w:sz="0" w:space="0" w:color="auto"/>
        <w:bottom w:val="none" w:sz="0" w:space="0" w:color="auto"/>
        <w:right w:val="none" w:sz="0" w:space="0" w:color="auto"/>
      </w:divBdr>
    </w:div>
    <w:div w:id="138350548">
      <w:bodyDiv w:val="1"/>
      <w:marLeft w:val="0"/>
      <w:marRight w:val="0"/>
      <w:marTop w:val="0"/>
      <w:marBottom w:val="0"/>
      <w:divBdr>
        <w:top w:val="none" w:sz="0" w:space="0" w:color="auto"/>
        <w:left w:val="none" w:sz="0" w:space="0" w:color="auto"/>
        <w:bottom w:val="none" w:sz="0" w:space="0" w:color="auto"/>
        <w:right w:val="none" w:sz="0" w:space="0" w:color="auto"/>
      </w:divBdr>
    </w:div>
    <w:div w:id="151678648">
      <w:bodyDiv w:val="1"/>
      <w:marLeft w:val="0"/>
      <w:marRight w:val="0"/>
      <w:marTop w:val="0"/>
      <w:marBottom w:val="0"/>
      <w:divBdr>
        <w:top w:val="none" w:sz="0" w:space="0" w:color="auto"/>
        <w:left w:val="none" w:sz="0" w:space="0" w:color="auto"/>
        <w:bottom w:val="none" w:sz="0" w:space="0" w:color="auto"/>
        <w:right w:val="none" w:sz="0" w:space="0" w:color="auto"/>
      </w:divBdr>
    </w:div>
    <w:div w:id="166217900">
      <w:bodyDiv w:val="1"/>
      <w:marLeft w:val="0"/>
      <w:marRight w:val="0"/>
      <w:marTop w:val="0"/>
      <w:marBottom w:val="0"/>
      <w:divBdr>
        <w:top w:val="none" w:sz="0" w:space="0" w:color="auto"/>
        <w:left w:val="none" w:sz="0" w:space="0" w:color="auto"/>
        <w:bottom w:val="none" w:sz="0" w:space="0" w:color="auto"/>
        <w:right w:val="none" w:sz="0" w:space="0" w:color="auto"/>
      </w:divBdr>
    </w:div>
    <w:div w:id="167445080">
      <w:bodyDiv w:val="1"/>
      <w:marLeft w:val="0"/>
      <w:marRight w:val="0"/>
      <w:marTop w:val="0"/>
      <w:marBottom w:val="0"/>
      <w:divBdr>
        <w:top w:val="none" w:sz="0" w:space="0" w:color="auto"/>
        <w:left w:val="none" w:sz="0" w:space="0" w:color="auto"/>
        <w:bottom w:val="none" w:sz="0" w:space="0" w:color="auto"/>
        <w:right w:val="none" w:sz="0" w:space="0" w:color="auto"/>
      </w:divBdr>
    </w:div>
    <w:div w:id="172232227">
      <w:bodyDiv w:val="1"/>
      <w:marLeft w:val="0"/>
      <w:marRight w:val="0"/>
      <w:marTop w:val="0"/>
      <w:marBottom w:val="0"/>
      <w:divBdr>
        <w:top w:val="none" w:sz="0" w:space="0" w:color="auto"/>
        <w:left w:val="none" w:sz="0" w:space="0" w:color="auto"/>
        <w:bottom w:val="none" w:sz="0" w:space="0" w:color="auto"/>
        <w:right w:val="none" w:sz="0" w:space="0" w:color="auto"/>
      </w:divBdr>
    </w:div>
    <w:div w:id="193467703">
      <w:bodyDiv w:val="1"/>
      <w:marLeft w:val="0"/>
      <w:marRight w:val="0"/>
      <w:marTop w:val="0"/>
      <w:marBottom w:val="0"/>
      <w:divBdr>
        <w:top w:val="none" w:sz="0" w:space="0" w:color="auto"/>
        <w:left w:val="none" w:sz="0" w:space="0" w:color="auto"/>
        <w:bottom w:val="none" w:sz="0" w:space="0" w:color="auto"/>
        <w:right w:val="none" w:sz="0" w:space="0" w:color="auto"/>
      </w:divBdr>
    </w:div>
    <w:div w:id="198707070">
      <w:bodyDiv w:val="1"/>
      <w:marLeft w:val="0"/>
      <w:marRight w:val="0"/>
      <w:marTop w:val="0"/>
      <w:marBottom w:val="0"/>
      <w:divBdr>
        <w:top w:val="none" w:sz="0" w:space="0" w:color="auto"/>
        <w:left w:val="none" w:sz="0" w:space="0" w:color="auto"/>
        <w:bottom w:val="none" w:sz="0" w:space="0" w:color="auto"/>
        <w:right w:val="none" w:sz="0" w:space="0" w:color="auto"/>
      </w:divBdr>
    </w:div>
    <w:div w:id="212890373">
      <w:bodyDiv w:val="1"/>
      <w:marLeft w:val="0"/>
      <w:marRight w:val="0"/>
      <w:marTop w:val="0"/>
      <w:marBottom w:val="0"/>
      <w:divBdr>
        <w:top w:val="none" w:sz="0" w:space="0" w:color="auto"/>
        <w:left w:val="none" w:sz="0" w:space="0" w:color="auto"/>
        <w:bottom w:val="none" w:sz="0" w:space="0" w:color="auto"/>
        <w:right w:val="none" w:sz="0" w:space="0" w:color="auto"/>
      </w:divBdr>
    </w:div>
    <w:div w:id="215052478">
      <w:bodyDiv w:val="1"/>
      <w:marLeft w:val="0"/>
      <w:marRight w:val="0"/>
      <w:marTop w:val="0"/>
      <w:marBottom w:val="0"/>
      <w:divBdr>
        <w:top w:val="none" w:sz="0" w:space="0" w:color="auto"/>
        <w:left w:val="none" w:sz="0" w:space="0" w:color="auto"/>
        <w:bottom w:val="none" w:sz="0" w:space="0" w:color="auto"/>
        <w:right w:val="none" w:sz="0" w:space="0" w:color="auto"/>
      </w:divBdr>
    </w:div>
    <w:div w:id="232158481">
      <w:bodyDiv w:val="1"/>
      <w:marLeft w:val="0"/>
      <w:marRight w:val="0"/>
      <w:marTop w:val="0"/>
      <w:marBottom w:val="0"/>
      <w:divBdr>
        <w:top w:val="none" w:sz="0" w:space="0" w:color="auto"/>
        <w:left w:val="none" w:sz="0" w:space="0" w:color="auto"/>
        <w:bottom w:val="none" w:sz="0" w:space="0" w:color="auto"/>
        <w:right w:val="none" w:sz="0" w:space="0" w:color="auto"/>
      </w:divBdr>
    </w:div>
    <w:div w:id="239798750">
      <w:bodyDiv w:val="1"/>
      <w:marLeft w:val="0"/>
      <w:marRight w:val="0"/>
      <w:marTop w:val="0"/>
      <w:marBottom w:val="0"/>
      <w:divBdr>
        <w:top w:val="none" w:sz="0" w:space="0" w:color="auto"/>
        <w:left w:val="none" w:sz="0" w:space="0" w:color="auto"/>
        <w:bottom w:val="none" w:sz="0" w:space="0" w:color="auto"/>
        <w:right w:val="none" w:sz="0" w:space="0" w:color="auto"/>
      </w:divBdr>
    </w:div>
    <w:div w:id="251203488">
      <w:bodyDiv w:val="1"/>
      <w:marLeft w:val="0"/>
      <w:marRight w:val="0"/>
      <w:marTop w:val="0"/>
      <w:marBottom w:val="0"/>
      <w:divBdr>
        <w:top w:val="none" w:sz="0" w:space="0" w:color="auto"/>
        <w:left w:val="none" w:sz="0" w:space="0" w:color="auto"/>
        <w:bottom w:val="none" w:sz="0" w:space="0" w:color="auto"/>
        <w:right w:val="none" w:sz="0" w:space="0" w:color="auto"/>
      </w:divBdr>
    </w:div>
    <w:div w:id="259682064">
      <w:bodyDiv w:val="1"/>
      <w:marLeft w:val="0"/>
      <w:marRight w:val="0"/>
      <w:marTop w:val="0"/>
      <w:marBottom w:val="0"/>
      <w:divBdr>
        <w:top w:val="none" w:sz="0" w:space="0" w:color="auto"/>
        <w:left w:val="none" w:sz="0" w:space="0" w:color="auto"/>
        <w:bottom w:val="none" w:sz="0" w:space="0" w:color="auto"/>
        <w:right w:val="none" w:sz="0" w:space="0" w:color="auto"/>
      </w:divBdr>
    </w:div>
    <w:div w:id="274169028">
      <w:bodyDiv w:val="1"/>
      <w:marLeft w:val="0"/>
      <w:marRight w:val="0"/>
      <w:marTop w:val="0"/>
      <w:marBottom w:val="0"/>
      <w:divBdr>
        <w:top w:val="none" w:sz="0" w:space="0" w:color="auto"/>
        <w:left w:val="none" w:sz="0" w:space="0" w:color="auto"/>
        <w:bottom w:val="none" w:sz="0" w:space="0" w:color="auto"/>
        <w:right w:val="none" w:sz="0" w:space="0" w:color="auto"/>
      </w:divBdr>
    </w:div>
    <w:div w:id="277299310">
      <w:bodyDiv w:val="1"/>
      <w:marLeft w:val="0"/>
      <w:marRight w:val="0"/>
      <w:marTop w:val="0"/>
      <w:marBottom w:val="0"/>
      <w:divBdr>
        <w:top w:val="none" w:sz="0" w:space="0" w:color="auto"/>
        <w:left w:val="none" w:sz="0" w:space="0" w:color="auto"/>
        <w:bottom w:val="none" w:sz="0" w:space="0" w:color="auto"/>
        <w:right w:val="none" w:sz="0" w:space="0" w:color="auto"/>
      </w:divBdr>
    </w:div>
    <w:div w:id="277877857">
      <w:bodyDiv w:val="1"/>
      <w:marLeft w:val="0"/>
      <w:marRight w:val="0"/>
      <w:marTop w:val="0"/>
      <w:marBottom w:val="0"/>
      <w:divBdr>
        <w:top w:val="none" w:sz="0" w:space="0" w:color="auto"/>
        <w:left w:val="none" w:sz="0" w:space="0" w:color="auto"/>
        <w:bottom w:val="none" w:sz="0" w:space="0" w:color="auto"/>
        <w:right w:val="none" w:sz="0" w:space="0" w:color="auto"/>
      </w:divBdr>
    </w:div>
    <w:div w:id="279144640">
      <w:bodyDiv w:val="1"/>
      <w:marLeft w:val="0"/>
      <w:marRight w:val="0"/>
      <w:marTop w:val="0"/>
      <w:marBottom w:val="0"/>
      <w:divBdr>
        <w:top w:val="none" w:sz="0" w:space="0" w:color="auto"/>
        <w:left w:val="none" w:sz="0" w:space="0" w:color="auto"/>
        <w:bottom w:val="none" w:sz="0" w:space="0" w:color="auto"/>
        <w:right w:val="none" w:sz="0" w:space="0" w:color="auto"/>
      </w:divBdr>
    </w:div>
    <w:div w:id="283655174">
      <w:bodyDiv w:val="1"/>
      <w:marLeft w:val="0"/>
      <w:marRight w:val="0"/>
      <w:marTop w:val="0"/>
      <w:marBottom w:val="0"/>
      <w:divBdr>
        <w:top w:val="none" w:sz="0" w:space="0" w:color="auto"/>
        <w:left w:val="none" w:sz="0" w:space="0" w:color="auto"/>
        <w:bottom w:val="none" w:sz="0" w:space="0" w:color="auto"/>
        <w:right w:val="none" w:sz="0" w:space="0" w:color="auto"/>
      </w:divBdr>
    </w:div>
    <w:div w:id="314184893">
      <w:bodyDiv w:val="1"/>
      <w:marLeft w:val="0"/>
      <w:marRight w:val="0"/>
      <w:marTop w:val="0"/>
      <w:marBottom w:val="0"/>
      <w:divBdr>
        <w:top w:val="none" w:sz="0" w:space="0" w:color="auto"/>
        <w:left w:val="none" w:sz="0" w:space="0" w:color="auto"/>
        <w:bottom w:val="none" w:sz="0" w:space="0" w:color="auto"/>
        <w:right w:val="none" w:sz="0" w:space="0" w:color="auto"/>
      </w:divBdr>
    </w:div>
    <w:div w:id="330446017">
      <w:bodyDiv w:val="1"/>
      <w:marLeft w:val="0"/>
      <w:marRight w:val="0"/>
      <w:marTop w:val="0"/>
      <w:marBottom w:val="0"/>
      <w:divBdr>
        <w:top w:val="none" w:sz="0" w:space="0" w:color="auto"/>
        <w:left w:val="none" w:sz="0" w:space="0" w:color="auto"/>
        <w:bottom w:val="none" w:sz="0" w:space="0" w:color="auto"/>
        <w:right w:val="none" w:sz="0" w:space="0" w:color="auto"/>
      </w:divBdr>
    </w:div>
    <w:div w:id="330763822">
      <w:bodyDiv w:val="1"/>
      <w:marLeft w:val="0"/>
      <w:marRight w:val="0"/>
      <w:marTop w:val="0"/>
      <w:marBottom w:val="0"/>
      <w:divBdr>
        <w:top w:val="none" w:sz="0" w:space="0" w:color="auto"/>
        <w:left w:val="none" w:sz="0" w:space="0" w:color="auto"/>
        <w:bottom w:val="none" w:sz="0" w:space="0" w:color="auto"/>
        <w:right w:val="none" w:sz="0" w:space="0" w:color="auto"/>
      </w:divBdr>
    </w:div>
    <w:div w:id="347488685">
      <w:bodyDiv w:val="1"/>
      <w:marLeft w:val="0"/>
      <w:marRight w:val="0"/>
      <w:marTop w:val="0"/>
      <w:marBottom w:val="0"/>
      <w:divBdr>
        <w:top w:val="none" w:sz="0" w:space="0" w:color="auto"/>
        <w:left w:val="none" w:sz="0" w:space="0" w:color="auto"/>
        <w:bottom w:val="none" w:sz="0" w:space="0" w:color="auto"/>
        <w:right w:val="none" w:sz="0" w:space="0" w:color="auto"/>
      </w:divBdr>
    </w:div>
    <w:div w:id="351347878">
      <w:bodyDiv w:val="1"/>
      <w:marLeft w:val="0"/>
      <w:marRight w:val="0"/>
      <w:marTop w:val="0"/>
      <w:marBottom w:val="0"/>
      <w:divBdr>
        <w:top w:val="none" w:sz="0" w:space="0" w:color="auto"/>
        <w:left w:val="none" w:sz="0" w:space="0" w:color="auto"/>
        <w:bottom w:val="none" w:sz="0" w:space="0" w:color="auto"/>
        <w:right w:val="none" w:sz="0" w:space="0" w:color="auto"/>
      </w:divBdr>
    </w:div>
    <w:div w:id="351617127">
      <w:bodyDiv w:val="1"/>
      <w:marLeft w:val="0"/>
      <w:marRight w:val="0"/>
      <w:marTop w:val="0"/>
      <w:marBottom w:val="0"/>
      <w:divBdr>
        <w:top w:val="none" w:sz="0" w:space="0" w:color="auto"/>
        <w:left w:val="none" w:sz="0" w:space="0" w:color="auto"/>
        <w:bottom w:val="none" w:sz="0" w:space="0" w:color="auto"/>
        <w:right w:val="none" w:sz="0" w:space="0" w:color="auto"/>
      </w:divBdr>
    </w:div>
    <w:div w:id="365955049">
      <w:bodyDiv w:val="1"/>
      <w:marLeft w:val="0"/>
      <w:marRight w:val="0"/>
      <w:marTop w:val="0"/>
      <w:marBottom w:val="0"/>
      <w:divBdr>
        <w:top w:val="none" w:sz="0" w:space="0" w:color="auto"/>
        <w:left w:val="none" w:sz="0" w:space="0" w:color="auto"/>
        <w:bottom w:val="none" w:sz="0" w:space="0" w:color="auto"/>
        <w:right w:val="none" w:sz="0" w:space="0" w:color="auto"/>
      </w:divBdr>
    </w:div>
    <w:div w:id="372199614">
      <w:bodyDiv w:val="1"/>
      <w:marLeft w:val="0"/>
      <w:marRight w:val="0"/>
      <w:marTop w:val="0"/>
      <w:marBottom w:val="0"/>
      <w:divBdr>
        <w:top w:val="none" w:sz="0" w:space="0" w:color="auto"/>
        <w:left w:val="none" w:sz="0" w:space="0" w:color="auto"/>
        <w:bottom w:val="none" w:sz="0" w:space="0" w:color="auto"/>
        <w:right w:val="none" w:sz="0" w:space="0" w:color="auto"/>
      </w:divBdr>
    </w:div>
    <w:div w:id="402484807">
      <w:bodyDiv w:val="1"/>
      <w:marLeft w:val="0"/>
      <w:marRight w:val="0"/>
      <w:marTop w:val="0"/>
      <w:marBottom w:val="0"/>
      <w:divBdr>
        <w:top w:val="none" w:sz="0" w:space="0" w:color="auto"/>
        <w:left w:val="none" w:sz="0" w:space="0" w:color="auto"/>
        <w:bottom w:val="none" w:sz="0" w:space="0" w:color="auto"/>
        <w:right w:val="none" w:sz="0" w:space="0" w:color="auto"/>
      </w:divBdr>
    </w:div>
    <w:div w:id="423764664">
      <w:bodyDiv w:val="1"/>
      <w:marLeft w:val="0"/>
      <w:marRight w:val="0"/>
      <w:marTop w:val="0"/>
      <w:marBottom w:val="0"/>
      <w:divBdr>
        <w:top w:val="none" w:sz="0" w:space="0" w:color="auto"/>
        <w:left w:val="none" w:sz="0" w:space="0" w:color="auto"/>
        <w:bottom w:val="none" w:sz="0" w:space="0" w:color="auto"/>
        <w:right w:val="none" w:sz="0" w:space="0" w:color="auto"/>
      </w:divBdr>
    </w:div>
    <w:div w:id="427895957">
      <w:bodyDiv w:val="1"/>
      <w:marLeft w:val="0"/>
      <w:marRight w:val="0"/>
      <w:marTop w:val="0"/>
      <w:marBottom w:val="0"/>
      <w:divBdr>
        <w:top w:val="none" w:sz="0" w:space="0" w:color="auto"/>
        <w:left w:val="none" w:sz="0" w:space="0" w:color="auto"/>
        <w:bottom w:val="none" w:sz="0" w:space="0" w:color="auto"/>
        <w:right w:val="none" w:sz="0" w:space="0" w:color="auto"/>
      </w:divBdr>
    </w:div>
    <w:div w:id="443379653">
      <w:bodyDiv w:val="1"/>
      <w:marLeft w:val="0"/>
      <w:marRight w:val="0"/>
      <w:marTop w:val="0"/>
      <w:marBottom w:val="0"/>
      <w:divBdr>
        <w:top w:val="none" w:sz="0" w:space="0" w:color="auto"/>
        <w:left w:val="none" w:sz="0" w:space="0" w:color="auto"/>
        <w:bottom w:val="none" w:sz="0" w:space="0" w:color="auto"/>
        <w:right w:val="none" w:sz="0" w:space="0" w:color="auto"/>
      </w:divBdr>
    </w:div>
    <w:div w:id="449667204">
      <w:bodyDiv w:val="1"/>
      <w:marLeft w:val="0"/>
      <w:marRight w:val="0"/>
      <w:marTop w:val="0"/>
      <w:marBottom w:val="0"/>
      <w:divBdr>
        <w:top w:val="none" w:sz="0" w:space="0" w:color="auto"/>
        <w:left w:val="none" w:sz="0" w:space="0" w:color="auto"/>
        <w:bottom w:val="none" w:sz="0" w:space="0" w:color="auto"/>
        <w:right w:val="none" w:sz="0" w:space="0" w:color="auto"/>
      </w:divBdr>
    </w:div>
    <w:div w:id="459226938">
      <w:bodyDiv w:val="1"/>
      <w:marLeft w:val="0"/>
      <w:marRight w:val="0"/>
      <w:marTop w:val="0"/>
      <w:marBottom w:val="0"/>
      <w:divBdr>
        <w:top w:val="none" w:sz="0" w:space="0" w:color="auto"/>
        <w:left w:val="none" w:sz="0" w:space="0" w:color="auto"/>
        <w:bottom w:val="none" w:sz="0" w:space="0" w:color="auto"/>
        <w:right w:val="none" w:sz="0" w:space="0" w:color="auto"/>
      </w:divBdr>
    </w:div>
    <w:div w:id="462431142">
      <w:bodyDiv w:val="1"/>
      <w:marLeft w:val="0"/>
      <w:marRight w:val="0"/>
      <w:marTop w:val="0"/>
      <w:marBottom w:val="0"/>
      <w:divBdr>
        <w:top w:val="none" w:sz="0" w:space="0" w:color="auto"/>
        <w:left w:val="none" w:sz="0" w:space="0" w:color="auto"/>
        <w:bottom w:val="none" w:sz="0" w:space="0" w:color="auto"/>
        <w:right w:val="none" w:sz="0" w:space="0" w:color="auto"/>
      </w:divBdr>
    </w:div>
    <w:div w:id="487289732">
      <w:bodyDiv w:val="1"/>
      <w:marLeft w:val="0"/>
      <w:marRight w:val="0"/>
      <w:marTop w:val="0"/>
      <w:marBottom w:val="0"/>
      <w:divBdr>
        <w:top w:val="none" w:sz="0" w:space="0" w:color="auto"/>
        <w:left w:val="none" w:sz="0" w:space="0" w:color="auto"/>
        <w:bottom w:val="none" w:sz="0" w:space="0" w:color="auto"/>
        <w:right w:val="none" w:sz="0" w:space="0" w:color="auto"/>
      </w:divBdr>
    </w:div>
    <w:div w:id="489294810">
      <w:bodyDiv w:val="1"/>
      <w:marLeft w:val="0"/>
      <w:marRight w:val="0"/>
      <w:marTop w:val="0"/>
      <w:marBottom w:val="0"/>
      <w:divBdr>
        <w:top w:val="none" w:sz="0" w:space="0" w:color="auto"/>
        <w:left w:val="none" w:sz="0" w:space="0" w:color="auto"/>
        <w:bottom w:val="none" w:sz="0" w:space="0" w:color="auto"/>
        <w:right w:val="none" w:sz="0" w:space="0" w:color="auto"/>
      </w:divBdr>
    </w:div>
    <w:div w:id="510920304">
      <w:bodyDiv w:val="1"/>
      <w:marLeft w:val="0"/>
      <w:marRight w:val="0"/>
      <w:marTop w:val="0"/>
      <w:marBottom w:val="0"/>
      <w:divBdr>
        <w:top w:val="none" w:sz="0" w:space="0" w:color="auto"/>
        <w:left w:val="none" w:sz="0" w:space="0" w:color="auto"/>
        <w:bottom w:val="none" w:sz="0" w:space="0" w:color="auto"/>
        <w:right w:val="none" w:sz="0" w:space="0" w:color="auto"/>
      </w:divBdr>
    </w:div>
    <w:div w:id="519274280">
      <w:bodyDiv w:val="1"/>
      <w:marLeft w:val="0"/>
      <w:marRight w:val="0"/>
      <w:marTop w:val="0"/>
      <w:marBottom w:val="0"/>
      <w:divBdr>
        <w:top w:val="none" w:sz="0" w:space="0" w:color="auto"/>
        <w:left w:val="none" w:sz="0" w:space="0" w:color="auto"/>
        <w:bottom w:val="none" w:sz="0" w:space="0" w:color="auto"/>
        <w:right w:val="none" w:sz="0" w:space="0" w:color="auto"/>
      </w:divBdr>
    </w:div>
    <w:div w:id="525212424">
      <w:bodyDiv w:val="1"/>
      <w:marLeft w:val="0"/>
      <w:marRight w:val="0"/>
      <w:marTop w:val="0"/>
      <w:marBottom w:val="0"/>
      <w:divBdr>
        <w:top w:val="none" w:sz="0" w:space="0" w:color="auto"/>
        <w:left w:val="none" w:sz="0" w:space="0" w:color="auto"/>
        <w:bottom w:val="none" w:sz="0" w:space="0" w:color="auto"/>
        <w:right w:val="none" w:sz="0" w:space="0" w:color="auto"/>
      </w:divBdr>
    </w:div>
    <w:div w:id="525604256">
      <w:bodyDiv w:val="1"/>
      <w:marLeft w:val="0"/>
      <w:marRight w:val="0"/>
      <w:marTop w:val="0"/>
      <w:marBottom w:val="0"/>
      <w:divBdr>
        <w:top w:val="none" w:sz="0" w:space="0" w:color="auto"/>
        <w:left w:val="none" w:sz="0" w:space="0" w:color="auto"/>
        <w:bottom w:val="none" w:sz="0" w:space="0" w:color="auto"/>
        <w:right w:val="none" w:sz="0" w:space="0" w:color="auto"/>
      </w:divBdr>
    </w:div>
    <w:div w:id="528567684">
      <w:bodyDiv w:val="1"/>
      <w:marLeft w:val="0"/>
      <w:marRight w:val="0"/>
      <w:marTop w:val="0"/>
      <w:marBottom w:val="0"/>
      <w:divBdr>
        <w:top w:val="none" w:sz="0" w:space="0" w:color="auto"/>
        <w:left w:val="none" w:sz="0" w:space="0" w:color="auto"/>
        <w:bottom w:val="none" w:sz="0" w:space="0" w:color="auto"/>
        <w:right w:val="none" w:sz="0" w:space="0" w:color="auto"/>
      </w:divBdr>
    </w:div>
    <w:div w:id="532231880">
      <w:bodyDiv w:val="1"/>
      <w:marLeft w:val="0"/>
      <w:marRight w:val="0"/>
      <w:marTop w:val="0"/>
      <w:marBottom w:val="0"/>
      <w:divBdr>
        <w:top w:val="none" w:sz="0" w:space="0" w:color="auto"/>
        <w:left w:val="none" w:sz="0" w:space="0" w:color="auto"/>
        <w:bottom w:val="none" w:sz="0" w:space="0" w:color="auto"/>
        <w:right w:val="none" w:sz="0" w:space="0" w:color="auto"/>
      </w:divBdr>
    </w:div>
    <w:div w:id="546995075">
      <w:bodyDiv w:val="1"/>
      <w:marLeft w:val="0"/>
      <w:marRight w:val="0"/>
      <w:marTop w:val="0"/>
      <w:marBottom w:val="0"/>
      <w:divBdr>
        <w:top w:val="none" w:sz="0" w:space="0" w:color="auto"/>
        <w:left w:val="none" w:sz="0" w:space="0" w:color="auto"/>
        <w:bottom w:val="none" w:sz="0" w:space="0" w:color="auto"/>
        <w:right w:val="none" w:sz="0" w:space="0" w:color="auto"/>
      </w:divBdr>
    </w:div>
    <w:div w:id="549616778">
      <w:bodyDiv w:val="1"/>
      <w:marLeft w:val="0"/>
      <w:marRight w:val="0"/>
      <w:marTop w:val="0"/>
      <w:marBottom w:val="0"/>
      <w:divBdr>
        <w:top w:val="none" w:sz="0" w:space="0" w:color="auto"/>
        <w:left w:val="none" w:sz="0" w:space="0" w:color="auto"/>
        <w:bottom w:val="none" w:sz="0" w:space="0" w:color="auto"/>
        <w:right w:val="none" w:sz="0" w:space="0" w:color="auto"/>
      </w:divBdr>
    </w:div>
    <w:div w:id="570044194">
      <w:bodyDiv w:val="1"/>
      <w:marLeft w:val="0"/>
      <w:marRight w:val="0"/>
      <w:marTop w:val="0"/>
      <w:marBottom w:val="0"/>
      <w:divBdr>
        <w:top w:val="none" w:sz="0" w:space="0" w:color="auto"/>
        <w:left w:val="none" w:sz="0" w:space="0" w:color="auto"/>
        <w:bottom w:val="none" w:sz="0" w:space="0" w:color="auto"/>
        <w:right w:val="none" w:sz="0" w:space="0" w:color="auto"/>
      </w:divBdr>
    </w:div>
    <w:div w:id="575281296">
      <w:bodyDiv w:val="1"/>
      <w:marLeft w:val="0"/>
      <w:marRight w:val="0"/>
      <w:marTop w:val="0"/>
      <w:marBottom w:val="0"/>
      <w:divBdr>
        <w:top w:val="none" w:sz="0" w:space="0" w:color="auto"/>
        <w:left w:val="none" w:sz="0" w:space="0" w:color="auto"/>
        <w:bottom w:val="none" w:sz="0" w:space="0" w:color="auto"/>
        <w:right w:val="none" w:sz="0" w:space="0" w:color="auto"/>
      </w:divBdr>
    </w:div>
    <w:div w:id="577790159">
      <w:bodyDiv w:val="1"/>
      <w:marLeft w:val="0"/>
      <w:marRight w:val="0"/>
      <w:marTop w:val="0"/>
      <w:marBottom w:val="0"/>
      <w:divBdr>
        <w:top w:val="none" w:sz="0" w:space="0" w:color="auto"/>
        <w:left w:val="none" w:sz="0" w:space="0" w:color="auto"/>
        <w:bottom w:val="none" w:sz="0" w:space="0" w:color="auto"/>
        <w:right w:val="none" w:sz="0" w:space="0" w:color="auto"/>
      </w:divBdr>
    </w:div>
    <w:div w:id="591594072">
      <w:bodyDiv w:val="1"/>
      <w:marLeft w:val="0"/>
      <w:marRight w:val="0"/>
      <w:marTop w:val="0"/>
      <w:marBottom w:val="0"/>
      <w:divBdr>
        <w:top w:val="none" w:sz="0" w:space="0" w:color="auto"/>
        <w:left w:val="none" w:sz="0" w:space="0" w:color="auto"/>
        <w:bottom w:val="none" w:sz="0" w:space="0" w:color="auto"/>
        <w:right w:val="none" w:sz="0" w:space="0" w:color="auto"/>
      </w:divBdr>
    </w:div>
    <w:div w:id="616453582">
      <w:bodyDiv w:val="1"/>
      <w:marLeft w:val="0"/>
      <w:marRight w:val="0"/>
      <w:marTop w:val="0"/>
      <w:marBottom w:val="0"/>
      <w:divBdr>
        <w:top w:val="none" w:sz="0" w:space="0" w:color="auto"/>
        <w:left w:val="none" w:sz="0" w:space="0" w:color="auto"/>
        <w:bottom w:val="none" w:sz="0" w:space="0" w:color="auto"/>
        <w:right w:val="none" w:sz="0" w:space="0" w:color="auto"/>
      </w:divBdr>
    </w:div>
    <w:div w:id="623735994">
      <w:bodyDiv w:val="1"/>
      <w:marLeft w:val="0"/>
      <w:marRight w:val="0"/>
      <w:marTop w:val="0"/>
      <w:marBottom w:val="0"/>
      <w:divBdr>
        <w:top w:val="none" w:sz="0" w:space="0" w:color="auto"/>
        <w:left w:val="none" w:sz="0" w:space="0" w:color="auto"/>
        <w:bottom w:val="none" w:sz="0" w:space="0" w:color="auto"/>
        <w:right w:val="none" w:sz="0" w:space="0" w:color="auto"/>
      </w:divBdr>
    </w:div>
    <w:div w:id="637804744">
      <w:bodyDiv w:val="1"/>
      <w:marLeft w:val="0"/>
      <w:marRight w:val="0"/>
      <w:marTop w:val="0"/>
      <w:marBottom w:val="0"/>
      <w:divBdr>
        <w:top w:val="none" w:sz="0" w:space="0" w:color="auto"/>
        <w:left w:val="none" w:sz="0" w:space="0" w:color="auto"/>
        <w:bottom w:val="none" w:sz="0" w:space="0" w:color="auto"/>
        <w:right w:val="none" w:sz="0" w:space="0" w:color="auto"/>
      </w:divBdr>
    </w:div>
    <w:div w:id="638151244">
      <w:bodyDiv w:val="1"/>
      <w:marLeft w:val="0"/>
      <w:marRight w:val="0"/>
      <w:marTop w:val="0"/>
      <w:marBottom w:val="0"/>
      <w:divBdr>
        <w:top w:val="none" w:sz="0" w:space="0" w:color="auto"/>
        <w:left w:val="none" w:sz="0" w:space="0" w:color="auto"/>
        <w:bottom w:val="none" w:sz="0" w:space="0" w:color="auto"/>
        <w:right w:val="none" w:sz="0" w:space="0" w:color="auto"/>
      </w:divBdr>
    </w:div>
    <w:div w:id="659238540">
      <w:bodyDiv w:val="1"/>
      <w:marLeft w:val="0"/>
      <w:marRight w:val="0"/>
      <w:marTop w:val="0"/>
      <w:marBottom w:val="0"/>
      <w:divBdr>
        <w:top w:val="none" w:sz="0" w:space="0" w:color="auto"/>
        <w:left w:val="none" w:sz="0" w:space="0" w:color="auto"/>
        <w:bottom w:val="none" w:sz="0" w:space="0" w:color="auto"/>
        <w:right w:val="none" w:sz="0" w:space="0" w:color="auto"/>
      </w:divBdr>
    </w:div>
    <w:div w:id="696849640">
      <w:bodyDiv w:val="1"/>
      <w:marLeft w:val="0"/>
      <w:marRight w:val="0"/>
      <w:marTop w:val="0"/>
      <w:marBottom w:val="0"/>
      <w:divBdr>
        <w:top w:val="none" w:sz="0" w:space="0" w:color="auto"/>
        <w:left w:val="none" w:sz="0" w:space="0" w:color="auto"/>
        <w:bottom w:val="none" w:sz="0" w:space="0" w:color="auto"/>
        <w:right w:val="none" w:sz="0" w:space="0" w:color="auto"/>
      </w:divBdr>
    </w:div>
    <w:div w:id="715351614">
      <w:bodyDiv w:val="1"/>
      <w:marLeft w:val="0"/>
      <w:marRight w:val="0"/>
      <w:marTop w:val="0"/>
      <w:marBottom w:val="0"/>
      <w:divBdr>
        <w:top w:val="none" w:sz="0" w:space="0" w:color="auto"/>
        <w:left w:val="none" w:sz="0" w:space="0" w:color="auto"/>
        <w:bottom w:val="none" w:sz="0" w:space="0" w:color="auto"/>
        <w:right w:val="none" w:sz="0" w:space="0" w:color="auto"/>
      </w:divBdr>
    </w:div>
    <w:div w:id="728648611">
      <w:bodyDiv w:val="1"/>
      <w:marLeft w:val="0"/>
      <w:marRight w:val="0"/>
      <w:marTop w:val="0"/>
      <w:marBottom w:val="0"/>
      <w:divBdr>
        <w:top w:val="none" w:sz="0" w:space="0" w:color="auto"/>
        <w:left w:val="none" w:sz="0" w:space="0" w:color="auto"/>
        <w:bottom w:val="none" w:sz="0" w:space="0" w:color="auto"/>
        <w:right w:val="none" w:sz="0" w:space="0" w:color="auto"/>
      </w:divBdr>
    </w:div>
    <w:div w:id="736629594">
      <w:bodyDiv w:val="1"/>
      <w:marLeft w:val="0"/>
      <w:marRight w:val="0"/>
      <w:marTop w:val="0"/>
      <w:marBottom w:val="0"/>
      <w:divBdr>
        <w:top w:val="none" w:sz="0" w:space="0" w:color="auto"/>
        <w:left w:val="none" w:sz="0" w:space="0" w:color="auto"/>
        <w:bottom w:val="none" w:sz="0" w:space="0" w:color="auto"/>
        <w:right w:val="none" w:sz="0" w:space="0" w:color="auto"/>
      </w:divBdr>
    </w:div>
    <w:div w:id="748304976">
      <w:bodyDiv w:val="1"/>
      <w:marLeft w:val="0"/>
      <w:marRight w:val="0"/>
      <w:marTop w:val="0"/>
      <w:marBottom w:val="0"/>
      <w:divBdr>
        <w:top w:val="none" w:sz="0" w:space="0" w:color="auto"/>
        <w:left w:val="none" w:sz="0" w:space="0" w:color="auto"/>
        <w:bottom w:val="none" w:sz="0" w:space="0" w:color="auto"/>
        <w:right w:val="none" w:sz="0" w:space="0" w:color="auto"/>
      </w:divBdr>
    </w:div>
    <w:div w:id="778110601">
      <w:bodyDiv w:val="1"/>
      <w:marLeft w:val="0"/>
      <w:marRight w:val="0"/>
      <w:marTop w:val="0"/>
      <w:marBottom w:val="0"/>
      <w:divBdr>
        <w:top w:val="none" w:sz="0" w:space="0" w:color="auto"/>
        <w:left w:val="none" w:sz="0" w:space="0" w:color="auto"/>
        <w:bottom w:val="none" w:sz="0" w:space="0" w:color="auto"/>
        <w:right w:val="none" w:sz="0" w:space="0" w:color="auto"/>
      </w:divBdr>
    </w:div>
    <w:div w:id="781269619">
      <w:bodyDiv w:val="1"/>
      <w:marLeft w:val="0"/>
      <w:marRight w:val="0"/>
      <w:marTop w:val="0"/>
      <w:marBottom w:val="0"/>
      <w:divBdr>
        <w:top w:val="none" w:sz="0" w:space="0" w:color="auto"/>
        <w:left w:val="none" w:sz="0" w:space="0" w:color="auto"/>
        <w:bottom w:val="none" w:sz="0" w:space="0" w:color="auto"/>
        <w:right w:val="none" w:sz="0" w:space="0" w:color="auto"/>
      </w:divBdr>
    </w:div>
    <w:div w:id="784037123">
      <w:bodyDiv w:val="1"/>
      <w:marLeft w:val="0"/>
      <w:marRight w:val="0"/>
      <w:marTop w:val="0"/>
      <w:marBottom w:val="0"/>
      <w:divBdr>
        <w:top w:val="none" w:sz="0" w:space="0" w:color="auto"/>
        <w:left w:val="none" w:sz="0" w:space="0" w:color="auto"/>
        <w:bottom w:val="none" w:sz="0" w:space="0" w:color="auto"/>
        <w:right w:val="none" w:sz="0" w:space="0" w:color="auto"/>
      </w:divBdr>
    </w:div>
    <w:div w:id="788203494">
      <w:bodyDiv w:val="1"/>
      <w:marLeft w:val="0"/>
      <w:marRight w:val="0"/>
      <w:marTop w:val="0"/>
      <w:marBottom w:val="0"/>
      <w:divBdr>
        <w:top w:val="none" w:sz="0" w:space="0" w:color="auto"/>
        <w:left w:val="none" w:sz="0" w:space="0" w:color="auto"/>
        <w:bottom w:val="none" w:sz="0" w:space="0" w:color="auto"/>
        <w:right w:val="none" w:sz="0" w:space="0" w:color="auto"/>
      </w:divBdr>
    </w:div>
    <w:div w:id="795021937">
      <w:bodyDiv w:val="1"/>
      <w:marLeft w:val="0"/>
      <w:marRight w:val="0"/>
      <w:marTop w:val="0"/>
      <w:marBottom w:val="0"/>
      <w:divBdr>
        <w:top w:val="none" w:sz="0" w:space="0" w:color="auto"/>
        <w:left w:val="none" w:sz="0" w:space="0" w:color="auto"/>
        <w:bottom w:val="none" w:sz="0" w:space="0" w:color="auto"/>
        <w:right w:val="none" w:sz="0" w:space="0" w:color="auto"/>
      </w:divBdr>
    </w:div>
    <w:div w:id="801927498">
      <w:bodyDiv w:val="1"/>
      <w:marLeft w:val="0"/>
      <w:marRight w:val="0"/>
      <w:marTop w:val="0"/>
      <w:marBottom w:val="0"/>
      <w:divBdr>
        <w:top w:val="none" w:sz="0" w:space="0" w:color="auto"/>
        <w:left w:val="none" w:sz="0" w:space="0" w:color="auto"/>
        <w:bottom w:val="none" w:sz="0" w:space="0" w:color="auto"/>
        <w:right w:val="none" w:sz="0" w:space="0" w:color="auto"/>
      </w:divBdr>
    </w:div>
    <w:div w:id="816413305">
      <w:bodyDiv w:val="1"/>
      <w:marLeft w:val="0"/>
      <w:marRight w:val="0"/>
      <w:marTop w:val="0"/>
      <w:marBottom w:val="0"/>
      <w:divBdr>
        <w:top w:val="none" w:sz="0" w:space="0" w:color="auto"/>
        <w:left w:val="none" w:sz="0" w:space="0" w:color="auto"/>
        <w:bottom w:val="none" w:sz="0" w:space="0" w:color="auto"/>
        <w:right w:val="none" w:sz="0" w:space="0" w:color="auto"/>
      </w:divBdr>
    </w:div>
    <w:div w:id="822477354">
      <w:bodyDiv w:val="1"/>
      <w:marLeft w:val="0"/>
      <w:marRight w:val="0"/>
      <w:marTop w:val="0"/>
      <w:marBottom w:val="0"/>
      <w:divBdr>
        <w:top w:val="none" w:sz="0" w:space="0" w:color="auto"/>
        <w:left w:val="none" w:sz="0" w:space="0" w:color="auto"/>
        <w:bottom w:val="none" w:sz="0" w:space="0" w:color="auto"/>
        <w:right w:val="none" w:sz="0" w:space="0" w:color="auto"/>
      </w:divBdr>
    </w:div>
    <w:div w:id="822549463">
      <w:bodyDiv w:val="1"/>
      <w:marLeft w:val="0"/>
      <w:marRight w:val="0"/>
      <w:marTop w:val="0"/>
      <w:marBottom w:val="0"/>
      <w:divBdr>
        <w:top w:val="none" w:sz="0" w:space="0" w:color="auto"/>
        <w:left w:val="none" w:sz="0" w:space="0" w:color="auto"/>
        <w:bottom w:val="none" w:sz="0" w:space="0" w:color="auto"/>
        <w:right w:val="none" w:sz="0" w:space="0" w:color="auto"/>
      </w:divBdr>
    </w:div>
    <w:div w:id="859274769">
      <w:bodyDiv w:val="1"/>
      <w:marLeft w:val="0"/>
      <w:marRight w:val="0"/>
      <w:marTop w:val="0"/>
      <w:marBottom w:val="0"/>
      <w:divBdr>
        <w:top w:val="none" w:sz="0" w:space="0" w:color="auto"/>
        <w:left w:val="none" w:sz="0" w:space="0" w:color="auto"/>
        <w:bottom w:val="none" w:sz="0" w:space="0" w:color="auto"/>
        <w:right w:val="none" w:sz="0" w:space="0" w:color="auto"/>
      </w:divBdr>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902176670">
      <w:bodyDiv w:val="1"/>
      <w:marLeft w:val="0"/>
      <w:marRight w:val="0"/>
      <w:marTop w:val="0"/>
      <w:marBottom w:val="0"/>
      <w:divBdr>
        <w:top w:val="none" w:sz="0" w:space="0" w:color="auto"/>
        <w:left w:val="none" w:sz="0" w:space="0" w:color="auto"/>
        <w:bottom w:val="none" w:sz="0" w:space="0" w:color="auto"/>
        <w:right w:val="none" w:sz="0" w:space="0" w:color="auto"/>
      </w:divBdr>
    </w:div>
    <w:div w:id="903225336">
      <w:bodyDiv w:val="1"/>
      <w:marLeft w:val="0"/>
      <w:marRight w:val="0"/>
      <w:marTop w:val="0"/>
      <w:marBottom w:val="0"/>
      <w:divBdr>
        <w:top w:val="none" w:sz="0" w:space="0" w:color="auto"/>
        <w:left w:val="none" w:sz="0" w:space="0" w:color="auto"/>
        <w:bottom w:val="none" w:sz="0" w:space="0" w:color="auto"/>
        <w:right w:val="none" w:sz="0" w:space="0" w:color="auto"/>
      </w:divBdr>
    </w:div>
    <w:div w:id="921374073">
      <w:bodyDiv w:val="1"/>
      <w:marLeft w:val="0"/>
      <w:marRight w:val="0"/>
      <w:marTop w:val="0"/>
      <w:marBottom w:val="0"/>
      <w:divBdr>
        <w:top w:val="none" w:sz="0" w:space="0" w:color="auto"/>
        <w:left w:val="none" w:sz="0" w:space="0" w:color="auto"/>
        <w:bottom w:val="none" w:sz="0" w:space="0" w:color="auto"/>
        <w:right w:val="none" w:sz="0" w:space="0" w:color="auto"/>
      </w:divBdr>
    </w:div>
    <w:div w:id="948975251">
      <w:bodyDiv w:val="1"/>
      <w:marLeft w:val="0"/>
      <w:marRight w:val="0"/>
      <w:marTop w:val="0"/>
      <w:marBottom w:val="0"/>
      <w:divBdr>
        <w:top w:val="none" w:sz="0" w:space="0" w:color="auto"/>
        <w:left w:val="none" w:sz="0" w:space="0" w:color="auto"/>
        <w:bottom w:val="none" w:sz="0" w:space="0" w:color="auto"/>
        <w:right w:val="none" w:sz="0" w:space="0" w:color="auto"/>
      </w:divBdr>
    </w:div>
    <w:div w:id="960454173">
      <w:bodyDiv w:val="1"/>
      <w:marLeft w:val="0"/>
      <w:marRight w:val="0"/>
      <w:marTop w:val="0"/>
      <w:marBottom w:val="0"/>
      <w:divBdr>
        <w:top w:val="none" w:sz="0" w:space="0" w:color="auto"/>
        <w:left w:val="none" w:sz="0" w:space="0" w:color="auto"/>
        <w:bottom w:val="none" w:sz="0" w:space="0" w:color="auto"/>
        <w:right w:val="none" w:sz="0" w:space="0" w:color="auto"/>
      </w:divBdr>
    </w:div>
    <w:div w:id="963117632">
      <w:bodyDiv w:val="1"/>
      <w:marLeft w:val="0"/>
      <w:marRight w:val="0"/>
      <w:marTop w:val="0"/>
      <w:marBottom w:val="0"/>
      <w:divBdr>
        <w:top w:val="none" w:sz="0" w:space="0" w:color="auto"/>
        <w:left w:val="none" w:sz="0" w:space="0" w:color="auto"/>
        <w:bottom w:val="none" w:sz="0" w:space="0" w:color="auto"/>
        <w:right w:val="none" w:sz="0" w:space="0" w:color="auto"/>
      </w:divBdr>
    </w:div>
    <w:div w:id="965938879">
      <w:bodyDiv w:val="1"/>
      <w:marLeft w:val="0"/>
      <w:marRight w:val="0"/>
      <w:marTop w:val="0"/>
      <w:marBottom w:val="0"/>
      <w:divBdr>
        <w:top w:val="none" w:sz="0" w:space="0" w:color="auto"/>
        <w:left w:val="none" w:sz="0" w:space="0" w:color="auto"/>
        <w:bottom w:val="none" w:sz="0" w:space="0" w:color="auto"/>
        <w:right w:val="none" w:sz="0" w:space="0" w:color="auto"/>
      </w:divBdr>
    </w:div>
    <w:div w:id="967709742">
      <w:bodyDiv w:val="1"/>
      <w:marLeft w:val="0"/>
      <w:marRight w:val="0"/>
      <w:marTop w:val="0"/>
      <w:marBottom w:val="0"/>
      <w:divBdr>
        <w:top w:val="none" w:sz="0" w:space="0" w:color="auto"/>
        <w:left w:val="none" w:sz="0" w:space="0" w:color="auto"/>
        <w:bottom w:val="none" w:sz="0" w:space="0" w:color="auto"/>
        <w:right w:val="none" w:sz="0" w:space="0" w:color="auto"/>
      </w:divBdr>
    </w:div>
    <w:div w:id="967972903">
      <w:bodyDiv w:val="1"/>
      <w:marLeft w:val="0"/>
      <w:marRight w:val="0"/>
      <w:marTop w:val="0"/>
      <w:marBottom w:val="0"/>
      <w:divBdr>
        <w:top w:val="none" w:sz="0" w:space="0" w:color="auto"/>
        <w:left w:val="none" w:sz="0" w:space="0" w:color="auto"/>
        <w:bottom w:val="none" w:sz="0" w:space="0" w:color="auto"/>
        <w:right w:val="none" w:sz="0" w:space="0" w:color="auto"/>
      </w:divBdr>
    </w:div>
    <w:div w:id="994649916">
      <w:bodyDiv w:val="1"/>
      <w:marLeft w:val="0"/>
      <w:marRight w:val="0"/>
      <w:marTop w:val="0"/>
      <w:marBottom w:val="0"/>
      <w:divBdr>
        <w:top w:val="none" w:sz="0" w:space="0" w:color="auto"/>
        <w:left w:val="none" w:sz="0" w:space="0" w:color="auto"/>
        <w:bottom w:val="none" w:sz="0" w:space="0" w:color="auto"/>
        <w:right w:val="none" w:sz="0" w:space="0" w:color="auto"/>
      </w:divBdr>
    </w:div>
    <w:div w:id="1001002581">
      <w:bodyDiv w:val="1"/>
      <w:marLeft w:val="0"/>
      <w:marRight w:val="0"/>
      <w:marTop w:val="0"/>
      <w:marBottom w:val="0"/>
      <w:divBdr>
        <w:top w:val="none" w:sz="0" w:space="0" w:color="auto"/>
        <w:left w:val="none" w:sz="0" w:space="0" w:color="auto"/>
        <w:bottom w:val="none" w:sz="0" w:space="0" w:color="auto"/>
        <w:right w:val="none" w:sz="0" w:space="0" w:color="auto"/>
      </w:divBdr>
    </w:div>
    <w:div w:id="1004012227">
      <w:bodyDiv w:val="1"/>
      <w:marLeft w:val="0"/>
      <w:marRight w:val="0"/>
      <w:marTop w:val="0"/>
      <w:marBottom w:val="0"/>
      <w:divBdr>
        <w:top w:val="none" w:sz="0" w:space="0" w:color="auto"/>
        <w:left w:val="none" w:sz="0" w:space="0" w:color="auto"/>
        <w:bottom w:val="none" w:sz="0" w:space="0" w:color="auto"/>
        <w:right w:val="none" w:sz="0" w:space="0" w:color="auto"/>
      </w:divBdr>
    </w:div>
    <w:div w:id="1020278981">
      <w:bodyDiv w:val="1"/>
      <w:marLeft w:val="0"/>
      <w:marRight w:val="0"/>
      <w:marTop w:val="0"/>
      <w:marBottom w:val="0"/>
      <w:divBdr>
        <w:top w:val="none" w:sz="0" w:space="0" w:color="auto"/>
        <w:left w:val="none" w:sz="0" w:space="0" w:color="auto"/>
        <w:bottom w:val="none" w:sz="0" w:space="0" w:color="auto"/>
        <w:right w:val="none" w:sz="0" w:space="0" w:color="auto"/>
      </w:divBdr>
    </w:div>
    <w:div w:id="1020818716">
      <w:bodyDiv w:val="1"/>
      <w:marLeft w:val="0"/>
      <w:marRight w:val="0"/>
      <w:marTop w:val="0"/>
      <w:marBottom w:val="0"/>
      <w:divBdr>
        <w:top w:val="none" w:sz="0" w:space="0" w:color="auto"/>
        <w:left w:val="none" w:sz="0" w:space="0" w:color="auto"/>
        <w:bottom w:val="none" w:sz="0" w:space="0" w:color="auto"/>
        <w:right w:val="none" w:sz="0" w:space="0" w:color="auto"/>
      </w:divBdr>
    </w:div>
    <w:div w:id="1021855798">
      <w:bodyDiv w:val="1"/>
      <w:marLeft w:val="0"/>
      <w:marRight w:val="0"/>
      <w:marTop w:val="0"/>
      <w:marBottom w:val="0"/>
      <w:divBdr>
        <w:top w:val="none" w:sz="0" w:space="0" w:color="auto"/>
        <w:left w:val="none" w:sz="0" w:space="0" w:color="auto"/>
        <w:bottom w:val="none" w:sz="0" w:space="0" w:color="auto"/>
        <w:right w:val="none" w:sz="0" w:space="0" w:color="auto"/>
      </w:divBdr>
    </w:div>
    <w:div w:id="1036274547">
      <w:bodyDiv w:val="1"/>
      <w:marLeft w:val="0"/>
      <w:marRight w:val="0"/>
      <w:marTop w:val="0"/>
      <w:marBottom w:val="0"/>
      <w:divBdr>
        <w:top w:val="none" w:sz="0" w:space="0" w:color="auto"/>
        <w:left w:val="none" w:sz="0" w:space="0" w:color="auto"/>
        <w:bottom w:val="none" w:sz="0" w:space="0" w:color="auto"/>
        <w:right w:val="none" w:sz="0" w:space="0" w:color="auto"/>
      </w:divBdr>
    </w:div>
    <w:div w:id="1055857383">
      <w:bodyDiv w:val="1"/>
      <w:marLeft w:val="0"/>
      <w:marRight w:val="0"/>
      <w:marTop w:val="0"/>
      <w:marBottom w:val="0"/>
      <w:divBdr>
        <w:top w:val="none" w:sz="0" w:space="0" w:color="auto"/>
        <w:left w:val="none" w:sz="0" w:space="0" w:color="auto"/>
        <w:bottom w:val="none" w:sz="0" w:space="0" w:color="auto"/>
        <w:right w:val="none" w:sz="0" w:space="0" w:color="auto"/>
      </w:divBdr>
    </w:div>
    <w:div w:id="1075662699">
      <w:bodyDiv w:val="1"/>
      <w:marLeft w:val="0"/>
      <w:marRight w:val="0"/>
      <w:marTop w:val="0"/>
      <w:marBottom w:val="0"/>
      <w:divBdr>
        <w:top w:val="none" w:sz="0" w:space="0" w:color="auto"/>
        <w:left w:val="none" w:sz="0" w:space="0" w:color="auto"/>
        <w:bottom w:val="none" w:sz="0" w:space="0" w:color="auto"/>
        <w:right w:val="none" w:sz="0" w:space="0" w:color="auto"/>
      </w:divBdr>
    </w:div>
    <w:div w:id="1086146426">
      <w:bodyDiv w:val="1"/>
      <w:marLeft w:val="0"/>
      <w:marRight w:val="0"/>
      <w:marTop w:val="0"/>
      <w:marBottom w:val="0"/>
      <w:divBdr>
        <w:top w:val="none" w:sz="0" w:space="0" w:color="auto"/>
        <w:left w:val="none" w:sz="0" w:space="0" w:color="auto"/>
        <w:bottom w:val="none" w:sz="0" w:space="0" w:color="auto"/>
        <w:right w:val="none" w:sz="0" w:space="0" w:color="auto"/>
      </w:divBdr>
    </w:div>
    <w:div w:id="1087766999">
      <w:bodyDiv w:val="1"/>
      <w:marLeft w:val="0"/>
      <w:marRight w:val="0"/>
      <w:marTop w:val="0"/>
      <w:marBottom w:val="0"/>
      <w:divBdr>
        <w:top w:val="none" w:sz="0" w:space="0" w:color="auto"/>
        <w:left w:val="none" w:sz="0" w:space="0" w:color="auto"/>
        <w:bottom w:val="none" w:sz="0" w:space="0" w:color="auto"/>
        <w:right w:val="none" w:sz="0" w:space="0" w:color="auto"/>
      </w:divBdr>
    </w:div>
    <w:div w:id="1095319886">
      <w:bodyDiv w:val="1"/>
      <w:marLeft w:val="0"/>
      <w:marRight w:val="0"/>
      <w:marTop w:val="0"/>
      <w:marBottom w:val="0"/>
      <w:divBdr>
        <w:top w:val="none" w:sz="0" w:space="0" w:color="auto"/>
        <w:left w:val="none" w:sz="0" w:space="0" w:color="auto"/>
        <w:bottom w:val="none" w:sz="0" w:space="0" w:color="auto"/>
        <w:right w:val="none" w:sz="0" w:space="0" w:color="auto"/>
      </w:divBdr>
    </w:div>
    <w:div w:id="1130174143">
      <w:bodyDiv w:val="1"/>
      <w:marLeft w:val="0"/>
      <w:marRight w:val="0"/>
      <w:marTop w:val="0"/>
      <w:marBottom w:val="0"/>
      <w:divBdr>
        <w:top w:val="none" w:sz="0" w:space="0" w:color="auto"/>
        <w:left w:val="none" w:sz="0" w:space="0" w:color="auto"/>
        <w:bottom w:val="none" w:sz="0" w:space="0" w:color="auto"/>
        <w:right w:val="none" w:sz="0" w:space="0" w:color="auto"/>
      </w:divBdr>
    </w:div>
    <w:div w:id="1155144126">
      <w:bodyDiv w:val="1"/>
      <w:marLeft w:val="0"/>
      <w:marRight w:val="0"/>
      <w:marTop w:val="0"/>
      <w:marBottom w:val="0"/>
      <w:divBdr>
        <w:top w:val="none" w:sz="0" w:space="0" w:color="auto"/>
        <w:left w:val="none" w:sz="0" w:space="0" w:color="auto"/>
        <w:bottom w:val="none" w:sz="0" w:space="0" w:color="auto"/>
        <w:right w:val="none" w:sz="0" w:space="0" w:color="auto"/>
      </w:divBdr>
    </w:div>
    <w:div w:id="1155299787">
      <w:bodyDiv w:val="1"/>
      <w:marLeft w:val="0"/>
      <w:marRight w:val="0"/>
      <w:marTop w:val="0"/>
      <w:marBottom w:val="0"/>
      <w:divBdr>
        <w:top w:val="none" w:sz="0" w:space="0" w:color="auto"/>
        <w:left w:val="none" w:sz="0" w:space="0" w:color="auto"/>
        <w:bottom w:val="none" w:sz="0" w:space="0" w:color="auto"/>
        <w:right w:val="none" w:sz="0" w:space="0" w:color="auto"/>
      </w:divBdr>
    </w:div>
    <w:div w:id="1183594134">
      <w:bodyDiv w:val="1"/>
      <w:marLeft w:val="0"/>
      <w:marRight w:val="0"/>
      <w:marTop w:val="0"/>
      <w:marBottom w:val="0"/>
      <w:divBdr>
        <w:top w:val="none" w:sz="0" w:space="0" w:color="auto"/>
        <w:left w:val="none" w:sz="0" w:space="0" w:color="auto"/>
        <w:bottom w:val="none" w:sz="0" w:space="0" w:color="auto"/>
        <w:right w:val="none" w:sz="0" w:space="0" w:color="auto"/>
      </w:divBdr>
    </w:div>
    <w:div w:id="1199469429">
      <w:bodyDiv w:val="1"/>
      <w:marLeft w:val="0"/>
      <w:marRight w:val="0"/>
      <w:marTop w:val="0"/>
      <w:marBottom w:val="0"/>
      <w:divBdr>
        <w:top w:val="none" w:sz="0" w:space="0" w:color="auto"/>
        <w:left w:val="none" w:sz="0" w:space="0" w:color="auto"/>
        <w:bottom w:val="none" w:sz="0" w:space="0" w:color="auto"/>
        <w:right w:val="none" w:sz="0" w:space="0" w:color="auto"/>
      </w:divBdr>
    </w:div>
    <w:div w:id="1199510877">
      <w:bodyDiv w:val="1"/>
      <w:marLeft w:val="0"/>
      <w:marRight w:val="0"/>
      <w:marTop w:val="0"/>
      <w:marBottom w:val="0"/>
      <w:divBdr>
        <w:top w:val="none" w:sz="0" w:space="0" w:color="auto"/>
        <w:left w:val="none" w:sz="0" w:space="0" w:color="auto"/>
        <w:bottom w:val="none" w:sz="0" w:space="0" w:color="auto"/>
        <w:right w:val="none" w:sz="0" w:space="0" w:color="auto"/>
      </w:divBdr>
    </w:div>
    <w:div w:id="1205410913">
      <w:bodyDiv w:val="1"/>
      <w:marLeft w:val="0"/>
      <w:marRight w:val="0"/>
      <w:marTop w:val="0"/>
      <w:marBottom w:val="0"/>
      <w:divBdr>
        <w:top w:val="none" w:sz="0" w:space="0" w:color="auto"/>
        <w:left w:val="none" w:sz="0" w:space="0" w:color="auto"/>
        <w:bottom w:val="none" w:sz="0" w:space="0" w:color="auto"/>
        <w:right w:val="none" w:sz="0" w:space="0" w:color="auto"/>
      </w:divBdr>
    </w:div>
    <w:div w:id="1212889496">
      <w:bodyDiv w:val="1"/>
      <w:marLeft w:val="0"/>
      <w:marRight w:val="0"/>
      <w:marTop w:val="0"/>
      <w:marBottom w:val="0"/>
      <w:divBdr>
        <w:top w:val="none" w:sz="0" w:space="0" w:color="auto"/>
        <w:left w:val="none" w:sz="0" w:space="0" w:color="auto"/>
        <w:bottom w:val="none" w:sz="0" w:space="0" w:color="auto"/>
        <w:right w:val="none" w:sz="0" w:space="0" w:color="auto"/>
      </w:divBdr>
    </w:div>
    <w:div w:id="1224678823">
      <w:bodyDiv w:val="1"/>
      <w:marLeft w:val="0"/>
      <w:marRight w:val="0"/>
      <w:marTop w:val="0"/>
      <w:marBottom w:val="0"/>
      <w:divBdr>
        <w:top w:val="none" w:sz="0" w:space="0" w:color="auto"/>
        <w:left w:val="none" w:sz="0" w:space="0" w:color="auto"/>
        <w:bottom w:val="none" w:sz="0" w:space="0" w:color="auto"/>
        <w:right w:val="none" w:sz="0" w:space="0" w:color="auto"/>
      </w:divBdr>
    </w:div>
    <w:div w:id="1239484568">
      <w:bodyDiv w:val="1"/>
      <w:marLeft w:val="0"/>
      <w:marRight w:val="0"/>
      <w:marTop w:val="0"/>
      <w:marBottom w:val="0"/>
      <w:divBdr>
        <w:top w:val="none" w:sz="0" w:space="0" w:color="auto"/>
        <w:left w:val="none" w:sz="0" w:space="0" w:color="auto"/>
        <w:bottom w:val="none" w:sz="0" w:space="0" w:color="auto"/>
        <w:right w:val="none" w:sz="0" w:space="0" w:color="auto"/>
      </w:divBdr>
    </w:div>
    <w:div w:id="1239903220">
      <w:bodyDiv w:val="1"/>
      <w:marLeft w:val="0"/>
      <w:marRight w:val="0"/>
      <w:marTop w:val="0"/>
      <w:marBottom w:val="0"/>
      <w:divBdr>
        <w:top w:val="none" w:sz="0" w:space="0" w:color="auto"/>
        <w:left w:val="none" w:sz="0" w:space="0" w:color="auto"/>
        <w:bottom w:val="none" w:sz="0" w:space="0" w:color="auto"/>
        <w:right w:val="none" w:sz="0" w:space="0" w:color="auto"/>
      </w:divBdr>
    </w:div>
    <w:div w:id="1254044812">
      <w:bodyDiv w:val="1"/>
      <w:marLeft w:val="0"/>
      <w:marRight w:val="0"/>
      <w:marTop w:val="0"/>
      <w:marBottom w:val="0"/>
      <w:divBdr>
        <w:top w:val="none" w:sz="0" w:space="0" w:color="auto"/>
        <w:left w:val="none" w:sz="0" w:space="0" w:color="auto"/>
        <w:bottom w:val="none" w:sz="0" w:space="0" w:color="auto"/>
        <w:right w:val="none" w:sz="0" w:space="0" w:color="auto"/>
      </w:divBdr>
    </w:div>
    <w:div w:id="1267810734">
      <w:bodyDiv w:val="1"/>
      <w:marLeft w:val="0"/>
      <w:marRight w:val="0"/>
      <w:marTop w:val="0"/>
      <w:marBottom w:val="0"/>
      <w:divBdr>
        <w:top w:val="none" w:sz="0" w:space="0" w:color="auto"/>
        <w:left w:val="none" w:sz="0" w:space="0" w:color="auto"/>
        <w:bottom w:val="none" w:sz="0" w:space="0" w:color="auto"/>
        <w:right w:val="none" w:sz="0" w:space="0" w:color="auto"/>
      </w:divBdr>
    </w:div>
    <w:div w:id="1274288212">
      <w:bodyDiv w:val="1"/>
      <w:marLeft w:val="0"/>
      <w:marRight w:val="0"/>
      <w:marTop w:val="0"/>
      <w:marBottom w:val="0"/>
      <w:divBdr>
        <w:top w:val="none" w:sz="0" w:space="0" w:color="auto"/>
        <w:left w:val="none" w:sz="0" w:space="0" w:color="auto"/>
        <w:bottom w:val="none" w:sz="0" w:space="0" w:color="auto"/>
        <w:right w:val="none" w:sz="0" w:space="0" w:color="auto"/>
      </w:divBdr>
    </w:div>
    <w:div w:id="1275332137">
      <w:bodyDiv w:val="1"/>
      <w:marLeft w:val="0"/>
      <w:marRight w:val="0"/>
      <w:marTop w:val="0"/>
      <w:marBottom w:val="0"/>
      <w:divBdr>
        <w:top w:val="none" w:sz="0" w:space="0" w:color="auto"/>
        <w:left w:val="none" w:sz="0" w:space="0" w:color="auto"/>
        <w:bottom w:val="none" w:sz="0" w:space="0" w:color="auto"/>
        <w:right w:val="none" w:sz="0" w:space="0" w:color="auto"/>
      </w:divBdr>
    </w:div>
    <w:div w:id="1280339734">
      <w:bodyDiv w:val="1"/>
      <w:marLeft w:val="0"/>
      <w:marRight w:val="0"/>
      <w:marTop w:val="0"/>
      <w:marBottom w:val="0"/>
      <w:divBdr>
        <w:top w:val="none" w:sz="0" w:space="0" w:color="auto"/>
        <w:left w:val="none" w:sz="0" w:space="0" w:color="auto"/>
        <w:bottom w:val="none" w:sz="0" w:space="0" w:color="auto"/>
        <w:right w:val="none" w:sz="0" w:space="0" w:color="auto"/>
      </w:divBdr>
    </w:div>
    <w:div w:id="1298492936">
      <w:bodyDiv w:val="1"/>
      <w:marLeft w:val="0"/>
      <w:marRight w:val="0"/>
      <w:marTop w:val="0"/>
      <w:marBottom w:val="0"/>
      <w:divBdr>
        <w:top w:val="none" w:sz="0" w:space="0" w:color="auto"/>
        <w:left w:val="none" w:sz="0" w:space="0" w:color="auto"/>
        <w:bottom w:val="none" w:sz="0" w:space="0" w:color="auto"/>
        <w:right w:val="none" w:sz="0" w:space="0" w:color="auto"/>
      </w:divBdr>
    </w:div>
    <w:div w:id="1301496578">
      <w:bodyDiv w:val="1"/>
      <w:marLeft w:val="0"/>
      <w:marRight w:val="0"/>
      <w:marTop w:val="0"/>
      <w:marBottom w:val="0"/>
      <w:divBdr>
        <w:top w:val="none" w:sz="0" w:space="0" w:color="auto"/>
        <w:left w:val="none" w:sz="0" w:space="0" w:color="auto"/>
        <w:bottom w:val="none" w:sz="0" w:space="0" w:color="auto"/>
        <w:right w:val="none" w:sz="0" w:space="0" w:color="auto"/>
      </w:divBdr>
    </w:div>
    <w:div w:id="1305309483">
      <w:bodyDiv w:val="1"/>
      <w:marLeft w:val="0"/>
      <w:marRight w:val="0"/>
      <w:marTop w:val="0"/>
      <w:marBottom w:val="0"/>
      <w:divBdr>
        <w:top w:val="none" w:sz="0" w:space="0" w:color="auto"/>
        <w:left w:val="none" w:sz="0" w:space="0" w:color="auto"/>
        <w:bottom w:val="none" w:sz="0" w:space="0" w:color="auto"/>
        <w:right w:val="none" w:sz="0" w:space="0" w:color="auto"/>
      </w:divBdr>
    </w:div>
    <w:div w:id="1359038911">
      <w:bodyDiv w:val="1"/>
      <w:marLeft w:val="0"/>
      <w:marRight w:val="0"/>
      <w:marTop w:val="0"/>
      <w:marBottom w:val="0"/>
      <w:divBdr>
        <w:top w:val="none" w:sz="0" w:space="0" w:color="auto"/>
        <w:left w:val="none" w:sz="0" w:space="0" w:color="auto"/>
        <w:bottom w:val="none" w:sz="0" w:space="0" w:color="auto"/>
        <w:right w:val="none" w:sz="0" w:space="0" w:color="auto"/>
      </w:divBdr>
    </w:div>
    <w:div w:id="1363823620">
      <w:bodyDiv w:val="1"/>
      <w:marLeft w:val="0"/>
      <w:marRight w:val="0"/>
      <w:marTop w:val="0"/>
      <w:marBottom w:val="0"/>
      <w:divBdr>
        <w:top w:val="none" w:sz="0" w:space="0" w:color="auto"/>
        <w:left w:val="none" w:sz="0" w:space="0" w:color="auto"/>
        <w:bottom w:val="none" w:sz="0" w:space="0" w:color="auto"/>
        <w:right w:val="none" w:sz="0" w:space="0" w:color="auto"/>
      </w:divBdr>
    </w:div>
    <w:div w:id="1382825278">
      <w:bodyDiv w:val="1"/>
      <w:marLeft w:val="0"/>
      <w:marRight w:val="0"/>
      <w:marTop w:val="0"/>
      <w:marBottom w:val="0"/>
      <w:divBdr>
        <w:top w:val="none" w:sz="0" w:space="0" w:color="auto"/>
        <w:left w:val="none" w:sz="0" w:space="0" w:color="auto"/>
        <w:bottom w:val="none" w:sz="0" w:space="0" w:color="auto"/>
        <w:right w:val="none" w:sz="0" w:space="0" w:color="auto"/>
      </w:divBdr>
    </w:div>
    <w:div w:id="1424230791">
      <w:bodyDiv w:val="1"/>
      <w:marLeft w:val="0"/>
      <w:marRight w:val="0"/>
      <w:marTop w:val="0"/>
      <w:marBottom w:val="0"/>
      <w:divBdr>
        <w:top w:val="none" w:sz="0" w:space="0" w:color="auto"/>
        <w:left w:val="none" w:sz="0" w:space="0" w:color="auto"/>
        <w:bottom w:val="none" w:sz="0" w:space="0" w:color="auto"/>
        <w:right w:val="none" w:sz="0" w:space="0" w:color="auto"/>
      </w:divBdr>
    </w:div>
    <w:div w:id="1438867832">
      <w:bodyDiv w:val="1"/>
      <w:marLeft w:val="0"/>
      <w:marRight w:val="0"/>
      <w:marTop w:val="0"/>
      <w:marBottom w:val="0"/>
      <w:divBdr>
        <w:top w:val="none" w:sz="0" w:space="0" w:color="auto"/>
        <w:left w:val="none" w:sz="0" w:space="0" w:color="auto"/>
        <w:bottom w:val="none" w:sz="0" w:space="0" w:color="auto"/>
        <w:right w:val="none" w:sz="0" w:space="0" w:color="auto"/>
      </w:divBdr>
    </w:div>
    <w:div w:id="1443718812">
      <w:bodyDiv w:val="1"/>
      <w:marLeft w:val="0"/>
      <w:marRight w:val="0"/>
      <w:marTop w:val="0"/>
      <w:marBottom w:val="0"/>
      <w:divBdr>
        <w:top w:val="none" w:sz="0" w:space="0" w:color="auto"/>
        <w:left w:val="none" w:sz="0" w:space="0" w:color="auto"/>
        <w:bottom w:val="none" w:sz="0" w:space="0" w:color="auto"/>
        <w:right w:val="none" w:sz="0" w:space="0" w:color="auto"/>
      </w:divBdr>
    </w:div>
    <w:div w:id="1453207165">
      <w:bodyDiv w:val="1"/>
      <w:marLeft w:val="0"/>
      <w:marRight w:val="0"/>
      <w:marTop w:val="0"/>
      <w:marBottom w:val="0"/>
      <w:divBdr>
        <w:top w:val="none" w:sz="0" w:space="0" w:color="auto"/>
        <w:left w:val="none" w:sz="0" w:space="0" w:color="auto"/>
        <w:bottom w:val="none" w:sz="0" w:space="0" w:color="auto"/>
        <w:right w:val="none" w:sz="0" w:space="0" w:color="auto"/>
      </w:divBdr>
    </w:div>
    <w:div w:id="1457213780">
      <w:bodyDiv w:val="1"/>
      <w:marLeft w:val="0"/>
      <w:marRight w:val="0"/>
      <w:marTop w:val="0"/>
      <w:marBottom w:val="0"/>
      <w:divBdr>
        <w:top w:val="none" w:sz="0" w:space="0" w:color="auto"/>
        <w:left w:val="none" w:sz="0" w:space="0" w:color="auto"/>
        <w:bottom w:val="none" w:sz="0" w:space="0" w:color="auto"/>
        <w:right w:val="none" w:sz="0" w:space="0" w:color="auto"/>
      </w:divBdr>
    </w:div>
    <w:div w:id="1458526638">
      <w:bodyDiv w:val="1"/>
      <w:marLeft w:val="0"/>
      <w:marRight w:val="0"/>
      <w:marTop w:val="0"/>
      <w:marBottom w:val="0"/>
      <w:divBdr>
        <w:top w:val="none" w:sz="0" w:space="0" w:color="auto"/>
        <w:left w:val="none" w:sz="0" w:space="0" w:color="auto"/>
        <w:bottom w:val="none" w:sz="0" w:space="0" w:color="auto"/>
        <w:right w:val="none" w:sz="0" w:space="0" w:color="auto"/>
      </w:divBdr>
    </w:div>
    <w:div w:id="147922241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
    <w:div w:id="1508246504">
      <w:bodyDiv w:val="1"/>
      <w:marLeft w:val="0"/>
      <w:marRight w:val="0"/>
      <w:marTop w:val="0"/>
      <w:marBottom w:val="0"/>
      <w:divBdr>
        <w:top w:val="none" w:sz="0" w:space="0" w:color="auto"/>
        <w:left w:val="none" w:sz="0" w:space="0" w:color="auto"/>
        <w:bottom w:val="none" w:sz="0" w:space="0" w:color="auto"/>
        <w:right w:val="none" w:sz="0" w:space="0" w:color="auto"/>
      </w:divBdr>
    </w:div>
    <w:div w:id="1521434781">
      <w:bodyDiv w:val="1"/>
      <w:marLeft w:val="0"/>
      <w:marRight w:val="0"/>
      <w:marTop w:val="0"/>
      <w:marBottom w:val="0"/>
      <w:divBdr>
        <w:top w:val="none" w:sz="0" w:space="0" w:color="auto"/>
        <w:left w:val="none" w:sz="0" w:space="0" w:color="auto"/>
        <w:bottom w:val="none" w:sz="0" w:space="0" w:color="auto"/>
        <w:right w:val="none" w:sz="0" w:space="0" w:color="auto"/>
      </w:divBdr>
    </w:div>
    <w:div w:id="1531144515">
      <w:bodyDiv w:val="1"/>
      <w:marLeft w:val="0"/>
      <w:marRight w:val="0"/>
      <w:marTop w:val="0"/>
      <w:marBottom w:val="0"/>
      <w:divBdr>
        <w:top w:val="none" w:sz="0" w:space="0" w:color="auto"/>
        <w:left w:val="none" w:sz="0" w:space="0" w:color="auto"/>
        <w:bottom w:val="none" w:sz="0" w:space="0" w:color="auto"/>
        <w:right w:val="none" w:sz="0" w:space="0" w:color="auto"/>
      </w:divBdr>
    </w:div>
    <w:div w:id="1555696754">
      <w:bodyDiv w:val="1"/>
      <w:marLeft w:val="0"/>
      <w:marRight w:val="0"/>
      <w:marTop w:val="0"/>
      <w:marBottom w:val="0"/>
      <w:divBdr>
        <w:top w:val="none" w:sz="0" w:space="0" w:color="auto"/>
        <w:left w:val="none" w:sz="0" w:space="0" w:color="auto"/>
        <w:bottom w:val="none" w:sz="0" w:space="0" w:color="auto"/>
        <w:right w:val="none" w:sz="0" w:space="0" w:color="auto"/>
      </w:divBdr>
    </w:div>
    <w:div w:id="1568031773">
      <w:bodyDiv w:val="1"/>
      <w:marLeft w:val="0"/>
      <w:marRight w:val="0"/>
      <w:marTop w:val="0"/>
      <w:marBottom w:val="0"/>
      <w:divBdr>
        <w:top w:val="none" w:sz="0" w:space="0" w:color="auto"/>
        <w:left w:val="none" w:sz="0" w:space="0" w:color="auto"/>
        <w:bottom w:val="none" w:sz="0" w:space="0" w:color="auto"/>
        <w:right w:val="none" w:sz="0" w:space="0" w:color="auto"/>
      </w:divBdr>
    </w:div>
    <w:div w:id="1572734360">
      <w:bodyDiv w:val="1"/>
      <w:marLeft w:val="0"/>
      <w:marRight w:val="0"/>
      <w:marTop w:val="0"/>
      <w:marBottom w:val="0"/>
      <w:divBdr>
        <w:top w:val="none" w:sz="0" w:space="0" w:color="auto"/>
        <w:left w:val="none" w:sz="0" w:space="0" w:color="auto"/>
        <w:bottom w:val="none" w:sz="0" w:space="0" w:color="auto"/>
        <w:right w:val="none" w:sz="0" w:space="0" w:color="auto"/>
      </w:divBdr>
    </w:div>
    <w:div w:id="1612398480">
      <w:bodyDiv w:val="1"/>
      <w:marLeft w:val="0"/>
      <w:marRight w:val="0"/>
      <w:marTop w:val="0"/>
      <w:marBottom w:val="0"/>
      <w:divBdr>
        <w:top w:val="none" w:sz="0" w:space="0" w:color="auto"/>
        <w:left w:val="none" w:sz="0" w:space="0" w:color="auto"/>
        <w:bottom w:val="none" w:sz="0" w:space="0" w:color="auto"/>
        <w:right w:val="none" w:sz="0" w:space="0" w:color="auto"/>
      </w:divBdr>
    </w:div>
    <w:div w:id="1619678252">
      <w:bodyDiv w:val="1"/>
      <w:marLeft w:val="0"/>
      <w:marRight w:val="0"/>
      <w:marTop w:val="0"/>
      <w:marBottom w:val="0"/>
      <w:divBdr>
        <w:top w:val="none" w:sz="0" w:space="0" w:color="auto"/>
        <w:left w:val="none" w:sz="0" w:space="0" w:color="auto"/>
        <w:bottom w:val="none" w:sz="0" w:space="0" w:color="auto"/>
        <w:right w:val="none" w:sz="0" w:space="0" w:color="auto"/>
      </w:divBdr>
    </w:div>
    <w:div w:id="1621257665">
      <w:bodyDiv w:val="1"/>
      <w:marLeft w:val="0"/>
      <w:marRight w:val="0"/>
      <w:marTop w:val="0"/>
      <w:marBottom w:val="0"/>
      <w:divBdr>
        <w:top w:val="none" w:sz="0" w:space="0" w:color="auto"/>
        <w:left w:val="none" w:sz="0" w:space="0" w:color="auto"/>
        <w:bottom w:val="none" w:sz="0" w:space="0" w:color="auto"/>
        <w:right w:val="none" w:sz="0" w:space="0" w:color="auto"/>
      </w:divBdr>
    </w:div>
    <w:div w:id="1656035331">
      <w:bodyDiv w:val="1"/>
      <w:marLeft w:val="0"/>
      <w:marRight w:val="0"/>
      <w:marTop w:val="0"/>
      <w:marBottom w:val="0"/>
      <w:divBdr>
        <w:top w:val="none" w:sz="0" w:space="0" w:color="auto"/>
        <w:left w:val="none" w:sz="0" w:space="0" w:color="auto"/>
        <w:bottom w:val="none" w:sz="0" w:space="0" w:color="auto"/>
        <w:right w:val="none" w:sz="0" w:space="0" w:color="auto"/>
      </w:divBdr>
    </w:div>
    <w:div w:id="1682926971">
      <w:bodyDiv w:val="1"/>
      <w:marLeft w:val="0"/>
      <w:marRight w:val="0"/>
      <w:marTop w:val="0"/>
      <w:marBottom w:val="0"/>
      <w:divBdr>
        <w:top w:val="none" w:sz="0" w:space="0" w:color="auto"/>
        <w:left w:val="none" w:sz="0" w:space="0" w:color="auto"/>
        <w:bottom w:val="none" w:sz="0" w:space="0" w:color="auto"/>
        <w:right w:val="none" w:sz="0" w:space="0" w:color="auto"/>
      </w:divBdr>
    </w:div>
    <w:div w:id="1684699742">
      <w:bodyDiv w:val="1"/>
      <w:marLeft w:val="0"/>
      <w:marRight w:val="0"/>
      <w:marTop w:val="0"/>
      <w:marBottom w:val="0"/>
      <w:divBdr>
        <w:top w:val="none" w:sz="0" w:space="0" w:color="auto"/>
        <w:left w:val="none" w:sz="0" w:space="0" w:color="auto"/>
        <w:bottom w:val="none" w:sz="0" w:space="0" w:color="auto"/>
        <w:right w:val="none" w:sz="0" w:space="0" w:color="auto"/>
      </w:divBdr>
    </w:div>
    <w:div w:id="1698507830">
      <w:bodyDiv w:val="1"/>
      <w:marLeft w:val="0"/>
      <w:marRight w:val="0"/>
      <w:marTop w:val="0"/>
      <w:marBottom w:val="0"/>
      <w:divBdr>
        <w:top w:val="none" w:sz="0" w:space="0" w:color="auto"/>
        <w:left w:val="none" w:sz="0" w:space="0" w:color="auto"/>
        <w:bottom w:val="none" w:sz="0" w:space="0" w:color="auto"/>
        <w:right w:val="none" w:sz="0" w:space="0" w:color="auto"/>
      </w:divBdr>
    </w:div>
    <w:div w:id="1718361154">
      <w:bodyDiv w:val="1"/>
      <w:marLeft w:val="0"/>
      <w:marRight w:val="0"/>
      <w:marTop w:val="0"/>
      <w:marBottom w:val="0"/>
      <w:divBdr>
        <w:top w:val="none" w:sz="0" w:space="0" w:color="auto"/>
        <w:left w:val="none" w:sz="0" w:space="0" w:color="auto"/>
        <w:bottom w:val="none" w:sz="0" w:space="0" w:color="auto"/>
        <w:right w:val="none" w:sz="0" w:space="0" w:color="auto"/>
      </w:divBdr>
    </w:div>
    <w:div w:id="1742866719">
      <w:bodyDiv w:val="1"/>
      <w:marLeft w:val="0"/>
      <w:marRight w:val="0"/>
      <w:marTop w:val="0"/>
      <w:marBottom w:val="0"/>
      <w:divBdr>
        <w:top w:val="none" w:sz="0" w:space="0" w:color="auto"/>
        <w:left w:val="none" w:sz="0" w:space="0" w:color="auto"/>
        <w:bottom w:val="none" w:sz="0" w:space="0" w:color="auto"/>
        <w:right w:val="none" w:sz="0" w:space="0" w:color="auto"/>
      </w:divBdr>
    </w:div>
    <w:div w:id="1761558750">
      <w:bodyDiv w:val="1"/>
      <w:marLeft w:val="0"/>
      <w:marRight w:val="0"/>
      <w:marTop w:val="0"/>
      <w:marBottom w:val="0"/>
      <w:divBdr>
        <w:top w:val="none" w:sz="0" w:space="0" w:color="auto"/>
        <w:left w:val="none" w:sz="0" w:space="0" w:color="auto"/>
        <w:bottom w:val="none" w:sz="0" w:space="0" w:color="auto"/>
        <w:right w:val="none" w:sz="0" w:space="0" w:color="auto"/>
      </w:divBdr>
    </w:div>
    <w:div w:id="1764719843">
      <w:bodyDiv w:val="1"/>
      <w:marLeft w:val="0"/>
      <w:marRight w:val="0"/>
      <w:marTop w:val="0"/>
      <w:marBottom w:val="0"/>
      <w:divBdr>
        <w:top w:val="none" w:sz="0" w:space="0" w:color="auto"/>
        <w:left w:val="none" w:sz="0" w:space="0" w:color="auto"/>
        <w:bottom w:val="none" w:sz="0" w:space="0" w:color="auto"/>
        <w:right w:val="none" w:sz="0" w:space="0" w:color="auto"/>
      </w:divBdr>
    </w:div>
    <w:div w:id="1773476874">
      <w:bodyDiv w:val="1"/>
      <w:marLeft w:val="0"/>
      <w:marRight w:val="0"/>
      <w:marTop w:val="0"/>
      <w:marBottom w:val="0"/>
      <w:divBdr>
        <w:top w:val="none" w:sz="0" w:space="0" w:color="auto"/>
        <w:left w:val="none" w:sz="0" w:space="0" w:color="auto"/>
        <w:bottom w:val="none" w:sz="0" w:space="0" w:color="auto"/>
        <w:right w:val="none" w:sz="0" w:space="0" w:color="auto"/>
      </w:divBdr>
    </w:div>
    <w:div w:id="1781530768">
      <w:bodyDiv w:val="1"/>
      <w:marLeft w:val="0"/>
      <w:marRight w:val="0"/>
      <w:marTop w:val="0"/>
      <w:marBottom w:val="0"/>
      <w:divBdr>
        <w:top w:val="none" w:sz="0" w:space="0" w:color="auto"/>
        <w:left w:val="none" w:sz="0" w:space="0" w:color="auto"/>
        <w:bottom w:val="none" w:sz="0" w:space="0" w:color="auto"/>
        <w:right w:val="none" w:sz="0" w:space="0" w:color="auto"/>
      </w:divBdr>
    </w:div>
    <w:div w:id="1788353862">
      <w:bodyDiv w:val="1"/>
      <w:marLeft w:val="0"/>
      <w:marRight w:val="0"/>
      <w:marTop w:val="0"/>
      <w:marBottom w:val="0"/>
      <w:divBdr>
        <w:top w:val="none" w:sz="0" w:space="0" w:color="auto"/>
        <w:left w:val="none" w:sz="0" w:space="0" w:color="auto"/>
        <w:bottom w:val="none" w:sz="0" w:space="0" w:color="auto"/>
        <w:right w:val="none" w:sz="0" w:space="0" w:color="auto"/>
      </w:divBdr>
    </w:div>
    <w:div w:id="1793940092">
      <w:bodyDiv w:val="1"/>
      <w:marLeft w:val="0"/>
      <w:marRight w:val="0"/>
      <w:marTop w:val="0"/>
      <w:marBottom w:val="0"/>
      <w:divBdr>
        <w:top w:val="none" w:sz="0" w:space="0" w:color="auto"/>
        <w:left w:val="none" w:sz="0" w:space="0" w:color="auto"/>
        <w:bottom w:val="none" w:sz="0" w:space="0" w:color="auto"/>
        <w:right w:val="none" w:sz="0" w:space="0" w:color="auto"/>
      </w:divBdr>
    </w:div>
    <w:div w:id="1794204177">
      <w:bodyDiv w:val="1"/>
      <w:marLeft w:val="0"/>
      <w:marRight w:val="0"/>
      <w:marTop w:val="0"/>
      <w:marBottom w:val="0"/>
      <w:divBdr>
        <w:top w:val="none" w:sz="0" w:space="0" w:color="auto"/>
        <w:left w:val="none" w:sz="0" w:space="0" w:color="auto"/>
        <w:bottom w:val="none" w:sz="0" w:space="0" w:color="auto"/>
        <w:right w:val="none" w:sz="0" w:space="0" w:color="auto"/>
      </w:divBdr>
    </w:div>
    <w:div w:id="1797219599">
      <w:bodyDiv w:val="1"/>
      <w:marLeft w:val="0"/>
      <w:marRight w:val="0"/>
      <w:marTop w:val="0"/>
      <w:marBottom w:val="0"/>
      <w:divBdr>
        <w:top w:val="none" w:sz="0" w:space="0" w:color="auto"/>
        <w:left w:val="none" w:sz="0" w:space="0" w:color="auto"/>
        <w:bottom w:val="none" w:sz="0" w:space="0" w:color="auto"/>
        <w:right w:val="none" w:sz="0" w:space="0" w:color="auto"/>
      </w:divBdr>
    </w:div>
    <w:div w:id="1812094142">
      <w:bodyDiv w:val="1"/>
      <w:marLeft w:val="0"/>
      <w:marRight w:val="0"/>
      <w:marTop w:val="0"/>
      <w:marBottom w:val="0"/>
      <w:divBdr>
        <w:top w:val="none" w:sz="0" w:space="0" w:color="auto"/>
        <w:left w:val="none" w:sz="0" w:space="0" w:color="auto"/>
        <w:bottom w:val="none" w:sz="0" w:space="0" w:color="auto"/>
        <w:right w:val="none" w:sz="0" w:space="0" w:color="auto"/>
      </w:divBdr>
    </w:div>
    <w:div w:id="1818260079">
      <w:bodyDiv w:val="1"/>
      <w:marLeft w:val="0"/>
      <w:marRight w:val="0"/>
      <w:marTop w:val="0"/>
      <w:marBottom w:val="0"/>
      <w:divBdr>
        <w:top w:val="none" w:sz="0" w:space="0" w:color="auto"/>
        <w:left w:val="none" w:sz="0" w:space="0" w:color="auto"/>
        <w:bottom w:val="none" w:sz="0" w:space="0" w:color="auto"/>
        <w:right w:val="none" w:sz="0" w:space="0" w:color="auto"/>
      </w:divBdr>
    </w:div>
    <w:div w:id="1819683477">
      <w:bodyDiv w:val="1"/>
      <w:marLeft w:val="0"/>
      <w:marRight w:val="0"/>
      <w:marTop w:val="0"/>
      <w:marBottom w:val="0"/>
      <w:divBdr>
        <w:top w:val="none" w:sz="0" w:space="0" w:color="auto"/>
        <w:left w:val="none" w:sz="0" w:space="0" w:color="auto"/>
        <w:bottom w:val="none" w:sz="0" w:space="0" w:color="auto"/>
        <w:right w:val="none" w:sz="0" w:space="0" w:color="auto"/>
      </w:divBdr>
    </w:div>
    <w:div w:id="1827166821">
      <w:bodyDiv w:val="1"/>
      <w:marLeft w:val="0"/>
      <w:marRight w:val="0"/>
      <w:marTop w:val="0"/>
      <w:marBottom w:val="0"/>
      <w:divBdr>
        <w:top w:val="none" w:sz="0" w:space="0" w:color="auto"/>
        <w:left w:val="none" w:sz="0" w:space="0" w:color="auto"/>
        <w:bottom w:val="none" w:sz="0" w:space="0" w:color="auto"/>
        <w:right w:val="none" w:sz="0" w:space="0" w:color="auto"/>
      </w:divBdr>
    </w:div>
    <w:div w:id="1843620724">
      <w:bodyDiv w:val="1"/>
      <w:marLeft w:val="0"/>
      <w:marRight w:val="0"/>
      <w:marTop w:val="0"/>
      <w:marBottom w:val="0"/>
      <w:divBdr>
        <w:top w:val="none" w:sz="0" w:space="0" w:color="auto"/>
        <w:left w:val="none" w:sz="0" w:space="0" w:color="auto"/>
        <w:bottom w:val="none" w:sz="0" w:space="0" w:color="auto"/>
        <w:right w:val="none" w:sz="0" w:space="0" w:color="auto"/>
      </w:divBdr>
    </w:div>
    <w:div w:id="1860267523">
      <w:bodyDiv w:val="1"/>
      <w:marLeft w:val="0"/>
      <w:marRight w:val="0"/>
      <w:marTop w:val="0"/>
      <w:marBottom w:val="0"/>
      <w:divBdr>
        <w:top w:val="none" w:sz="0" w:space="0" w:color="auto"/>
        <w:left w:val="none" w:sz="0" w:space="0" w:color="auto"/>
        <w:bottom w:val="none" w:sz="0" w:space="0" w:color="auto"/>
        <w:right w:val="none" w:sz="0" w:space="0" w:color="auto"/>
      </w:divBdr>
    </w:div>
    <w:div w:id="1863975904">
      <w:bodyDiv w:val="1"/>
      <w:marLeft w:val="0"/>
      <w:marRight w:val="0"/>
      <w:marTop w:val="0"/>
      <w:marBottom w:val="0"/>
      <w:divBdr>
        <w:top w:val="none" w:sz="0" w:space="0" w:color="auto"/>
        <w:left w:val="none" w:sz="0" w:space="0" w:color="auto"/>
        <w:bottom w:val="none" w:sz="0" w:space="0" w:color="auto"/>
        <w:right w:val="none" w:sz="0" w:space="0" w:color="auto"/>
      </w:divBdr>
    </w:div>
    <w:div w:id="1864055370">
      <w:bodyDiv w:val="1"/>
      <w:marLeft w:val="0"/>
      <w:marRight w:val="0"/>
      <w:marTop w:val="0"/>
      <w:marBottom w:val="0"/>
      <w:divBdr>
        <w:top w:val="none" w:sz="0" w:space="0" w:color="auto"/>
        <w:left w:val="none" w:sz="0" w:space="0" w:color="auto"/>
        <w:bottom w:val="none" w:sz="0" w:space="0" w:color="auto"/>
        <w:right w:val="none" w:sz="0" w:space="0" w:color="auto"/>
      </w:divBdr>
    </w:div>
    <w:div w:id="1883783275">
      <w:bodyDiv w:val="1"/>
      <w:marLeft w:val="0"/>
      <w:marRight w:val="0"/>
      <w:marTop w:val="0"/>
      <w:marBottom w:val="0"/>
      <w:divBdr>
        <w:top w:val="none" w:sz="0" w:space="0" w:color="auto"/>
        <w:left w:val="none" w:sz="0" w:space="0" w:color="auto"/>
        <w:bottom w:val="none" w:sz="0" w:space="0" w:color="auto"/>
        <w:right w:val="none" w:sz="0" w:space="0" w:color="auto"/>
      </w:divBdr>
    </w:div>
    <w:div w:id="1888757097">
      <w:bodyDiv w:val="1"/>
      <w:marLeft w:val="0"/>
      <w:marRight w:val="0"/>
      <w:marTop w:val="0"/>
      <w:marBottom w:val="0"/>
      <w:divBdr>
        <w:top w:val="none" w:sz="0" w:space="0" w:color="auto"/>
        <w:left w:val="none" w:sz="0" w:space="0" w:color="auto"/>
        <w:bottom w:val="none" w:sz="0" w:space="0" w:color="auto"/>
        <w:right w:val="none" w:sz="0" w:space="0" w:color="auto"/>
      </w:divBdr>
    </w:div>
    <w:div w:id="1907109719">
      <w:bodyDiv w:val="1"/>
      <w:marLeft w:val="0"/>
      <w:marRight w:val="0"/>
      <w:marTop w:val="0"/>
      <w:marBottom w:val="0"/>
      <w:divBdr>
        <w:top w:val="none" w:sz="0" w:space="0" w:color="auto"/>
        <w:left w:val="none" w:sz="0" w:space="0" w:color="auto"/>
        <w:bottom w:val="none" w:sz="0" w:space="0" w:color="auto"/>
        <w:right w:val="none" w:sz="0" w:space="0" w:color="auto"/>
      </w:divBdr>
    </w:div>
    <w:div w:id="1910310216">
      <w:bodyDiv w:val="1"/>
      <w:marLeft w:val="0"/>
      <w:marRight w:val="0"/>
      <w:marTop w:val="0"/>
      <w:marBottom w:val="0"/>
      <w:divBdr>
        <w:top w:val="none" w:sz="0" w:space="0" w:color="auto"/>
        <w:left w:val="none" w:sz="0" w:space="0" w:color="auto"/>
        <w:bottom w:val="none" w:sz="0" w:space="0" w:color="auto"/>
        <w:right w:val="none" w:sz="0" w:space="0" w:color="auto"/>
      </w:divBdr>
    </w:div>
    <w:div w:id="1921982433">
      <w:bodyDiv w:val="1"/>
      <w:marLeft w:val="0"/>
      <w:marRight w:val="0"/>
      <w:marTop w:val="0"/>
      <w:marBottom w:val="0"/>
      <w:divBdr>
        <w:top w:val="none" w:sz="0" w:space="0" w:color="auto"/>
        <w:left w:val="none" w:sz="0" w:space="0" w:color="auto"/>
        <w:bottom w:val="none" w:sz="0" w:space="0" w:color="auto"/>
        <w:right w:val="none" w:sz="0" w:space="0" w:color="auto"/>
      </w:divBdr>
    </w:div>
    <w:div w:id="1927424564">
      <w:bodyDiv w:val="1"/>
      <w:marLeft w:val="0"/>
      <w:marRight w:val="0"/>
      <w:marTop w:val="0"/>
      <w:marBottom w:val="0"/>
      <w:divBdr>
        <w:top w:val="none" w:sz="0" w:space="0" w:color="auto"/>
        <w:left w:val="none" w:sz="0" w:space="0" w:color="auto"/>
        <w:bottom w:val="none" w:sz="0" w:space="0" w:color="auto"/>
        <w:right w:val="none" w:sz="0" w:space="0" w:color="auto"/>
      </w:divBdr>
    </w:div>
    <w:div w:id="1933313085">
      <w:bodyDiv w:val="1"/>
      <w:marLeft w:val="0"/>
      <w:marRight w:val="0"/>
      <w:marTop w:val="0"/>
      <w:marBottom w:val="0"/>
      <w:divBdr>
        <w:top w:val="none" w:sz="0" w:space="0" w:color="auto"/>
        <w:left w:val="none" w:sz="0" w:space="0" w:color="auto"/>
        <w:bottom w:val="none" w:sz="0" w:space="0" w:color="auto"/>
        <w:right w:val="none" w:sz="0" w:space="0" w:color="auto"/>
      </w:divBdr>
    </w:div>
    <w:div w:id="1940677192">
      <w:bodyDiv w:val="1"/>
      <w:marLeft w:val="0"/>
      <w:marRight w:val="0"/>
      <w:marTop w:val="0"/>
      <w:marBottom w:val="0"/>
      <w:divBdr>
        <w:top w:val="none" w:sz="0" w:space="0" w:color="auto"/>
        <w:left w:val="none" w:sz="0" w:space="0" w:color="auto"/>
        <w:bottom w:val="none" w:sz="0" w:space="0" w:color="auto"/>
        <w:right w:val="none" w:sz="0" w:space="0" w:color="auto"/>
      </w:divBdr>
    </w:div>
    <w:div w:id="1941331262">
      <w:bodyDiv w:val="1"/>
      <w:marLeft w:val="0"/>
      <w:marRight w:val="0"/>
      <w:marTop w:val="0"/>
      <w:marBottom w:val="0"/>
      <w:divBdr>
        <w:top w:val="none" w:sz="0" w:space="0" w:color="auto"/>
        <w:left w:val="none" w:sz="0" w:space="0" w:color="auto"/>
        <w:bottom w:val="none" w:sz="0" w:space="0" w:color="auto"/>
        <w:right w:val="none" w:sz="0" w:space="0" w:color="auto"/>
      </w:divBdr>
    </w:div>
    <w:div w:id="1950770714">
      <w:bodyDiv w:val="1"/>
      <w:marLeft w:val="0"/>
      <w:marRight w:val="0"/>
      <w:marTop w:val="0"/>
      <w:marBottom w:val="0"/>
      <w:divBdr>
        <w:top w:val="none" w:sz="0" w:space="0" w:color="auto"/>
        <w:left w:val="none" w:sz="0" w:space="0" w:color="auto"/>
        <w:bottom w:val="none" w:sz="0" w:space="0" w:color="auto"/>
        <w:right w:val="none" w:sz="0" w:space="0" w:color="auto"/>
      </w:divBdr>
    </w:div>
    <w:div w:id="1952392967">
      <w:bodyDiv w:val="1"/>
      <w:marLeft w:val="0"/>
      <w:marRight w:val="0"/>
      <w:marTop w:val="0"/>
      <w:marBottom w:val="0"/>
      <w:divBdr>
        <w:top w:val="none" w:sz="0" w:space="0" w:color="auto"/>
        <w:left w:val="none" w:sz="0" w:space="0" w:color="auto"/>
        <w:bottom w:val="none" w:sz="0" w:space="0" w:color="auto"/>
        <w:right w:val="none" w:sz="0" w:space="0" w:color="auto"/>
      </w:divBdr>
    </w:div>
    <w:div w:id="1953245216">
      <w:bodyDiv w:val="1"/>
      <w:marLeft w:val="0"/>
      <w:marRight w:val="0"/>
      <w:marTop w:val="0"/>
      <w:marBottom w:val="0"/>
      <w:divBdr>
        <w:top w:val="none" w:sz="0" w:space="0" w:color="auto"/>
        <w:left w:val="none" w:sz="0" w:space="0" w:color="auto"/>
        <w:bottom w:val="none" w:sz="0" w:space="0" w:color="auto"/>
        <w:right w:val="none" w:sz="0" w:space="0" w:color="auto"/>
      </w:divBdr>
    </w:div>
    <w:div w:id="1967613987">
      <w:bodyDiv w:val="1"/>
      <w:marLeft w:val="0"/>
      <w:marRight w:val="0"/>
      <w:marTop w:val="0"/>
      <w:marBottom w:val="0"/>
      <w:divBdr>
        <w:top w:val="none" w:sz="0" w:space="0" w:color="auto"/>
        <w:left w:val="none" w:sz="0" w:space="0" w:color="auto"/>
        <w:bottom w:val="none" w:sz="0" w:space="0" w:color="auto"/>
        <w:right w:val="none" w:sz="0" w:space="0" w:color="auto"/>
      </w:divBdr>
    </w:div>
    <w:div w:id="1985087040">
      <w:bodyDiv w:val="1"/>
      <w:marLeft w:val="0"/>
      <w:marRight w:val="0"/>
      <w:marTop w:val="0"/>
      <w:marBottom w:val="0"/>
      <w:divBdr>
        <w:top w:val="none" w:sz="0" w:space="0" w:color="auto"/>
        <w:left w:val="none" w:sz="0" w:space="0" w:color="auto"/>
        <w:bottom w:val="none" w:sz="0" w:space="0" w:color="auto"/>
        <w:right w:val="none" w:sz="0" w:space="0" w:color="auto"/>
      </w:divBdr>
    </w:div>
    <w:div w:id="1991252318">
      <w:bodyDiv w:val="1"/>
      <w:marLeft w:val="0"/>
      <w:marRight w:val="0"/>
      <w:marTop w:val="0"/>
      <w:marBottom w:val="0"/>
      <w:divBdr>
        <w:top w:val="none" w:sz="0" w:space="0" w:color="auto"/>
        <w:left w:val="none" w:sz="0" w:space="0" w:color="auto"/>
        <w:bottom w:val="none" w:sz="0" w:space="0" w:color="auto"/>
        <w:right w:val="none" w:sz="0" w:space="0" w:color="auto"/>
      </w:divBdr>
    </w:div>
    <w:div w:id="2015255356">
      <w:bodyDiv w:val="1"/>
      <w:marLeft w:val="0"/>
      <w:marRight w:val="0"/>
      <w:marTop w:val="0"/>
      <w:marBottom w:val="0"/>
      <w:divBdr>
        <w:top w:val="none" w:sz="0" w:space="0" w:color="auto"/>
        <w:left w:val="none" w:sz="0" w:space="0" w:color="auto"/>
        <w:bottom w:val="none" w:sz="0" w:space="0" w:color="auto"/>
        <w:right w:val="none" w:sz="0" w:space="0" w:color="auto"/>
      </w:divBdr>
    </w:div>
    <w:div w:id="2024240152">
      <w:bodyDiv w:val="1"/>
      <w:marLeft w:val="0"/>
      <w:marRight w:val="0"/>
      <w:marTop w:val="0"/>
      <w:marBottom w:val="0"/>
      <w:divBdr>
        <w:top w:val="none" w:sz="0" w:space="0" w:color="auto"/>
        <w:left w:val="none" w:sz="0" w:space="0" w:color="auto"/>
        <w:bottom w:val="none" w:sz="0" w:space="0" w:color="auto"/>
        <w:right w:val="none" w:sz="0" w:space="0" w:color="auto"/>
      </w:divBdr>
    </w:div>
    <w:div w:id="2038460153">
      <w:bodyDiv w:val="1"/>
      <w:marLeft w:val="0"/>
      <w:marRight w:val="0"/>
      <w:marTop w:val="0"/>
      <w:marBottom w:val="0"/>
      <w:divBdr>
        <w:top w:val="none" w:sz="0" w:space="0" w:color="auto"/>
        <w:left w:val="none" w:sz="0" w:space="0" w:color="auto"/>
        <w:bottom w:val="none" w:sz="0" w:space="0" w:color="auto"/>
        <w:right w:val="none" w:sz="0" w:space="0" w:color="auto"/>
      </w:divBdr>
    </w:div>
    <w:div w:id="2044133628">
      <w:bodyDiv w:val="1"/>
      <w:marLeft w:val="0"/>
      <w:marRight w:val="0"/>
      <w:marTop w:val="0"/>
      <w:marBottom w:val="0"/>
      <w:divBdr>
        <w:top w:val="none" w:sz="0" w:space="0" w:color="auto"/>
        <w:left w:val="none" w:sz="0" w:space="0" w:color="auto"/>
        <w:bottom w:val="none" w:sz="0" w:space="0" w:color="auto"/>
        <w:right w:val="none" w:sz="0" w:space="0" w:color="auto"/>
      </w:divBdr>
    </w:div>
    <w:div w:id="2060979627">
      <w:bodyDiv w:val="1"/>
      <w:marLeft w:val="0"/>
      <w:marRight w:val="0"/>
      <w:marTop w:val="0"/>
      <w:marBottom w:val="0"/>
      <w:divBdr>
        <w:top w:val="none" w:sz="0" w:space="0" w:color="auto"/>
        <w:left w:val="none" w:sz="0" w:space="0" w:color="auto"/>
        <w:bottom w:val="none" w:sz="0" w:space="0" w:color="auto"/>
        <w:right w:val="none" w:sz="0" w:space="0" w:color="auto"/>
      </w:divBdr>
    </w:div>
    <w:div w:id="2063475918">
      <w:bodyDiv w:val="1"/>
      <w:marLeft w:val="0"/>
      <w:marRight w:val="0"/>
      <w:marTop w:val="0"/>
      <w:marBottom w:val="0"/>
      <w:divBdr>
        <w:top w:val="none" w:sz="0" w:space="0" w:color="auto"/>
        <w:left w:val="none" w:sz="0" w:space="0" w:color="auto"/>
        <w:bottom w:val="none" w:sz="0" w:space="0" w:color="auto"/>
        <w:right w:val="none" w:sz="0" w:space="0" w:color="auto"/>
      </w:divBdr>
    </w:div>
    <w:div w:id="2067607134">
      <w:bodyDiv w:val="1"/>
      <w:marLeft w:val="0"/>
      <w:marRight w:val="0"/>
      <w:marTop w:val="0"/>
      <w:marBottom w:val="0"/>
      <w:divBdr>
        <w:top w:val="none" w:sz="0" w:space="0" w:color="auto"/>
        <w:left w:val="none" w:sz="0" w:space="0" w:color="auto"/>
        <w:bottom w:val="none" w:sz="0" w:space="0" w:color="auto"/>
        <w:right w:val="none" w:sz="0" w:space="0" w:color="auto"/>
      </w:divBdr>
    </w:div>
    <w:div w:id="2091583678">
      <w:bodyDiv w:val="1"/>
      <w:marLeft w:val="0"/>
      <w:marRight w:val="0"/>
      <w:marTop w:val="0"/>
      <w:marBottom w:val="0"/>
      <w:divBdr>
        <w:top w:val="none" w:sz="0" w:space="0" w:color="auto"/>
        <w:left w:val="none" w:sz="0" w:space="0" w:color="auto"/>
        <w:bottom w:val="none" w:sz="0" w:space="0" w:color="auto"/>
        <w:right w:val="none" w:sz="0" w:space="0" w:color="auto"/>
      </w:divBdr>
    </w:div>
    <w:div w:id="2095465532">
      <w:bodyDiv w:val="1"/>
      <w:marLeft w:val="0"/>
      <w:marRight w:val="0"/>
      <w:marTop w:val="0"/>
      <w:marBottom w:val="0"/>
      <w:divBdr>
        <w:top w:val="none" w:sz="0" w:space="0" w:color="auto"/>
        <w:left w:val="none" w:sz="0" w:space="0" w:color="auto"/>
        <w:bottom w:val="none" w:sz="0" w:space="0" w:color="auto"/>
        <w:right w:val="none" w:sz="0" w:space="0" w:color="auto"/>
      </w:divBdr>
    </w:div>
    <w:div w:id="2112240645">
      <w:bodyDiv w:val="1"/>
      <w:marLeft w:val="0"/>
      <w:marRight w:val="0"/>
      <w:marTop w:val="0"/>
      <w:marBottom w:val="0"/>
      <w:divBdr>
        <w:top w:val="none" w:sz="0" w:space="0" w:color="auto"/>
        <w:left w:val="none" w:sz="0" w:space="0" w:color="auto"/>
        <w:bottom w:val="none" w:sz="0" w:space="0" w:color="auto"/>
        <w:right w:val="none" w:sz="0" w:space="0" w:color="auto"/>
      </w:divBdr>
    </w:div>
    <w:div w:id="2123451275">
      <w:bodyDiv w:val="1"/>
      <w:marLeft w:val="0"/>
      <w:marRight w:val="0"/>
      <w:marTop w:val="0"/>
      <w:marBottom w:val="0"/>
      <w:divBdr>
        <w:top w:val="none" w:sz="0" w:space="0" w:color="auto"/>
        <w:left w:val="none" w:sz="0" w:space="0" w:color="auto"/>
        <w:bottom w:val="none" w:sz="0" w:space="0" w:color="auto"/>
        <w:right w:val="none" w:sz="0" w:space="0" w:color="auto"/>
      </w:divBdr>
    </w:div>
    <w:div w:id="2134520430">
      <w:bodyDiv w:val="1"/>
      <w:marLeft w:val="0"/>
      <w:marRight w:val="0"/>
      <w:marTop w:val="0"/>
      <w:marBottom w:val="0"/>
      <w:divBdr>
        <w:top w:val="none" w:sz="0" w:space="0" w:color="auto"/>
        <w:left w:val="none" w:sz="0" w:space="0" w:color="auto"/>
        <w:bottom w:val="none" w:sz="0" w:space="0" w:color="auto"/>
        <w:right w:val="none" w:sz="0" w:space="0" w:color="auto"/>
      </w:divBdr>
    </w:div>
    <w:div w:id="2144619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Z:\Planning\Lisburn_Castlereagh\DEVELOPMENT MANAGEMENT\PLANNING COMMITTEE - draft reports\March 2024\Schedule of Planning Applications to be Determined - March 2024.docx</SourcePath>
    <lcf76f155ced4ddcb4097134ff3c332f xmlns="8960a8f3-66c4-4a6f-910c-bc6906a40242">
      <Terms xmlns="http://schemas.microsoft.com/office/infopath/2007/PartnerControls"/>
    </lcf76f155ced4ddcb4097134ff3c332f>
    <TaxCatchAll xmlns="5cd51d5d-809b-4966-af60-a6412e79a4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F58D5988619488BB49550E76A7115" ma:contentTypeVersion="16" ma:contentTypeDescription="Create a new document." ma:contentTypeScope="" ma:versionID="8d4025fcc99cec7acaa0264c8920bd9a">
  <xsd:schema xmlns:xsd="http://www.w3.org/2001/XMLSchema" xmlns:xs="http://www.w3.org/2001/XMLSchema" xmlns:p="http://schemas.microsoft.com/office/2006/metadata/properties" xmlns:ns2="5cd51d5d-809b-4966-af60-a6412e79a47e" xmlns:ns3="8960a8f3-66c4-4a6f-910c-bc6906a40242" targetNamespace="http://schemas.microsoft.com/office/2006/metadata/properties" ma:root="true" ma:fieldsID="909465d3c61753cd7d6805823b78878f" ns2:_="" ns3:_="">
    <xsd:import namespace="5cd51d5d-809b-4966-af60-a6412e79a47e"/>
    <xsd:import namespace="8960a8f3-66c4-4a6f-910c-bc6906a40242"/>
    <xsd:element name="properties">
      <xsd:complexType>
        <xsd:sequence>
          <xsd:element name="documentManagement">
            <xsd:complexType>
              <xsd:all>
                <xsd:element ref="ns2:SourcePath"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60a8f3-66c4-4a6f-910c-bc6906a402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07417-34EB-418B-B4DE-E7309B5CAA8A}">
  <ds:schemaRefs>
    <ds:schemaRef ds:uri="http://schemas.microsoft.com/sharepoint/v3/contenttype/forms"/>
  </ds:schemaRefs>
</ds:datastoreItem>
</file>

<file path=customXml/itemProps2.xml><?xml version="1.0" encoding="utf-8"?>
<ds:datastoreItem xmlns:ds="http://schemas.openxmlformats.org/officeDocument/2006/customXml" ds:itemID="{629F7850-8B83-4959-9A8C-E5E9DCA05069}">
  <ds:schemaRefs>
    <ds:schemaRef ds:uri="http://schemas.microsoft.com/office/2006/metadata/properties"/>
    <ds:schemaRef ds:uri="http://schemas.microsoft.com/office/infopath/2007/PartnerControls"/>
    <ds:schemaRef ds:uri="5cd51d5d-809b-4966-af60-a6412e79a47e"/>
    <ds:schemaRef ds:uri="8960a8f3-66c4-4a6f-910c-bc6906a40242"/>
  </ds:schemaRefs>
</ds:datastoreItem>
</file>

<file path=customXml/itemProps3.xml><?xml version="1.0" encoding="utf-8"?>
<ds:datastoreItem xmlns:ds="http://schemas.openxmlformats.org/officeDocument/2006/customXml" ds:itemID="{4F5375FC-F8A8-4C51-94FE-04116B25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8960a8f3-66c4-4a6f-910c-bc6906a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LCCC</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Heaney</dc:creator>
  <cp:keywords/>
  <dc:description/>
  <cp:lastModifiedBy>Sharon Carville</cp:lastModifiedBy>
  <cp:revision>11</cp:revision>
  <cp:lastPrinted>2024-08-20T10:57:00Z</cp:lastPrinted>
  <dcterms:created xsi:type="dcterms:W3CDTF">2024-08-23T13:51:00Z</dcterms:created>
  <dcterms:modified xsi:type="dcterms:W3CDTF">2024-08-23T14:05:00Z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0x0101006F4F58D5988619488BB49550E76A7115</vt:lpwstr>
  </property>
  <property fmtid="{D5CDD505-2E9C-101B-9397-08002B2CF9AE}" pid="3" name="Order">
    <vt:r8>100</vt:r8>
  </property>
  <property fmtid="{D5CDD505-2E9C-101B-9397-08002B2CF9AE}" pid="4" name="MediaServiceImageTags">
    <vt:lpwstr/>
  </property>
</Properties>
</file>