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D62F"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4FC2ED3C" w14:textId="6C4453E0" w:rsidR="005C0D9F" w:rsidRPr="00B6788C"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r w:rsidR="00592373" w:rsidRPr="00592373">
        <w:rPr>
          <w:rFonts w:cstheme="minorHAnsi"/>
          <w:sz w:val="28"/>
          <w:szCs w:val="28"/>
        </w:rPr>
        <w:t>(Oct 2022)</w:t>
      </w:r>
    </w:p>
    <w:p w14:paraId="0414083E"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 xml:space="preserve">being </w:t>
      </w:r>
      <w:proofErr w:type="gramStart"/>
      <w:r w:rsidR="0066360C">
        <w:rPr>
          <w:rFonts w:cstheme="minorHAnsi"/>
          <w:b/>
          <w:sz w:val="28"/>
          <w:szCs w:val="28"/>
        </w:rPr>
        <w:t>screened</w:t>
      </w:r>
      <w:proofErr w:type="gramEnd"/>
      <w:r w:rsidR="00236F2F" w:rsidRPr="0066360C">
        <w:rPr>
          <w:rFonts w:cstheme="minorHAnsi"/>
          <w:b/>
          <w:sz w:val="28"/>
          <w:szCs w:val="28"/>
        </w:rPr>
        <w:t xml:space="preserve"> </w:t>
      </w:r>
    </w:p>
    <w:p w14:paraId="540EC322" w14:textId="78F054A1" w:rsidR="00672F3C" w:rsidRPr="0030708F" w:rsidRDefault="00672F3C" w:rsidP="0077586F">
      <w:pPr>
        <w:rPr>
          <w:rFonts w:cstheme="minorHAnsi"/>
          <w:sz w:val="28"/>
          <w:szCs w:val="28"/>
        </w:rPr>
      </w:pPr>
      <w:r w:rsidRPr="0030708F">
        <w:rPr>
          <w:rFonts w:cstheme="minorHAnsi"/>
          <w:sz w:val="28"/>
          <w:szCs w:val="28"/>
        </w:rPr>
        <w:t xml:space="preserve">The Corporate Uniform Policy and Corporate Dress code policy were approved and introduced by the Council in 2019 to provide an improved awareness and understanding of the requirements from staff and improve consistency of approach </w:t>
      </w:r>
      <w:r w:rsidR="008A5440" w:rsidRPr="0030708F">
        <w:rPr>
          <w:rFonts w:cstheme="minorHAnsi"/>
          <w:sz w:val="28"/>
          <w:szCs w:val="28"/>
        </w:rPr>
        <w:t>in r</w:t>
      </w:r>
      <w:r w:rsidR="0076173B" w:rsidRPr="0030708F">
        <w:rPr>
          <w:rFonts w:cstheme="minorHAnsi"/>
          <w:sz w:val="28"/>
          <w:szCs w:val="28"/>
        </w:rPr>
        <w:t>elation to uniform provision and dress code requirements.</w:t>
      </w:r>
    </w:p>
    <w:p w14:paraId="5C0F9C16" w14:textId="1E2766A2" w:rsidR="00672F3C" w:rsidRPr="0030708F" w:rsidRDefault="00672F3C" w:rsidP="0077586F">
      <w:pPr>
        <w:rPr>
          <w:rFonts w:cstheme="minorHAnsi"/>
          <w:sz w:val="28"/>
          <w:szCs w:val="28"/>
        </w:rPr>
      </w:pPr>
      <w:r w:rsidRPr="0030708F">
        <w:rPr>
          <w:rFonts w:cstheme="minorHAnsi"/>
          <w:sz w:val="28"/>
          <w:szCs w:val="28"/>
        </w:rPr>
        <w:t>The Corporate Uniform Policy detailed which staff were entitled to uniform provision, the uniform entitlement to be allocated and the frequency of provision of uniform to staff.</w:t>
      </w:r>
    </w:p>
    <w:p w14:paraId="0F0568FD" w14:textId="595DE816" w:rsidR="00672F3C" w:rsidRPr="0030708F" w:rsidRDefault="00672F3C" w:rsidP="0077586F">
      <w:pPr>
        <w:rPr>
          <w:rFonts w:cstheme="minorHAnsi"/>
          <w:sz w:val="28"/>
          <w:szCs w:val="28"/>
        </w:rPr>
      </w:pPr>
      <w:r w:rsidRPr="0030708F">
        <w:rPr>
          <w:rFonts w:cstheme="minorHAnsi"/>
          <w:sz w:val="28"/>
          <w:szCs w:val="28"/>
        </w:rPr>
        <w:t>The Corporate Dress Code Policy detailed guidance to staff who are not required to wear uniform to ensure that acceptable standar</w:t>
      </w:r>
      <w:r w:rsidR="00EA6F5D" w:rsidRPr="0030708F">
        <w:rPr>
          <w:rFonts w:cstheme="minorHAnsi"/>
          <w:sz w:val="28"/>
          <w:szCs w:val="28"/>
        </w:rPr>
        <w:t>ds are adhered to by all staff.</w:t>
      </w:r>
    </w:p>
    <w:p w14:paraId="07F1D94C" w14:textId="3E6F6FBD" w:rsidR="0076173B" w:rsidRPr="0030708F" w:rsidRDefault="0076173B" w:rsidP="0077586F">
      <w:pPr>
        <w:rPr>
          <w:rFonts w:cstheme="minorHAnsi"/>
          <w:sz w:val="28"/>
          <w:szCs w:val="28"/>
        </w:rPr>
      </w:pPr>
      <w:r w:rsidRPr="0030708F">
        <w:rPr>
          <w:rFonts w:cstheme="minorHAnsi"/>
          <w:sz w:val="28"/>
          <w:szCs w:val="28"/>
        </w:rPr>
        <w:t xml:space="preserve">Feedback from some staff and Trade Union representatives </w:t>
      </w:r>
      <w:r w:rsidR="007E7744" w:rsidRPr="0030708F">
        <w:rPr>
          <w:rFonts w:cstheme="minorHAnsi"/>
          <w:sz w:val="28"/>
          <w:szCs w:val="28"/>
        </w:rPr>
        <w:t>have identified the following issues:</w:t>
      </w:r>
    </w:p>
    <w:p w14:paraId="2F1439EF" w14:textId="029D6E6F" w:rsidR="007E7744" w:rsidRPr="0030708F" w:rsidRDefault="007E7744" w:rsidP="007E7744">
      <w:pPr>
        <w:pStyle w:val="ListParagraph"/>
        <w:numPr>
          <w:ilvl w:val="0"/>
          <w:numId w:val="16"/>
        </w:numPr>
        <w:rPr>
          <w:rFonts w:cstheme="minorHAnsi"/>
          <w:sz w:val="28"/>
          <w:szCs w:val="28"/>
        </w:rPr>
      </w:pPr>
      <w:r w:rsidRPr="0030708F">
        <w:rPr>
          <w:rFonts w:cstheme="minorHAnsi"/>
          <w:sz w:val="28"/>
          <w:szCs w:val="28"/>
        </w:rPr>
        <w:t xml:space="preserve">The examples of clothing which are stated in the policy </w:t>
      </w:r>
      <w:r w:rsidR="00C26FB9" w:rsidRPr="0030708F">
        <w:rPr>
          <w:rFonts w:cstheme="minorHAnsi"/>
          <w:sz w:val="28"/>
          <w:szCs w:val="28"/>
        </w:rPr>
        <w:t xml:space="preserve">as not </w:t>
      </w:r>
      <w:r w:rsidR="00534279" w:rsidRPr="0030708F">
        <w:rPr>
          <w:rFonts w:cstheme="minorHAnsi"/>
          <w:sz w:val="28"/>
          <w:szCs w:val="28"/>
        </w:rPr>
        <w:t>considered</w:t>
      </w:r>
      <w:r w:rsidR="00C26FB9" w:rsidRPr="0030708F">
        <w:rPr>
          <w:rFonts w:cstheme="minorHAnsi"/>
          <w:sz w:val="28"/>
          <w:szCs w:val="28"/>
        </w:rPr>
        <w:t xml:space="preserve"> suitable are not subjective and not gender neutral.</w:t>
      </w:r>
    </w:p>
    <w:p w14:paraId="0974C8D1" w14:textId="6CA25504" w:rsidR="00140FDC" w:rsidRPr="0030708F" w:rsidRDefault="00C26FB9" w:rsidP="00140FDC">
      <w:pPr>
        <w:pStyle w:val="ListParagraph"/>
        <w:numPr>
          <w:ilvl w:val="0"/>
          <w:numId w:val="16"/>
        </w:numPr>
        <w:rPr>
          <w:rFonts w:cstheme="minorHAnsi"/>
          <w:sz w:val="28"/>
          <w:szCs w:val="28"/>
        </w:rPr>
      </w:pPr>
      <w:r w:rsidRPr="0030708F">
        <w:rPr>
          <w:rFonts w:cstheme="minorHAnsi"/>
          <w:sz w:val="28"/>
          <w:szCs w:val="28"/>
        </w:rPr>
        <w:t xml:space="preserve">Some terms are too vague, </w:t>
      </w:r>
      <w:r w:rsidR="00534279" w:rsidRPr="0030708F">
        <w:rPr>
          <w:rFonts w:cstheme="minorHAnsi"/>
          <w:sz w:val="28"/>
          <w:szCs w:val="28"/>
        </w:rPr>
        <w:t>e.g.</w:t>
      </w:r>
      <w:r w:rsidRPr="0030708F">
        <w:rPr>
          <w:rFonts w:cstheme="minorHAnsi"/>
          <w:sz w:val="28"/>
          <w:szCs w:val="28"/>
        </w:rPr>
        <w:t xml:space="preserve">: What is “smart professional </w:t>
      </w:r>
      <w:proofErr w:type="gramStart"/>
      <w:r w:rsidRPr="0030708F">
        <w:rPr>
          <w:rFonts w:cstheme="minorHAnsi"/>
          <w:sz w:val="28"/>
          <w:szCs w:val="28"/>
        </w:rPr>
        <w:t>dress</w:t>
      </w:r>
      <w:r w:rsidR="00140FDC" w:rsidRPr="0030708F">
        <w:rPr>
          <w:rFonts w:cstheme="minorHAnsi"/>
          <w:sz w:val="28"/>
          <w:szCs w:val="28"/>
        </w:rPr>
        <w:t>”</w:t>
      </w:r>
      <w:proofErr w:type="gramEnd"/>
    </w:p>
    <w:p w14:paraId="6E17274E" w14:textId="7240E572" w:rsidR="00140FDC" w:rsidRPr="0030708F" w:rsidRDefault="00140FDC" w:rsidP="00140FDC">
      <w:pPr>
        <w:pStyle w:val="ListParagraph"/>
        <w:numPr>
          <w:ilvl w:val="0"/>
          <w:numId w:val="16"/>
        </w:numPr>
        <w:rPr>
          <w:rFonts w:cstheme="minorHAnsi"/>
          <w:sz w:val="28"/>
          <w:szCs w:val="28"/>
        </w:rPr>
      </w:pPr>
      <w:r w:rsidRPr="0030708F">
        <w:rPr>
          <w:rFonts w:cstheme="minorHAnsi"/>
          <w:sz w:val="28"/>
          <w:szCs w:val="28"/>
        </w:rPr>
        <w:t xml:space="preserve">Challenges in relation to the monitoring and </w:t>
      </w:r>
      <w:r w:rsidR="007958F1" w:rsidRPr="0030708F">
        <w:rPr>
          <w:rFonts w:cstheme="minorHAnsi"/>
          <w:sz w:val="28"/>
          <w:szCs w:val="28"/>
        </w:rPr>
        <w:t>enforcement of the policy by Managers.</w:t>
      </w:r>
    </w:p>
    <w:p w14:paraId="7CED357B" w14:textId="4619E130" w:rsidR="00EA6F5D" w:rsidRPr="0030708F" w:rsidRDefault="003F4D6D" w:rsidP="0077586F">
      <w:pPr>
        <w:rPr>
          <w:rFonts w:cstheme="minorHAnsi"/>
          <w:sz w:val="28"/>
          <w:szCs w:val="28"/>
        </w:rPr>
      </w:pPr>
      <w:r w:rsidRPr="0030708F">
        <w:rPr>
          <w:rFonts w:cstheme="minorHAnsi"/>
          <w:sz w:val="28"/>
          <w:szCs w:val="28"/>
        </w:rPr>
        <w:t xml:space="preserve">Prior to Covid 19 applicable staff were issued with a full allocation of uniform as per the Corporate Uniform Policy however </w:t>
      </w:r>
      <w:proofErr w:type="gramStart"/>
      <w:r w:rsidRPr="0030708F">
        <w:rPr>
          <w:rFonts w:cstheme="minorHAnsi"/>
          <w:sz w:val="28"/>
          <w:szCs w:val="28"/>
        </w:rPr>
        <w:t>as a result of</w:t>
      </w:r>
      <w:proofErr w:type="gramEnd"/>
      <w:r w:rsidRPr="0030708F">
        <w:rPr>
          <w:rFonts w:cstheme="minorHAnsi"/>
          <w:sz w:val="28"/>
          <w:szCs w:val="28"/>
        </w:rPr>
        <w:t xml:space="preserve"> Covid, the majority of staff were required to work from home until September 2022 and since then a hybrid working arrangement has been in place which has reduced the requirement for uniform provision.</w:t>
      </w:r>
    </w:p>
    <w:p w14:paraId="2D705730" w14:textId="20D94E41" w:rsidR="003F4D6D" w:rsidRPr="0030708F" w:rsidRDefault="003F4D6D" w:rsidP="0077586F">
      <w:pPr>
        <w:rPr>
          <w:rFonts w:cstheme="minorHAnsi"/>
          <w:sz w:val="28"/>
          <w:szCs w:val="28"/>
        </w:rPr>
      </w:pPr>
      <w:r w:rsidRPr="0030708F">
        <w:rPr>
          <w:rFonts w:cstheme="minorHAnsi"/>
          <w:sz w:val="28"/>
          <w:szCs w:val="28"/>
        </w:rPr>
        <w:t>During this time also, the contract for uniform provision expired and a business case for a procurement exercise to be undertaken was agreed by Corporate Services Committee in</w:t>
      </w:r>
      <w:r w:rsidR="00B6788C" w:rsidRPr="0030708F">
        <w:rPr>
          <w:rFonts w:cstheme="minorHAnsi"/>
          <w:sz w:val="28"/>
          <w:szCs w:val="28"/>
        </w:rPr>
        <w:t xml:space="preserve"> 2019 </w:t>
      </w:r>
      <w:r w:rsidRPr="0030708F">
        <w:rPr>
          <w:rFonts w:cstheme="minorHAnsi"/>
          <w:sz w:val="28"/>
          <w:szCs w:val="28"/>
        </w:rPr>
        <w:t>and the anticipated associated expenditure approved.</w:t>
      </w:r>
    </w:p>
    <w:p w14:paraId="2B2B776A" w14:textId="43B121C6" w:rsidR="003F4D6D" w:rsidRPr="0030708F" w:rsidRDefault="003F4D6D" w:rsidP="0077586F">
      <w:pPr>
        <w:rPr>
          <w:rFonts w:cstheme="minorHAnsi"/>
          <w:sz w:val="28"/>
          <w:szCs w:val="28"/>
        </w:rPr>
      </w:pPr>
      <w:r w:rsidRPr="0030708F">
        <w:rPr>
          <w:rFonts w:cstheme="minorHAnsi"/>
          <w:sz w:val="28"/>
          <w:szCs w:val="28"/>
        </w:rPr>
        <w:t xml:space="preserve">In </w:t>
      </w:r>
      <w:r w:rsidR="00B6788C" w:rsidRPr="0030708F">
        <w:rPr>
          <w:rFonts w:cstheme="minorHAnsi"/>
          <w:sz w:val="28"/>
          <w:szCs w:val="28"/>
        </w:rPr>
        <w:t>2023</w:t>
      </w:r>
      <w:r w:rsidRPr="0030708F">
        <w:rPr>
          <w:rFonts w:cstheme="minorHAnsi"/>
          <w:sz w:val="28"/>
          <w:szCs w:val="28"/>
        </w:rPr>
        <w:t xml:space="preserve">, when undertaking the estimates process a request was made to postpone the tender exercise and to review the Corporate Uniform and Corporate Dress code policies </w:t>
      </w:r>
      <w:proofErr w:type="gramStart"/>
      <w:r w:rsidRPr="0030708F">
        <w:rPr>
          <w:rFonts w:cstheme="minorHAnsi"/>
          <w:sz w:val="28"/>
          <w:szCs w:val="28"/>
        </w:rPr>
        <w:t>in order to</w:t>
      </w:r>
      <w:proofErr w:type="gramEnd"/>
      <w:r w:rsidRPr="0030708F">
        <w:rPr>
          <w:rFonts w:cstheme="minorHAnsi"/>
          <w:sz w:val="28"/>
          <w:szCs w:val="28"/>
        </w:rPr>
        <w:t xml:space="preserve"> reconsider the associated expenditure implications.</w:t>
      </w:r>
    </w:p>
    <w:p w14:paraId="0F8CE627" w14:textId="610C2A9C" w:rsidR="0077586F" w:rsidRPr="0030708F" w:rsidRDefault="003F4D6D" w:rsidP="003F4D6D">
      <w:pPr>
        <w:rPr>
          <w:rFonts w:cstheme="minorHAnsi"/>
          <w:sz w:val="28"/>
          <w:szCs w:val="28"/>
        </w:rPr>
      </w:pPr>
      <w:r w:rsidRPr="0030708F">
        <w:rPr>
          <w:rFonts w:cstheme="minorHAnsi"/>
          <w:sz w:val="28"/>
          <w:szCs w:val="28"/>
        </w:rPr>
        <w:lastRenderedPageBreak/>
        <w:t>Further to consultation with HR, both original policies have been reviewed and it has been agreed to combine the two policies due to overlapping principles within each. The revised policy is attached for consideration.</w:t>
      </w:r>
    </w:p>
    <w:p w14:paraId="2B661F6A" w14:textId="77777777" w:rsidR="005C0D9F" w:rsidRDefault="005C0D9F" w:rsidP="0077586F">
      <w:pPr>
        <w:rPr>
          <w:rFonts w:cstheme="minorHAnsi"/>
          <w:color w:val="7030A0"/>
          <w:sz w:val="28"/>
          <w:szCs w:val="28"/>
        </w:rPr>
      </w:pPr>
    </w:p>
    <w:p w14:paraId="07CFF6A9" w14:textId="77777777" w:rsidR="0077586F" w:rsidRDefault="005C0D9F" w:rsidP="005C0D9F">
      <w:pPr>
        <w:rPr>
          <w:rFonts w:cstheme="minorHAnsi"/>
          <w:b/>
          <w:sz w:val="28"/>
          <w:szCs w:val="28"/>
        </w:rPr>
      </w:pPr>
      <w:r w:rsidRPr="005C3200">
        <w:rPr>
          <w:rFonts w:cstheme="minorHAnsi"/>
          <w:b/>
          <w:sz w:val="28"/>
          <w:szCs w:val="28"/>
        </w:rPr>
        <w:t>Name of the activity/policy/project</w:t>
      </w:r>
    </w:p>
    <w:p w14:paraId="48105204" w14:textId="24E9120F" w:rsidR="00672F3C" w:rsidRPr="005C3200" w:rsidRDefault="00672F3C" w:rsidP="005C0D9F">
      <w:pPr>
        <w:rPr>
          <w:rFonts w:cstheme="minorHAnsi"/>
          <w:b/>
          <w:sz w:val="28"/>
          <w:szCs w:val="28"/>
        </w:rPr>
      </w:pPr>
      <w:r>
        <w:rPr>
          <w:rFonts w:cstheme="minorHAnsi"/>
          <w:b/>
          <w:sz w:val="28"/>
          <w:szCs w:val="28"/>
        </w:rPr>
        <w:t>Corporate Dress Code/Uniform Policy</w:t>
      </w:r>
    </w:p>
    <w:p w14:paraId="5027C36F"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w:t>
      </w:r>
      <w:r w:rsidR="001B7006" w:rsidRPr="003F4D6D">
        <w:rPr>
          <w:rFonts w:asciiTheme="minorHAnsi" w:hAnsiTheme="minorHAnsi" w:cstheme="minorHAnsi"/>
          <w:b/>
          <w:highlight w:val="yellow"/>
        </w:rPr>
        <w:t>a revised one,</w:t>
      </w:r>
      <w:r w:rsidR="001B7006" w:rsidRPr="0066360C">
        <w:rPr>
          <w:rFonts w:asciiTheme="minorHAnsi" w:hAnsiTheme="minorHAnsi" w:cstheme="minorHAnsi"/>
          <w:b/>
        </w:rPr>
        <w:t xml:space="preserve"> a new one?</w:t>
      </w:r>
    </w:p>
    <w:p w14:paraId="208168D2" w14:textId="77777777" w:rsidR="0077586F" w:rsidRPr="0066360C" w:rsidRDefault="0077586F" w:rsidP="0077586F">
      <w:pPr>
        <w:rPr>
          <w:rFonts w:cstheme="minorHAnsi"/>
          <w:b/>
          <w:sz w:val="28"/>
          <w:szCs w:val="28"/>
        </w:rPr>
      </w:pPr>
    </w:p>
    <w:p w14:paraId="1F9EFE8F"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31986541" w14:textId="49C281C7" w:rsidR="0077586F" w:rsidRPr="00B6788C" w:rsidRDefault="003F4D6D" w:rsidP="0077586F">
      <w:pPr>
        <w:rPr>
          <w:rFonts w:cstheme="minorHAnsi"/>
          <w:sz w:val="28"/>
          <w:szCs w:val="28"/>
        </w:rPr>
      </w:pPr>
      <w:r w:rsidRPr="00B6788C">
        <w:rPr>
          <w:rFonts w:cstheme="minorHAnsi"/>
          <w:sz w:val="28"/>
          <w:szCs w:val="28"/>
        </w:rPr>
        <w:t>The aims of the policy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D0D68" w14:paraId="6238B078" w14:textId="77777777" w:rsidTr="001E3DF8">
        <w:trPr>
          <w:trHeight w:hRule="exact" w:val="397"/>
        </w:trPr>
        <w:tc>
          <w:tcPr>
            <w:tcW w:w="10154" w:type="dxa"/>
          </w:tcPr>
          <w:p w14:paraId="26DC0857" w14:textId="77777777" w:rsidR="002D0D68" w:rsidRDefault="002D0D68" w:rsidP="001E3DF8">
            <w:pPr>
              <w:rPr>
                <w:bCs/>
                <w:sz w:val="28"/>
                <w:szCs w:val="28"/>
              </w:rPr>
            </w:pPr>
            <w:r>
              <w:rPr>
                <w:bCs/>
                <w:sz w:val="28"/>
                <w:szCs w:val="28"/>
              </w:rPr>
              <w:t>1 To portray a professional image of the Council</w:t>
            </w:r>
          </w:p>
        </w:tc>
      </w:tr>
      <w:tr w:rsidR="002D0D68" w14:paraId="53A88ABE" w14:textId="77777777" w:rsidTr="001E3DF8">
        <w:trPr>
          <w:trHeight w:hRule="exact" w:val="397"/>
        </w:trPr>
        <w:tc>
          <w:tcPr>
            <w:tcW w:w="10154" w:type="dxa"/>
          </w:tcPr>
          <w:p w14:paraId="33D6D4A5" w14:textId="77777777" w:rsidR="002D0D68" w:rsidRDefault="002D0D68" w:rsidP="001E3DF8">
            <w:pPr>
              <w:rPr>
                <w:bCs/>
                <w:sz w:val="28"/>
                <w:szCs w:val="28"/>
              </w:rPr>
            </w:pPr>
            <w:r>
              <w:rPr>
                <w:bCs/>
                <w:sz w:val="28"/>
                <w:szCs w:val="28"/>
              </w:rPr>
              <w:t>2 To assist in establishing the “identity” of the Council</w:t>
            </w:r>
          </w:p>
        </w:tc>
      </w:tr>
      <w:tr w:rsidR="002D0D68" w14:paraId="2F9E67EE" w14:textId="77777777" w:rsidTr="001E3DF8">
        <w:trPr>
          <w:trHeight w:hRule="exact" w:val="397"/>
        </w:trPr>
        <w:tc>
          <w:tcPr>
            <w:tcW w:w="10154" w:type="dxa"/>
          </w:tcPr>
          <w:p w14:paraId="03DF7BD6" w14:textId="77777777" w:rsidR="002D0D68" w:rsidRDefault="002D0D68" w:rsidP="001E3DF8">
            <w:pPr>
              <w:rPr>
                <w:bCs/>
                <w:sz w:val="28"/>
                <w:szCs w:val="28"/>
              </w:rPr>
            </w:pPr>
            <w:r>
              <w:rPr>
                <w:bCs/>
                <w:sz w:val="28"/>
                <w:szCs w:val="28"/>
              </w:rPr>
              <w:t>3 To assist members of the public in being able to identify staff</w:t>
            </w:r>
          </w:p>
        </w:tc>
      </w:tr>
      <w:tr w:rsidR="002D0D68" w14:paraId="5DB74EC6" w14:textId="77777777" w:rsidTr="001E3DF8">
        <w:trPr>
          <w:trHeight w:hRule="exact" w:val="397"/>
        </w:trPr>
        <w:tc>
          <w:tcPr>
            <w:tcW w:w="10154" w:type="dxa"/>
          </w:tcPr>
          <w:p w14:paraId="6B05EF39" w14:textId="77777777" w:rsidR="002D0D68" w:rsidRDefault="002D0D68" w:rsidP="001E3DF8">
            <w:pPr>
              <w:rPr>
                <w:bCs/>
                <w:sz w:val="28"/>
                <w:szCs w:val="28"/>
              </w:rPr>
            </w:pPr>
            <w:r>
              <w:rPr>
                <w:bCs/>
                <w:sz w:val="28"/>
                <w:szCs w:val="28"/>
              </w:rPr>
              <w:t>4 To be cost-effective in meeting the above aims</w:t>
            </w:r>
          </w:p>
        </w:tc>
      </w:tr>
    </w:tbl>
    <w:p w14:paraId="18323BA1" w14:textId="77777777" w:rsidR="001B7006" w:rsidRPr="0066360C" w:rsidRDefault="001B7006" w:rsidP="0077586F">
      <w:pPr>
        <w:rPr>
          <w:rFonts w:cstheme="minorHAnsi"/>
          <w:b/>
          <w:sz w:val="28"/>
          <w:szCs w:val="28"/>
        </w:rPr>
      </w:pPr>
    </w:p>
    <w:p w14:paraId="0F444AA1" w14:textId="0B9A9C9D" w:rsidR="002D0D68"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78E82CA0" w14:textId="3D7E3DE3" w:rsidR="001B7006" w:rsidRPr="0066360C" w:rsidRDefault="002D0D68" w:rsidP="0077586F">
      <w:pPr>
        <w:rPr>
          <w:rFonts w:cstheme="minorHAnsi"/>
          <w:sz w:val="28"/>
          <w:szCs w:val="28"/>
        </w:rPr>
      </w:pPr>
      <w:r>
        <w:rPr>
          <w:rFonts w:cstheme="minorHAnsi"/>
          <w:sz w:val="28"/>
          <w:szCs w:val="28"/>
        </w:rPr>
        <w:t>Corporate uniforms are provided to designated staff who provide front line services which may include staff from all designated groups. The Corporate dress code policy is also applicable to all staff</w:t>
      </w:r>
      <w:r w:rsidR="00794B9A">
        <w:rPr>
          <w:rFonts w:cstheme="minorHAnsi"/>
          <w:sz w:val="28"/>
          <w:szCs w:val="28"/>
        </w:rPr>
        <w:t>.</w:t>
      </w:r>
    </w:p>
    <w:p w14:paraId="7E04ED68" w14:textId="083D274A" w:rsidR="0077586F"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1E14B594" w14:textId="33AAE0C9" w:rsidR="001B7006" w:rsidRPr="0066360C" w:rsidRDefault="002D0D68" w:rsidP="0077586F">
      <w:pPr>
        <w:rPr>
          <w:rFonts w:cstheme="minorHAnsi"/>
          <w:sz w:val="28"/>
          <w:szCs w:val="28"/>
        </w:rPr>
      </w:pPr>
      <w:r w:rsidRPr="00B6788C">
        <w:rPr>
          <w:rFonts w:cstheme="minorHAnsi"/>
          <w:sz w:val="28"/>
          <w:szCs w:val="28"/>
        </w:rPr>
        <w:t>Central Support, Corporate Communications &amp; Administration</w:t>
      </w:r>
    </w:p>
    <w:p w14:paraId="39A4A6FC" w14:textId="7CA6D26E" w:rsidR="002D0D68"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1B7D42FC" w14:textId="76A94216" w:rsidR="00E818BA" w:rsidRPr="00B6788C" w:rsidRDefault="002D0D68" w:rsidP="0077586F">
      <w:pPr>
        <w:rPr>
          <w:rFonts w:cstheme="minorHAnsi"/>
          <w:bCs/>
          <w:sz w:val="28"/>
          <w:szCs w:val="28"/>
        </w:rPr>
      </w:pPr>
      <w:r w:rsidRPr="00B6788C">
        <w:rPr>
          <w:rFonts w:cstheme="minorHAnsi"/>
          <w:bCs/>
          <w:sz w:val="28"/>
          <w:szCs w:val="28"/>
        </w:rPr>
        <w:t>Lisburn and Castlereagh City Council</w:t>
      </w:r>
    </w:p>
    <w:p w14:paraId="2F7F8242"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49B4E71B" w14:textId="565930D7" w:rsidR="005C3200" w:rsidRDefault="005C3200" w:rsidP="0077586F">
      <w:pPr>
        <w:rPr>
          <w:rFonts w:cstheme="minorHAnsi"/>
          <w:b/>
          <w:sz w:val="28"/>
          <w:szCs w:val="28"/>
        </w:rPr>
      </w:pPr>
      <w:r>
        <w:rPr>
          <w:rFonts w:cstheme="minorHAnsi"/>
          <w:b/>
          <w:sz w:val="28"/>
          <w:szCs w:val="28"/>
        </w:rPr>
        <w:t>Yes</w:t>
      </w:r>
    </w:p>
    <w:p w14:paraId="1FAF7109" w14:textId="732F6F4B" w:rsidR="002D0D68" w:rsidRPr="002D0D68" w:rsidRDefault="002D0D68" w:rsidP="0077586F">
      <w:pPr>
        <w:rPr>
          <w:rFonts w:cstheme="minorHAnsi"/>
          <w:bCs/>
          <w:color w:val="7030A0"/>
          <w:sz w:val="28"/>
          <w:szCs w:val="28"/>
        </w:rPr>
      </w:pPr>
      <w:r w:rsidRPr="002D0D68">
        <w:rPr>
          <w:rFonts w:cstheme="minorHAnsi"/>
          <w:bCs/>
          <w:sz w:val="28"/>
          <w:szCs w:val="28"/>
        </w:rPr>
        <w:t xml:space="preserve">Financial – there are budget constraints that need to be considered when providing </w:t>
      </w:r>
      <w:proofErr w:type="gramStart"/>
      <w:r w:rsidRPr="002D0D68">
        <w:rPr>
          <w:rFonts w:cstheme="minorHAnsi"/>
          <w:bCs/>
          <w:sz w:val="28"/>
          <w:szCs w:val="28"/>
        </w:rPr>
        <w:t>Corporate</w:t>
      </w:r>
      <w:proofErr w:type="gramEnd"/>
      <w:r w:rsidRPr="002D0D68">
        <w:rPr>
          <w:rFonts w:cstheme="minorHAnsi"/>
          <w:bCs/>
          <w:sz w:val="28"/>
          <w:szCs w:val="28"/>
        </w:rPr>
        <w:t xml:space="preserve"> uniform to staff.</w:t>
      </w:r>
    </w:p>
    <w:p w14:paraId="7C5AA935" w14:textId="2F18F027" w:rsidR="005C3200" w:rsidRDefault="0077586F" w:rsidP="0077586F">
      <w:pPr>
        <w:rPr>
          <w:rFonts w:cstheme="minorHAnsi"/>
          <w:b/>
          <w:sz w:val="28"/>
          <w:szCs w:val="28"/>
        </w:rPr>
      </w:pPr>
      <w:r w:rsidRPr="00A25DF1">
        <w:rPr>
          <w:rFonts w:cstheme="minorHAnsi"/>
          <w:b/>
          <w:sz w:val="28"/>
          <w:szCs w:val="28"/>
        </w:rPr>
        <w:lastRenderedPageBreak/>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w:t>
      </w:r>
      <w:proofErr w:type="gramStart"/>
      <w:r w:rsidR="005C3200">
        <w:rPr>
          <w:rFonts w:cstheme="minorHAnsi"/>
          <w:b/>
          <w:sz w:val="28"/>
          <w:szCs w:val="28"/>
        </w:rPr>
        <w:t>applicable</w:t>
      </w:r>
      <w:proofErr w:type="gramEnd"/>
    </w:p>
    <w:p w14:paraId="37B589C4" w14:textId="29140EE7" w:rsidR="005C3200" w:rsidRPr="0030708F" w:rsidRDefault="005C3200" w:rsidP="0077586F">
      <w:pPr>
        <w:rPr>
          <w:rFonts w:cstheme="minorHAnsi"/>
          <w:sz w:val="28"/>
          <w:szCs w:val="28"/>
        </w:rPr>
      </w:pPr>
      <w:proofErr w:type="gramStart"/>
      <w:r w:rsidRPr="005C3200">
        <w:rPr>
          <w:rFonts w:cstheme="minorHAnsi"/>
          <w:b/>
          <w:sz w:val="28"/>
          <w:szCs w:val="28"/>
        </w:rPr>
        <w:t xml:space="preserve">Staff </w:t>
      </w:r>
      <w:r>
        <w:rPr>
          <w:rFonts w:cstheme="minorHAnsi"/>
          <w:color w:val="7030A0"/>
          <w:sz w:val="28"/>
          <w:szCs w:val="28"/>
        </w:rPr>
        <w:t xml:space="preserve"> </w:t>
      </w:r>
      <w:r w:rsidR="002D0D68" w:rsidRPr="00B6788C">
        <w:rPr>
          <w:rFonts w:cstheme="minorHAnsi"/>
          <w:sz w:val="28"/>
          <w:szCs w:val="28"/>
        </w:rPr>
        <w:t>-</w:t>
      </w:r>
      <w:proofErr w:type="gramEnd"/>
      <w:r w:rsidR="002D0D68" w:rsidRPr="00B6788C">
        <w:rPr>
          <w:rFonts w:cstheme="minorHAnsi"/>
          <w:sz w:val="28"/>
          <w:szCs w:val="28"/>
        </w:rPr>
        <w:t xml:space="preserve"> staff who are designated to wear corporate uniform and staff who are required to comply with the corporate dress code policy</w:t>
      </w:r>
    </w:p>
    <w:p w14:paraId="3954D47D" w14:textId="018C8179" w:rsidR="005C3200" w:rsidRDefault="005C3200" w:rsidP="0077586F">
      <w:pPr>
        <w:rPr>
          <w:rFonts w:cstheme="minorHAnsi"/>
          <w:sz w:val="28"/>
          <w:szCs w:val="28"/>
        </w:rPr>
      </w:pPr>
      <w:r w:rsidRPr="005C3200">
        <w:rPr>
          <w:rFonts w:cstheme="minorHAnsi"/>
          <w:b/>
          <w:sz w:val="28"/>
          <w:szCs w:val="28"/>
        </w:rPr>
        <w:t xml:space="preserve">Service </w:t>
      </w:r>
      <w:proofErr w:type="gramStart"/>
      <w:r w:rsidRPr="005C3200">
        <w:rPr>
          <w:rFonts w:cstheme="minorHAnsi"/>
          <w:b/>
          <w:sz w:val="28"/>
          <w:szCs w:val="28"/>
        </w:rPr>
        <w:t xml:space="preserve">users </w:t>
      </w:r>
      <w:r>
        <w:rPr>
          <w:rFonts w:cstheme="minorHAnsi"/>
          <w:sz w:val="28"/>
          <w:szCs w:val="28"/>
        </w:rPr>
        <w:t xml:space="preserve"> </w:t>
      </w:r>
      <w:r w:rsidR="002D0D68" w:rsidRPr="00B6788C">
        <w:rPr>
          <w:rFonts w:cstheme="minorHAnsi"/>
          <w:sz w:val="28"/>
          <w:szCs w:val="28"/>
        </w:rPr>
        <w:t>-</w:t>
      </w:r>
      <w:proofErr w:type="gramEnd"/>
      <w:r w:rsidR="002D0D68" w:rsidRPr="00B6788C">
        <w:rPr>
          <w:rFonts w:cstheme="minorHAnsi"/>
          <w:sz w:val="28"/>
          <w:szCs w:val="28"/>
        </w:rPr>
        <w:t xml:space="preserve"> service users who interact with council staff</w:t>
      </w:r>
    </w:p>
    <w:p w14:paraId="72200835" w14:textId="064FB25D" w:rsidR="005C3200" w:rsidRDefault="005C3200" w:rsidP="0077586F">
      <w:pPr>
        <w:rPr>
          <w:rFonts w:cstheme="minorHAnsi"/>
          <w:color w:val="7030A0"/>
          <w:sz w:val="28"/>
          <w:szCs w:val="28"/>
        </w:rPr>
      </w:pPr>
      <w:r w:rsidRPr="005C3200">
        <w:rPr>
          <w:rFonts w:cstheme="minorHAnsi"/>
          <w:b/>
          <w:sz w:val="28"/>
          <w:szCs w:val="28"/>
        </w:rPr>
        <w:t xml:space="preserve">Other public sector </w:t>
      </w:r>
      <w:proofErr w:type="gramStart"/>
      <w:r w:rsidRPr="005C3200">
        <w:rPr>
          <w:rFonts w:cstheme="minorHAnsi"/>
          <w:b/>
          <w:sz w:val="28"/>
          <w:szCs w:val="28"/>
        </w:rPr>
        <w:t>organisations</w:t>
      </w:r>
      <w:r>
        <w:rPr>
          <w:rFonts w:cstheme="minorHAnsi"/>
          <w:sz w:val="28"/>
          <w:szCs w:val="28"/>
        </w:rPr>
        <w:t xml:space="preserve">  </w:t>
      </w:r>
      <w:r w:rsidR="002D0D68">
        <w:rPr>
          <w:rFonts w:cstheme="minorHAnsi"/>
          <w:color w:val="7030A0"/>
          <w:sz w:val="28"/>
          <w:szCs w:val="28"/>
        </w:rPr>
        <w:t>-</w:t>
      </w:r>
      <w:proofErr w:type="gramEnd"/>
      <w:r w:rsidR="002D0D68" w:rsidRPr="00B6788C">
        <w:rPr>
          <w:rFonts w:cstheme="minorHAnsi"/>
          <w:sz w:val="28"/>
          <w:szCs w:val="28"/>
        </w:rPr>
        <w:t xml:space="preserve"> n/a</w:t>
      </w:r>
    </w:p>
    <w:p w14:paraId="4737C7B2" w14:textId="3A7A3E21" w:rsidR="005C3200" w:rsidRDefault="005C3200" w:rsidP="0077586F">
      <w:pPr>
        <w:rPr>
          <w:rFonts w:cstheme="minorHAnsi"/>
          <w:color w:val="7030A0"/>
          <w:sz w:val="28"/>
          <w:szCs w:val="28"/>
        </w:rPr>
      </w:pPr>
      <w:r w:rsidRPr="005C3200">
        <w:rPr>
          <w:rFonts w:cstheme="minorHAnsi"/>
          <w:b/>
          <w:sz w:val="28"/>
          <w:szCs w:val="28"/>
        </w:rPr>
        <w:t>Voluntary/community/trade unions</w:t>
      </w:r>
      <w:r>
        <w:rPr>
          <w:rFonts w:cstheme="minorHAnsi"/>
          <w:color w:val="7030A0"/>
          <w:sz w:val="28"/>
          <w:szCs w:val="28"/>
        </w:rPr>
        <w:t xml:space="preserve"> </w:t>
      </w:r>
      <w:r w:rsidR="002D0D68" w:rsidRPr="00B6788C">
        <w:rPr>
          <w:rFonts w:cstheme="minorHAnsi"/>
          <w:sz w:val="28"/>
          <w:szCs w:val="28"/>
        </w:rPr>
        <w:t>–</w:t>
      </w:r>
      <w:r w:rsidR="002D0D68">
        <w:rPr>
          <w:rFonts w:cstheme="minorHAnsi"/>
          <w:color w:val="7030A0"/>
          <w:sz w:val="28"/>
          <w:szCs w:val="28"/>
        </w:rPr>
        <w:t xml:space="preserve"> </w:t>
      </w:r>
      <w:r w:rsidR="002D0D68" w:rsidRPr="00B6788C">
        <w:rPr>
          <w:rFonts w:cstheme="minorHAnsi"/>
          <w:sz w:val="28"/>
          <w:szCs w:val="28"/>
        </w:rPr>
        <w:t xml:space="preserve">trade unions – consulted as part of the review of the policies – were also consulted when reviewed in </w:t>
      </w:r>
      <w:proofErr w:type="gramStart"/>
      <w:r w:rsidR="002D0D68" w:rsidRPr="00B6788C">
        <w:rPr>
          <w:rFonts w:cstheme="minorHAnsi"/>
          <w:sz w:val="28"/>
          <w:szCs w:val="28"/>
        </w:rPr>
        <w:t>2019</w:t>
      </w:r>
      <w:proofErr w:type="gramEnd"/>
    </w:p>
    <w:p w14:paraId="00CA768C" w14:textId="7EAE3AA1" w:rsidR="002D0D68" w:rsidRPr="0030708F" w:rsidRDefault="005C3200" w:rsidP="0077586F">
      <w:pPr>
        <w:rPr>
          <w:rFonts w:cstheme="minorHAnsi"/>
          <w:b/>
          <w:color w:val="7030A0"/>
          <w:sz w:val="28"/>
          <w:szCs w:val="28"/>
        </w:rPr>
      </w:pPr>
      <w:r w:rsidRPr="005C3200">
        <w:rPr>
          <w:rFonts w:cstheme="minorHAnsi"/>
          <w:b/>
          <w:sz w:val="28"/>
          <w:szCs w:val="28"/>
        </w:rPr>
        <w:t>Other</w:t>
      </w:r>
      <w:r w:rsidRPr="005C3200">
        <w:rPr>
          <w:rFonts w:cstheme="minorHAnsi"/>
          <w:sz w:val="28"/>
          <w:szCs w:val="28"/>
        </w:rPr>
        <w:t xml:space="preserve"> </w:t>
      </w:r>
      <w:r w:rsidR="002D0D68" w:rsidRPr="00B6788C">
        <w:rPr>
          <w:rFonts w:cstheme="minorHAnsi"/>
          <w:sz w:val="28"/>
          <w:szCs w:val="28"/>
        </w:rPr>
        <w:t xml:space="preserve">– Elected members </w:t>
      </w:r>
    </w:p>
    <w:p w14:paraId="340B4C8A" w14:textId="022EF901" w:rsidR="0077586F"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p w14:paraId="30842399" w14:textId="77777777" w:rsidR="007D713E" w:rsidRDefault="007D713E" w:rsidP="0077586F">
      <w:pPr>
        <w:rPr>
          <w:rFonts w:cs="Arial"/>
          <w:b/>
          <w:color w:val="7030A0"/>
          <w:sz w:val="28"/>
          <w:szCs w:val="28"/>
          <w:lang w:val="en-US"/>
        </w:rPr>
      </w:pPr>
    </w:p>
    <w:tbl>
      <w:tblPr>
        <w:tblStyle w:val="TableGrid"/>
        <w:tblW w:w="0" w:type="auto"/>
        <w:tblLook w:val="04A0" w:firstRow="1" w:lastRow="0" w:firstColumn="1" w:lastColumn="0" w:noHBand="0" w:noVBand="1"/>
      </w:tblPr>
      <w:tblGrid>
        <w:gridCol w:w="4661"/>
        <w:gridCol w:w="4662"/>
      </w:tblGrid>
      <w:tr w:rsidR="007D713E" w14:paraId="192AA724" w14:textId="77777777" w:rsidTr="007D713E">
        <w:tc>
          <w:tcPr>
            <w:tcW w:w="4661" w:type="dxa"/>
          </w:tcPr>
          <w:p w14:paraId="585679C6"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088A8EEE" w14:textId="77777777" w:rsidR="007D713E" w:rsidRPr="007D713E" w:rsidRDefault="007D713E" w:rsidP="0077586F">
            <w:pPr>
              <w:rPr>
                <w:rFonts w:cs="Arial"/>
                <w:b/>
                <w:sz w:val="28"/>
                <w:szCs w:val="28"/>
                <w:lang w:val="en-US"/>
              </w:rPr>
            </w:pPr>
          </w:p>
        </w:tc>
        <w:tc>
          <w:tcPr>
            <w:tcW w:w="4662" w:type="dxa"/>
          </w:tcPr>
          <w:p w14:paraId="4699E673"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1E3FFF1C" w14:textId="77777777" w:rsidTr="007D713E">
        <w:tc>
          <w:tcPr>
            <w:tcW w:w="4661" w:type="dxa"/>
          </w:tcPr>
          <w:p w14:paraId="145ACFFF" w14:textId="1D008D8D" w:rsidR="007D713E" w:rsidRPr="00B6788C" w:rsidRDefault="002D0D68" w:rsidP="0077586F">
            <w:pPr>
              <w:rPr>
                <w:rFonts w:cs="Arial"/>
                <w:b/>
                <w:sz w:val="28"/>
                <w:szCs w:val="28"/>
                <w:lang w:val="en-US"/>
              </w:rPr>
            </w:pPr>
            <w:r w:rsidRPr="00B6788C">
              <w:rPr>
                <w:rFonts w:cs="Arial"/>
                <w:b/>
                <w:sz w:val="28"/>
                <w:szCs w:val="28"/>
                <w:lang w:val="en-US"/>
              </w:rPr>
              <w:t>LCCC Accounting Manual</w:t>
            </w:r>
          </w:p>
          <w:p w14:paraId="7AEA1AC9" w14:textId="77777777" w:rsidR="007D713E" w:rsidRPr="00B6788C" w:rsidRDefault="007D713E" w:rsidP="0077586F">
            <w:pPr>
              <w:rPr>
                <w:rFonts w:cs="Arial"/>
                <w:b/>
                <w:sz w:val="28"/>
                <w:szCs w:val="28"/>
                <w:lang w:val="en-US"/>
              </w:rPr>
            </w:pPr>
          </w:p>
        </w:tc>
        <w:tc>
          <w:tcPr>
            <w:tcW w:w="4662" w:type="dxa"/>
          </w:tcPr>
          <w:p w14:paraId="02129738" w14:textId="28D3420A" w:rsidR="007D713E" w:rsidRPr="00B6788C" w:rsidRDefault="002D0D68" w:rsidP="0077586F">
            <w:pPr>
              <w:rPr>
                <w:rFonts w:cs="Arial"/>
                <w:b/>
                <w:sz w:val="28"/>
                <w:szCs w:val="28"/>
                <w:lang w:val="en-US"/>
              </w:rPr>
            </w:pPr>
            <w:r w:rsidRPr="00B6788C">
              <w:rPr>
                <w:rFonts w:cs="Arial"/>
                <w:b/>
                <w:sz w:val="28"/>
                <w:szCs w:val="28"/>
                <w:lang w:val="en-US"/>
              </w:rPr>
              <w:t>LCCC Finance team</w:t>
            </w:r>
          </w:p>
        </w:tc>
      </w:tr>
      <w:tr w:rsidR="007D713E" w14:paraId="7DF6FF17" w14:textId="77777777" w:rsidTr="007D713E">
        <w:tc>
          <w:tcPr>
            <w:tcW w:w="4661" w:type="dxa"/>
          </w:tcPr>
          <w:p w14:paraId="36192AD4" w14:textId="54047C0D" w:rsidR="007D713E" w:rsidRPr="0030708F" w:rsidRDefault="002D0D68" w:rsidP="0077586F">
            <w:pPr>
              <w:rPr>
                <w:rFonts w:cs="Arial"/>
                <w:b/>
                <w:bCs/>
                <w:sz w:val="28"/>
                <w:szCs w:val="28"/>
                <w:lang w:val="en-US"/>
              </w:rPr>
            </w:pPr>
            <w:r w:rsidRPr="0030708F">
              <w:rPr>
                <w:rFonts w:cs="Arial"/>
                <w:b/>
                <w:bCs/>
                <w:sz w:val="28"/>
                <w:szCs w:val="28"/>
                <w:lang w:val="en-US"/>
              </w:rPr>
              <w:t>LCCC Equality Scheme and related policies</w:t>
            </w:r>
          </w:p>
        </w:tc>
        <w:tc>
          <w:tcPr>
            <w:tcW w:w="4662" w:type="dxa"/>
          </w:tcPr>
          <w:p w14:paraId="7E8CE340" w14:textId="746FFC1D" w:rsidR="007D713E" w:rsidRPr="00B6788C" w:rsidRDefault="002D0D68" w:rsidP="0077586F">
            <w:pPr>
              <w:rPr>
                <w:rFonts w:cs="Arial"/>
                <w:b/>
                <w:sz w:val="28"/>
                <w:szCs w:val="28"/>
                <w:lang w:val="en-US"/>
              </w:rPr>
            </w:pPr>
            <w:r w:rsidRPr="00B6788C">
              <w:rPr>
                <w:rFonts w:cs="Arial"/>
                <w:b/>
                <w:sz w:val="28"/>
                <w:szCs w:val="28"/>
                <w:lang w:val="en-US"/>
              </w:rPr>
              <w:t>LCCC</w:t>
            </w:r>
          </w:p>
        </w:tc>
      </w:tr>
    </w:tbl>
    <w:p w14:paraId="0C92C6CB" w14:textId="77777777" w:rsidR="007D713E" w:rsidRPr="004F2A73" w:rsidRDefault="007D713E" w:rsidP="0077586F">
      <w:pPr>
        <w:rPr>
          <w:rFonts w:cs="Arial"/>
          <w:b/>
          <w:color w:val="7030A0"/>
          <w:sz w:val="28"/>
          <w:szCs w:val="28"/>
          <w:lang w:val="en-US"/>
        </w:rPr>
      </w:pPr>
    </w:p>
    <w:p w14:paraId="75E1214D" w14:textId="77777777" w:rsidR="00E461F4" w:rsidRDefault="00E461F4" w:rsidP="0077586F">
      <w:pPr>
        <w:autoSpaceDE w:val="0"/>
        <w:autoSpaceDN w:val="0"/>
        <w:adjustRightInd w:val="0"/>
        <w:rPr>
          <w:rFonts w:cs="Arial"/>
          <w:b/>
          <w:sz w:val="28"/>
          <w:szCs w:val="28"/>
        </w:rPr>
      </w:pPr>
    </w:p>
    <w:p w14:paraId="58C772B8"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7688DE79"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51F0540E" w14:textId="77777777" w:rsidR="004B70DC" w:rsidRDefault="00592373" w:rsidP="0077586F">
      <w:pPr>
        <w:autoSpaceDE w:val="0"/>
        <w:autoSpaceDN w:val="0"/>
        <w:adjustRightInd w:val="0"/>
        <w:rPr>
          <w:rFonts w:cs="Arial"/>
          <w:b/>
          <w:sz w:val="28"/>
          <w:szCs w:val="28"/>
        </w:rPr>
      </w:pPr>
      <w:r>
        <w:rPr>
          <w:rFonts w:cs="Arial"/>
          <w:b/>
          <w:sz w:val="28"/>
          <w:szCs w:val="28"/>
        </w:rPr>
        <w:t>Most up to date NISRA population data</w:t>
      </w:r>
      <w:r w:rsidR="008C705A">
        <w:rPr>
          <w:rFonts w:cs="Arial"/>
          <w:b/>
          <w:sz w:val="28"/>
          <w:szCs w:val="28"/>
        </w:rPr>
        <w:t xml:space="preserve"> from Census 2021 (published 22</w:t>
      </w:r>
      <w:r>
        <w:rPr>
          <w:rFonts w:cs="Arial"/>
          <w:b/>
          <w:sz w:val="28"/>
          <w:szCs w:val="28"/>
        </w:rPr>
        <w:t xml:space="preserve">/09/22) </w:t>
      </w:r>
      <w:hyperlink r:id="rId11" w:history="1">
        <w:r w:rsidRPr="00592373">
          <w:rPr>
            <w:rStyle w:val="Hyperlink"/>
            <w:rFonts w:cs="Arial"/>
            <w:b/>
            <w:sz w:val="28"/>
            <w:szCs w:val="28"/>
          </w:rPr>
          <w:t>Lisburn and Castlereagh Census Data</w:t>
        </w:r>
      </w:hyperlink>
      <w:r>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41B567F2" w14:textId="77777777" w:rsidTr="00B965C7">
        <w:tc>
          <w:tcPr>
            <w:tcW w:w="3397" w:type="dxa"/>
          </w:tcPr>
          <w:p w14:paraId="0BD579ED"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17B32E99"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7B853E56" w14:textId="1E2060C0" w:rsidR="009847C1" w:rsidRPr="009847C1" w:rsidRDefault="009847C1" w:rsidP="002804BE"/>
        </w:tc>
      </w:tr>
      <w:tr w:rsidR="00615ACF" w14:paraId="465F80A9" w14:textId="77777777" w:rsidTr="00B965C7">
        <w:tc>
          <w:tcPr>
            <w:tcW w:w="3397" w:type="dxa"/>
          </w:tcPr>
          <w:p w14:paraId="67618EBF" w14:textId="77777777" w:rsidR="00615ACF" w:rsidRDefault="00615ACF"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tcPr>
          <w:p w14:paraId="472E93D5" w14:textId="77777777" w:rsidR="00615ACF" w:rsidRDefault="00615ACF" w:rsidP="00B965C7">
            <w:r>
              <w:t xml:space="preserve">The policy applies to all members of staff fairly and consistently irrespective of which equality group they belong to. </w:t>
            </w:r>
          </w:p>
          <w:p w14:paraId="1A621A6D" w14:textId="77777777" w:rsidR="00615ACF" w:rsidRPr="00B965C7" w:rsidRDefault="00615ACF" w:rsidP="00B965C7">
            <w:pPr>
              <w:rPr>
                <w:sz w:val="28"/>
                <w:szCs w:val="28"/>
              </w:rPr>
            </w:pPr>
            <w:r>
              <w:t>There is no evidence to suggest that the policy will lead to an adverse impact on any of the categories.</w:t>
            </w:r>
          </w:p>
          <w:p w14:paraId="089BDBB7" w14:textId="242BF7F9" w:rsidR="00615ACF" w:rsidRDefault="00615ACF" w:rsidP="00315D12">
            <w:pPr>
              <w:autoSpaceDE w:val="0"/>
              <w:autoSpaceDN w:val="0"/>
              <w:adjustRightInd w:val="0"/>
              <w:rPr>
                <w:rFonts w:cs="Arial"/>
                <w:bCs/>
              </w:rPr>
            </w:pPr>
            <w:r>
              <w:rPr>
                <w:rFonts w:cs="Arial"/>
                <w:bCs/>
              </w:rPr>
              <w:lastRenderedPageBreak/>
              <w:t xml:space="preserve">LCCC recognises the diversity of cultures, religions and disabilities and recognises that some staff may require modifications to the uniform provided for reasons arising from a disability. This will be accommodated where possible. It is also recognised that some staff may have specific medical conditions </w:t>
            </w:r>
            <w:proofErr w:type="spellStart"/>
            <w:r>
              <w:rPr>
                <w:rFonts w:cs="Arial"/>
                <w:bCs/>
              </w:rPr>
              <w:t>eg</w:t>
            </w:r>
            <w:proofErr w:type="spellEnd"/>
            <w:r>
              <w:rPr>
                <w:rFonts w:cs="Arial"/>
                <w:bCs/>
              </w:rPr>
              <w:t xml:space="preserve">: allergic reactions to materials which will need to be address on an individual basis. </w:t>
            </w:r>
          </w:p>
          <w:p w14:paraId="0EE9DA46" w14:textId="77777777" w:rsidR="00615ACF" w:rsidRDefault="00615ACF" w:rsidP="00315D12">
            <w:pPr>
              <w:autoSpaceDE w:val="0"/>
              <w:autoSpaceDN w:val="0"/>
              <w:adjustRightInd w:val="0"/>
              <w:rPr>
                <w:rFonts w:cs="Arial"/>
                <w:bCs/>
              </w:rPr>
            </w:pPr>
            <w:r>
              <w:rPr>
                <w:rFonts w:cs="Arial"/>
                <w:bCs/>
              </w:rPr>
              <w:t xml:space="preserve">The dress code for any member of staff going through gender reassignment should be dealt with sensitively on an individual basis. </w:t>
            </w:r>
          </w:p>
          <w:p w14:paraId="24AE1B71" w14:textId="5252E368" w:rsidR="00615ACF" w:rsidRPr="00615ACF" w:rsidRDefault="00615ACF" w:rsidP="00315D12">
            <w:pPr>
              <w:autoSpaceDE w:val="0"/>
              <w:autoSpaceDN w:val="0"/>
              <w:adjustRightInd w:val="0"/>
              <w:rPr>
                <w:rFonts w:cs="Arial"/>
                <w:bCs/>
              </w:rPr>
            </w:pPr>
            <w:r>
              <w:rPr>
                <w:rFonts w:cs="Arial"/>
                <w:bCs/>
              </w:rPr>
              <w:t>The policy is designed to take account of individual circumstances.</w:t>
            </w:r>
          </w:p>
        </w:tc>
      </w:tr>
      <w:tr w:rsidR="00615ACF" w14:paraId="47383432" w14:textId="77777777" w:rsidTr="00B965C7">
        <w:tc>
          <w:tcPr>
            <w:tcW w:w="3397" w:type="dxa"/>
          </w:tcPr>
          <w:p w14:paraId="58D7BF97" w14:textId="77777777" w:rsidR="00615ACF" w:rsidRDefault="00615ACF"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14:paraId="67DDE8C8" w14:textId="442D56A7" w:rsidR="00615ACF" w:rsidRPr="00095EFA" w:rsidRDefault="00615ACF" w:rsidP="00315D12">
            <w:pPr>
              <w:autoSpaceDE w:val="0"/>
              <w:autoSpaceDN w:val="0"/>
              <w:adjustRightInd w:val="0"/>
              <w:rPr>
                <w:rFonts w:cs="Arial"/>
                <w:bCs/>
              </w:rPr>
            </w:pPr>
          </w:p>
        </w:tc>
      </w:tr>
      <w:tr w:rsidR="00615ACF" w14:paraId="44E56DA1" w14:textId="77777777" w:rsidTr="00B965C7">
        <w:tc>
          <w:tcPr>
            <w:tcW w:w="3397" w:type="dxa"/>
          </w:tcPr>
          <w:p w14:paraId="52373F73" w14:textId="77777777" w:rsidR="00615ACF" w:rsidRDefault="00615ACF" w:rsidP="00315D12">
            <w:pPr>
              <w:autoSpaceDE w:val="0"/>
              <w:autoSpaceDN w:val="0"/>
              <w:adjustRightInd w:val="0"/>
              <w:rPr>
                <w:rFonts w:cs="Arial"/>
                <w:bCs/>
                <w:sz w:val="28"/>
                <w:szCs w:val="28"/>
              </w:rPr>
            </w:pPr>
            <w:r>
              <w:rPr>
                <w:rFonts w:cs="Arial"/>
                <w:bCs/>
                <w:sz w:val="28"/>
                <w:szCs w:val="28"/>
              </w:rPr>
              <w:t>Racial Group</w:t>
            </w:r>
          </w:p>
        </w:tc>
        <w:tc>
          <w:tcPr>
            <w:tcW w:w="5926" w:type="dxa"/>
            <w:vMerge/>
          </w:tcPr>
          <w:p w14:paraId="2C89FE16" w14:textId="6A15A0BE" w:rsidR="00615ACF" w:rsidRDefault="00615ACF" w:rsidP="00315D12">
            <w:pPr>
              <w:autoSpaceDE w:val="0"/>
              <w:autoSpaceDN w:val="0"/>
              <w:adjustRightInd w:val="0"/>
              <w:rPr>
                <w:rFonts w:cs="Arial"/>
                <w:bCs/>
                <w:sz w:val="28"/>
                <w:szCs w:val="28"/>
              </w:rPr>
            </w:pPr>
          </w:p>
        </w:tc>
      </w:tr>
      <w:tr w:rsidR="00615ACF" w14:paraId="169D43A1" w14:textId="77777777" w:rsidTr="00B965C7">
        <w:tc>
          <w:tcPr>
            <w:tcW w:w="3397" w:type="dxa"/>
          </w:tcPr>
          <w:p w14:paraId="30AB98F3" w14:textId="77777777" w:rsidR="00615ACF" w:rsidRDefault="00615ACF" w:rsidP="00315D12">
            <w:pPr>
              <w:autoSpaceDE w:val="0"/>
              <w:autoSpaceDN w:val="0"/>
              <w:adjustRightInd w:val="0"/>
              <w:rPr>
                <w:rFonts w:cs="Arial"/>
                <w:bCs/>
                <w:sz w:val="28"/>
                <w:szCs w:val="28"/>
              </w:rPr>
            </w:pPr>
            <w:r>
              <w:rPr>
                <w:rFonts w:cs="Arial"/>
                <w:bCs/>
                <w:sz w:val="28"/>
                <w:szCs w:val="28"/>
              </w:rPr>
              <w:lastRenderedPageBreak/>
              <w:t>Age</w:t>
            </w:r>
          </w:p>
        </w:tc>
        <w:tc>
          <w:tcPr>
            <w:tcW w:w="5926" w:type="dxa"/>
            <w:vMerge/>
          </w:tcPr>
          <w:p w14:paraId="4217657D" w14:textId="094E8894" w:rsidR="00615ACF" w:rsidRDefault="00615ACF" w:rsidP="00315D12">
            <w:pPr>
              <w:autoSpaceDE w:val="0"/>
              <w:autoSpaceDN w:val="0"/>
              <w:adjustRightInd w:val="0"/>
              <w:rPr>
                <w:rFonts w:cs="Arial"/>
                <w:bCs/>
                <w:sz w:val="28"/>
                <w:szCs w:val="28"/>
              </w:rPr>
            </w:pPr>
          </w:p>
        </w:tc>
      </w:tr>
      <w:tr w:rsidR="00615ACF" w14:paraId="1972A3C2" w14:textId="77777777" w:rsidTr="00B965C7">
        <w:tc>
          <w:tcPr>
            <w:tcW w:w="3397" w:type="dxa"/>
          </w:tcPr>
          <w:p w14:paraId="2A383B73" w14:textId="77777777" w:rsidR="00615ACF" w:rsidRDefault="00615ACF"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4A4D7AF3" w14:textId="750C36B4" w:rsidR="00615ACF" w:rsidRDefault="00615ACF" w:rsidP="00315D12">
            <w:pPr>
              <w:autoSpaceDE w:val="0"/>
              <w:autoSpaceDN w:val="0"/>
              <w:adjustRightInd w:val="0"/>
              <w:rPr>
                <w:rFonts w:cs="Arial"/>
                <w:bCs/>
                <w:sz w:val="28"/>
                <w:szCs w:val="28"/>
              </w:rPr>
            </w:pPr>
          </w:p>
        </w:tc>
      </w:tr>
      <w:tr w:rsidR="00615ACF" w14:paraId="55AC9F17" w14:textId="77777777" w:rsidTr="00B965C7">
        <w:tc>
          <w:tcPr>
            <w:tcW w:w="3397" w:type="dxa"/>
          </w:tcPr>
          <w:p w14:paraId="5E00F708" w14:textId="77777777" w:rsidR="00615ACF" w:rsidRDefault="00615ACF"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14:paraId="6611D887" w14:textId="7F5CA2D9" w:rsidR="00615ACF" w:rsidRDefault="00615ACF" w:rsidP="00315D12">
            <w:pPr>
              <w:autoSpaceDE w:val="0"/>
              <w:autoSpaceDN w:val="0"/>
              <w:adjustRightInd w:val="0"/>
              <w:rPr>
                <w:rFonts w:cs="Arial"/>
                <w:bCs/>
                <w:sz w:val="28"/>
                <w:szCs w:val="28"/>
              </w:rPr>
            </w:pPr>
          </w:p>
        </w:tc>
      </w:tr>
      <w:tr w:rsidR="00615ACF" w14:paraId="2852AD4A" w14:textId="77777777" w:rsidTr="00B965C7">
        <w:tc>
          <w:tcPr>
            <w:tcW w:w="3397" w:type="dxa"/>
          </w:tcPr>
          <w:p w14:paraId="5A600C59" w14:textId="77777777" w:rsidR="00615ACF" w:rsidRDefault="00615ACF"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14:paraId="31C687C0" w14:textId="17501F06" w:rsidR="00615ACF" w:rsidRDefault="00615ACF" w:rsidP="00315D12">
            <w:pPr>
              <w:autoSpaceDE w:val="0"/>
              <w:autoSpaceDN w:val="0"/>
              <w:adjustRightInd w:val="0"/>
              <w:rPr>
                <w:rFonts w:cs="Arial"/>
                <w:bCs/>
                <w:sz w:val="28"/>
                <w:szCs w:val="28"/>
              </w:rPr>
            </w:pPr>
          </w:p>
        </w:tc>
      </w:tr>
      <w:tr w:rsidR="00615ACF" w14:paraId="5A40CFD9" w14:textId="77777777" w:rsidTr="00B965C7">
        <w:tc>
          <w:tcPr>
            <w:tcW w:w="3397" w:type="dxa"/>
          </w:tcPr>
          <w:p w14:paraId="06CEAFE0" w14:textId="77777777" w:rsidR="00615ACF" w:rsidRDefault="00615ACF" w:rsidP="00315D12">
            <w:pPr>
              <w:autoSpaceDE w:val="0"/>
              <w:autoSpaceDN w:val="0"/>
              <w:adjustRightInd w:val="0"/>
              <w:rPr>
                <w:rFonts w:cs="Arial"/>
                <w:bCs/>
                <w:sz w:val="28"/>
                <w:szCs w:val="28"/>
              </w:rPr>
            </w:pPr>
            <w:r>
              <w:rPr>
                <w:rFonts w:cs="Arial"/>
                <w:bCs/>
                <w:sz w:val="28"/>
                <w:szCs w:val="28"/>
              </w:rPr>
              <w:t>Disability</w:t>
            </w:r>
          </w:p>
        </w:tc>
        <w:tc>
          <w:tcPr>
            <w:tcW w:w="5926" w:type="dxa"/>
            <w:vMerge/>
          </w:tcPr>
          <w:p w14:paraId="423DDC7F" w14:textId="29B6AE9B" w:rsidR="00615ACF" w:rsidRDefault="00615ACF" w:rsidP="00315D12">
            <w:pPr>
              <w:autoSpaceDE w:val="0"/>
              <w:autoSpaceDN w:val="0"/>
              <w:adjustRightInd w:val="0"/>
              <w:rPr>
                <w:rFonts w:cs="Arial"/>
                <w:bCs/>
                <w:sz w:val="28"/>
                <w:szCs w:val="28"/>
              </w:rPr>
            </w:pPr>
          </w:p>
        </w:tc>
      </w:tr>
      <w:tr w:rsidR="00615ACF" w14:paraId="09DE668E" w14:textId="77777777" w:rsidTr="00B965C7">
        <w:tc>
          <w:tcPr>
            <w:tcW w:w="3397" w:type="dxa"/>
          </w:tcPr>
          <w:p w14:paraId="03729E43" w14:textId="77777777" w:rsidR="00615ACF" w:rsidRDefault="00615ACF" w:rsidP="00315D12">
            <w:pPr>
              <w:autoSpaceDE w:val="0"/>
              <w:autoSpaceDN w:val="0"/>
              <w:adjustRightInd w:val="0"/>
              <w:rPr>
                <w:rFonts w:cs="Arial"/>
                <w:bCs/>
                <w:sz w:val="28"/>
                <w:szCs w:val="28"/>
              </w:rPr>
            </w:pPr>
            <w:r>
              <w:rPr>
                <w:rFonts w:cs="Arial"/>
                <w:bCs/>
                <w:sz w:val="28"/>
                <w:szCs w:val="28"/>
              </w:rPr>
              <w:t>People with and without Dependants</w:t>
            </w:r>
          </w:p>
        </w:tc>
        <w:tc>
          <w:tcPr>
            <w:tcW w:w="5926" w:type="dxa"/>
            <w:vMerge/>
          </w:tcPr>
          <w:p w14:paraId="5F2E2F6E" w14:textId="07117B90" w:rsidR="00615ACF" w:rsidRDefault="00615ACF" w:rsidP="00315D12">
            <w:pPr>
              <w:autoSpaceDE w:val="0"/>
              <w:autoSpaceDN w:val="0"/>
              <w:adjustRightInd w:val="0"/>
              <w:rPr>
                <w:rFonts w:cs="Arial"/>
                <w:bCs/>
                <w:sz w:val="28"/>
                <w:szCs w:val="28"/>
              </w:rPr>
            </w:pPr>
          </w:p>
        </w:tc>
      </w:tr>
    </w:tbl>
    <w:p w14:paraId="34111606" w14:textId="77777777" w:rsidR="0077586F" w:rsidRDefault="0077586F" w:rsidP="0077586F">
      <w:pPr>
        <w:autoSpaceDE w:val="0"/>
        <w:autoSpaceDN w:val="0"/>
        <w:adjustRightInd w:val="0"/>
        <w:rPr>
          <w:rFonts w:cs="Arial"/>
          <w:b/>
          <w:sz w:val="28"/>
          <w:szCs w:val="28"/>
        </w:rPr>
      </w:pPr>
    </w:p>
    <w:p w14:paraId="0E86C61D" w14:textId="77777777" w:rsidR="0077586F" w:rsidRDefault="0077586F" w:rsidP="0077586F">
      <w:pPr>
        <w:pStyle w:val="Heading3"/>
      </w:pPr>
      <w:r>
        <w:t xml:space="preserve">Needs, </w:t>
      </w:r>
      <w:proofErr w:type="gramStart"/>
      <w:r>
        <w:t>experiences</w:t>
      </w:r>
      <w:proofErr w:type="gramEnd"/>
      <w:r>
        <w:t xml:space="preserve"> and priorities</w:t>
      </w:r>
    </w:p>
    <w:p w14:paraId="636B0985" w14:textId="77777777" w:rsidR="0077586F" w:rsidRDefault="0077586F" w:rsidP="0077586F">
      <w:pPr>
        <w:autoSpaceDE w:val="0"/>
        <w:autoSpaceDN w:val="0"/>
        <w:adjustRightInd w:val="0"/>
        <w:rPr>
          <w:rFonts w:cs="Arial"/>
          <w:b/>
          <w:sz w:val="28"/>
          <w:szCs w:val="28"/>
        </w:rPr>
      </w:pPr>
    </w:p>
    <w:p w14:paraId="2193AF99" w14:textId="3ADBD016" w:rsidR="0077586F" w:rsidRPr="008A5553" w:rsidRDefault="0077586F" w:rsidP="0077586F">
      <w:pPr>
        <w:autoSpaceDE w:val="0"/>
        <w:autoSpaceDN w:val="0"/>
        <w:adjustRightInd w:val="0"/>
        <w:rPr>
          <w:rFonts w:cs="Arial"/>
          <w:color w:val="7030A0"/>
          <w:sz w:val="28"/>
          <w:szCs w:val="28"/>
        </w:rPr>
      </w:pPr>
      <w:proofErr w:type="gramStart"/>
      <w:r w:rsidRPr="00C72FDF">
        <w:rPr>
          <w:rFonts w:cs="Arial"/>
          <w:b/>
          <w:sz w:val="28"/>
          <w:szCs w:val="28"/>
        </w:rPr>
        <w:t>Taking into account</w:t>
      </w:r>
      <w:proofErr w:type="gramEnd"/>
      <w:r w:rsidRPr="00C72FDF">
        <w:rPr>
          <w:rFonts w:cs="Arial"/>
          <w:b/>
          <w:sz w:val="28"/>
          <w:szCs w:val="28"/>
        </w:rPr>
        <w:t xml:space="preserve"> the information referred to above, what are the different needs, experiences and priorities of each of the following categories, in relation to the particular activity/policy/decision?  Specify details for each of the Section 75 </w:t>
      </w:r>
      <w:proofErr w:type="gramStart"/>
      <w:r w:rsidRPr="00C72FDF">
        <w:rPr>
          <w:rFonts w:cs="Arial"/>
          <w:b/>
          <w:sz w:val="28"/>
          <w:szCs w:val="28"/>
        </w:rPr>
        <w:t>categories</w:t>
      </w:r>
      <w:proofErr w:type="gramEnd"/>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19BE4284" w14:textId="77777777" w:rsidTr="004210B0">
        <w:tc>
          <w:tcPr>
            <w:tcW w:w="3256" w:type="dxa"/>
          </w:tcPr>
          <w:p w14:paraId="39C44FA2"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3B2FC588"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32B9B76B" w14:textId="77777777" w:rsidR="00345E81" w:rsidRPr="004210B0" w:rsidRDefault="00345E81" w:rsidP="004210B0">
            <w:pPr>
              <w:rPr>
                <w:b/>
                <w:sz w:val="28"/>
                <w:szCs w:val="28"/>
              </w:rPr>
            </w:pPr>
          </w:p>
        </w:tc>
      </w:tr>
      <w:tr w:rsidR="00615ACF" w14:paraId="27E7868D" w14:textId="77777777" w:rsidTr="004210B0">
        <w:tc>
          <w:tcPr>
            <w:tcW w:w="3256" w:type="dxa"/>
          </w:tcPr>
          <w:p w14:paraId="330A6FBC" w14:textId="77777777" w:rsidR="00615ACF" w:rsidRDefault="00615ACF"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tcPr>
          <w:p w14:paraId="257562D0" w14:textId="162B1228" w:rsidR="00615ACF" w:rsidRDefault="00615ACF" w:rsidP="00315D12">
            <w:pPr>
              <w:autoSpaceDE w:val="0"/>
              <w:autoSpaceDN w:val="0"/>
              <w:adjustRightInd w:val="0"/>
            </w:pPr>
            <w:r>
              <w:t xml:space="preserve">The policy applies to all members of staff fairly and belief consistently and we do not feel it impacts on any </w:t>
            </w:r>
            <w:proofErr w:type="gramStart"/>
            <w:r>
              <w:t>particular section</w:t>
            </w:r>
            <w:proofErr w:type="gramEnd"/>
            <w:r>
              <w:t xml:space="preserve"> 75 category</w:t>
            </w:r>
            <w:r w:rsidR="009B514C">
              <w:t>.</w:t>
            </w:r>
          </w:p>
          <w:p w14:paraId="1F54F47F" w14:textId="2C4B3DAF" w:rsidR="009B514C" w:rsidRDefault="009B514C" w:rsidP="009B514C">
            <w:r>
              <w:t>It is</w:t>
            </w:r>
            <w:r w:rsidR="0099726F">
              <w:t xml:space="preserve"> recognised that the </w:t>
            </w:r>
            <w:r>
              <w:t xml:space="preserve">policy may impact some groups who fall under section 75 categories, for example pregnant / </w:t>
            </w:r>
            <w:r w:rsidR="008724BF">
              <w:t xml:space="preserve">menopausal / </w:t>
            </w:r>
            <w:r>
              <w:t xml:space="preserve">disabled / transgender employees (or future employees). We do not have specific monitoring data for many of these groups, but we still need to consider each, and it is useful to note that future monitoring of staff (and indeed the policy itself) would be beneficial when next revising this policy. </w:t>
            </w:r>
          </w:p>
          <w:p w14:paraId="7D98942B" w14:textId="5D8A1CF1" w:rsidR="00852EA9" w:rsidRDefault="00852EA9" w:rsidP="00315D12">
            <w:pPr>
              <w:autoSpaceDE w:val="0"/>
              <w:autoSpaceDN w:val="0"/>
              <w:adjustRightInd w:val="0"/>
              <w:rPr>
                <w:rFonts w:cs="Arial"/>
                <w:bCs/>
              </w:rPr>
            </w:pPr>
            <w:r>
              <w:rPr>
                <w:rFonts w:cs="Arial"/>
                <w:bCs/>
              </w:rPr>
              <w:t>The policy is however designed to take account of individual circumstances.</w:t>
            </w:r>
          </w:p>
          <w:p w14:paraId="326D5876" w14:textId="73DBE505" w:rsidR="00852EA9" w:rsidRPr="00615ACF" w:rsidRDefault="00852EA9" w:rsidP="00315D12">
            <w:pPr>
              <w:autoSpaceDE w:val="0"/>
              <w:autoSpaceDN w:val="0"/>
              <w:adjustRightInd w:val="0"/>
              <w:rPr>
                <w:rFonts w:cs="Arial"/>
                <w:bCs/>
              </w:rPr>
            </w:pPr>
            <w:r>
              <w:t>The policy addresses the need for appropriate dress in the workplace whilst being sensitive to the needs of staff with protected characteristics and embracing differing backgrounds. This contributes to promoting equality and diversity in the workplace.</w:t>
            </w:r>
          </w:p>
        </w:tc>
      </w:tr>
      <w:tr w:rsidR="00615ACF" w14:paraId="0CAF9708" w14:textId="77777777" w:rsidTr="004210B0">
        <w:tc>
          <w:tcPr>
            <w:tcW w:w="3256" w:type="dxa"/>
          </w:tcPr>
          <w:p w14:paraId="7821A756" w14:textId="77777777" w:rsidR="00615ACF" w:rsidRDefault="00615ACF" w:rsidP="00315D12">
            <w:pPr>
              <w:autoSpaceDE w:val="0"/>
              <w:autoSpaceDN w:val="0"/>
              <w:adjustRightInd w:val="0"/>
              <w:rPr>
                <w:rFonts w:cs="Arial"/>
                <w:bCs/>
                <w:sz w:val="28"/>
                <w:szCs w:val="28"/>
              </w:rPr>
            </w:pPr>
            <w:r>
              <w:rPr>
                <w:rFonts w:cs="Arial"/>
                <w:bCs/>
                <w:sz w:val="28"/>
                <w:szCs w:val="28"/>
              </w:rPr>
              <w:t>Political Opinion</w:t>
            </w:r>
          </w:p>
        </w:tc>
        <w:tc>
          <w:tcPr>
            <w:tcW w:w="6378" w:type="dxa"/>
            <w:vMerge/>
          </w:tcPr>
          <w:p w14:paraId="3E1D7F76" w14:textId="063474E7" w:rsidR="00615ACF" w:rsidRPr="00A2036F" w:rsidRDefault="00615ACF" w:rsidP="00315D12">
            <w:pPr>
              <w:autoSpaceDE w:val="0"/>
              <w:autoSpaceDN w:val="0"/>
              <w:adjustRightInd w:val="0"/>
              <w:rPr>
                <w:rFonts w:cs="Arial"/>
                <w:bCs/>
              </w:rPr>
            </w:pPr>
          </w:p>
        </w:tc>
      </w:tr>
      <w:tr w:rsidR="00615ACF" w14:paraId="47A9862C" w14:textId="77777777" w:rsidTr="004210B0">
        <w:tc>
          <w:tcPr>
            <w:tcW w:w="3256" w:type="dxa"/>
          </w:tcPr>
          <w:p w14:paraId="4741B41F" w14:textId="77777777" w:rsidR="00615ACF" w:rsidRDefault="00615ACF" w:rsidP="00315D12">
            <w:pPr>
              <w:autoSpaceDE w:val="0"/>
              <w:autoSpaceDN w:val="0"/>
              <w:adjustRightInd w:val="0"/>
              <w:rPr>
                <w:rFonts w:cs="Arial"/>
                <w:bCs/>
                <w:sz w:val="28"/>
                <w:szCs w:val="28"/>
              </w:rPr>
            </w:pPr>
            <w:r>
              <w:rPr>
                <w:rFonts w:cs="Arial"/>
                <w:bCs/>
                <w:sz w:val="28"/>
                <w:szCs w:val="28"/>
              </w:rPr>
              <w:t>Racial Group</w:t>
            </w:r>
          </w:p>
        </w:tc>
        <w:tc>
          <w:tcPr>
            <w:tcW w:w="6378" w:type="dxa"/>
            <w:vMerge/>
          </w:tcPr>
          <w:p w14:paraId="3EA7D52A" w14:textId="36366EB2" w:rsidR="00615ACF" w:rsidRDefault="00615ACF" w:rsidP="00315D12">
            <w:pPr>
              <w:autoSpaceDE w:val="0"/>
              <w:autoSpaceDN w:val="0"/>
              <w:adjustRightInd w:val="0"/>
              <w:rPr>
                <w:rFonts w:cs="Arial"/>
                <w:bCs/>
                <w:sz w:val="28"/>
                <w:szCs w:val="28"/>
              </w:rPr>
            </w:pPr>
          </w:p>
        </w:tc>
      </w:tr>
      <w:tr w:rsidR="00615ACF" w14:paraId="6327B24A" w14:textId="77777777" w:rsidTr="004210B0">
        <w:tc>
          <w:tcPr>
            <w:tcW w:w="3256" w:type="dxa"/>
          </w:tcPr>
          <w:p w14:paraId="4D8D1EA0" w14:textId="77777777" w:rsidR="00615ACF" w:rsidRDefault="00615ACF" w:rsidP="00315D12">
            <w:pPr>
              <w:autoSpaceDE w:val="0"/>
              <w:autoSpaceDN w:val="0"/>
              <w:adjustRightInd w:val="0"/>
              <w:rPr>
                <w:rFonts w:cs="Arial"/>
                <w:bCs/>
                <w:sz w:val="28"/>
                <w:szCs w:val="28"/>
              </w:rPr>
            </w:pPr>
            <w:r>
              <w:rPr>
                <w:rFonts w:cs="Arial"/>
                <w:bCs/>
                <w:sz w:val="28"/>
                <w:szCs w:val="28"/>
              </w:rPr>
              <w:t>Age</w:t>
            </w:r>
          </w:p>
        </w:tc>
        <w:tc>
          <w:tcPr>
            <w:tcW w:w="6378" w:type="dxa"/>
            <w:vMerge/>
          </w:tcPr>
          <w:p w14:paraId="39DCB565" w14:textId="7B7FFBE6" w:rsidR="00615ACF" w:rsidRDefault="00615ACF" w:rsidP="00315D12">
            <w:pPr>
              <w:autoSpaceDE w:val="0"/>
              <w:autoSpaceDN w:val="0"/>
              <w:adjustRightInd w:val="0"/>
              <w:rPr>
                <w:rFonts w:cs="Arial"/>
                <w:bCs/>
                <w:sz w:val="28"/>
                <w:szCs w:val="28"/>
              </w:rPr>
            </w:pPr>
          </w:p>
        </w:tc>
      </w:tr>
      <w:tr w:rsidR="00615ACF" w14:paraId="7A6730D7" w14:textId="77777777" w:rsidTr="004210B0">
        <w:tc>
          <w:tcPr>
            <w:tcW w:w="3256" w:type="dxa"/>
          </w:tcPr>
          <w:p w14:paraId="04EFAF7B" w14:textId="77777777" w:rsidR="00615ACF" w:rsidRDefault="00615ACF" w:rsidP="00315D12">
            <w:pPr>
              <w:autoSpaceDE w:val="0"/>
              <w:autoSpaceDN w:val="0"/>
              <w:adjustRightInd w:val="0"/>
              <w:rPr>
                <w:rFonts w:cs="Arial"/>
                <w:bCs/>
                <w:sz w:val="28"/>
                <w:szCs w:val="28"/>
              </w:rPr>
            </w:pPr>
            <w:r>
              <w:rPr>
                <w:rFonts w:cs="Arial"/>
                <w:bCs/>
                <w:sz w:val="28"/>
                <w:szCs w:val="28"/>
              </w:rPr>
              <w:t>Marital Status</w:t>
            </w:r>
          </w:p>
        </w:tc>
        <w:tc>
          <w:tcPr>
            <w:tcW w:w="6378" w:type="dxa"/>
            <w:vMerge/>
          </w:tcPr>
          <w:p w14:paraId="7A2BB90D" w14:textId="67C3F195" w:rsidR="00615ACF" w:rsidRDefault="00615ACF" w:rsidP="00315D12">
            <w:pPr>
              <w:autoSpaceDE w:val="0"/>
              <w:autoSpaceDN w:val="0"/>
              <w:adjustRightInd w:val="0"/>
              <w:rPr>
                <w:rFonts w:cs="Arial"/>
                <w:bCs/>
                <w:sz w:val="28"/>
                <w:szCs w:val="28"/>
              </w:rPr>
            </w:pPr>
          </w:p>
        </w:tc>
      </w:tr>
      <w:tr w:rsidR="00615ACF" w14:paraId="3AC22703" w14:textId="77777777" w:rsidTr="004210B0">
        <w:tc>
          <w:tcPr>
            <w:tcW w:w="3256" w:type="dxa"/>
          </w:tcPr>
          <w:p w14:paraId="63C99187" w14:textId="77777777" w:rsidR="00615ACF" w:rsidRDefault="00615ACF" w:rsidP="00315D12">
            <w:pPr>
              <w:autoSpaceDE w:val="0"/>
              <w:autoSpaceDN w:val="0"/>
              <w:adjustRightInd w:val="0"/>
              <w:rPr>
                <w:rFonts w:cs="Arial"/>
                <w:bCs/>
                <w:sz w:val="28"/>
                <w:szCs w:val="28"/>
              </w:rPr>
            </w:pPr>
            <w:r>
              <w:rPr>
                <w:rFonts w:cs="Arial"/>
                <w:bCs/>
                <w:sz w:val="28"/>
                <w:szCs w:val="28"/>
              </w:rPr>
              <w:t>Sexual Orientation</w:t>
            </w:r>
          </w:p>
        </w:tc>
        <w:tc>
          <w:tcPr>
            <w:tcW w:w="6378" w:type="dxa"/>
            <w:vMerge/>
          </w:tcPr>
          <w:p w14:paraId="46E0D7C3" w14:textId="1B2B806C" w:rsidR="00615ACF" w:rsidRDefault="00615ACF" w:rsidP="00315D12">
            <w:pPr>
              <w:autoSpaceDE w:val="0"/>
              <w:autoSpaceDN w:val="0"/>
              <w:adjustRightInd w:val="0"/>
              <w:rPr>
                <w:rFonts w:cs="Arial"/>
                <w:bCs/>
                <w:sz w:val="28"/>
                <w:szCs w:val="28"/>
              </w:rPr>
            </w:pPr>
          </w:p>
        </w:tc>
      </w:tr>
      <w:tr w:rsidR="00615ACF" w14:paraId="588A2DF4" w14:textId="77777777" w:rsidTr="004210B0">
        <w:tc>
          <w:tcPr>
            <w:tcW w:w="3256" w:type="dxa"/>
          </w:tcPr>
          <w:p w14:paraId="455F6965" w14:textId="77777777" w:rsidR="00615ACF" w:rsidRDefault="00615ACF" w:rsidP="00315D12">
            <w:pPr>
              <w:autoSpaceDE w:val="0"/>
              <w:autoSpaceDN w:val="0"/>
              <w:adjustRightInd w:val="0"/>
              <w:rPr>
                <w:rFonts w:cs="Arial"/>
                <w:bCs/>
                <w:sz w:val="28"/>
                <w:szCs w:val="28"/>
              </w:rPr>
            </w:pPr>
            <w:r>
              <w:rPr>
                <w:rFonts w:cs="Arial"/>
                <w:bCs/>
                <w:sz w:val="28"/>
                <w:szCs w:val="28"/>
              </w:rPr>
              <w:t>Men &amp; Women Generally</w:t>
            </w:r>
          </w:p>
        </w:tc>
        <w:tc>
          <w:tcPr>
            <w:tcW w:w="6378" w:type="dxa"/>
            <w:vMerge/>
          </w:tcPr>
          <w:p w14:paraId="785B1038" w14:textId="59C7A950" w:rsidR="00615ACF" w:rsidRDefault="00615ACF" w:rsidP="00315D12">
            <w:pPr>
              <w:autoSpaceDE w:val="0"/>
              <w:autoSpaceDN w:val="0"/>
              <w:adjustRightInd w:val="0"/>
              <w:rPr>
                <w:rFonts w:cs="Arial"/>
                <w:bCs/>
                <w:sz w:val="28"/>
                <w:szCs w:val="28"/>
              </w:rPr>
            </w:pPr>
          </w:p>
        </w:tc>
      </w:tr>
      <w:tr w:rsidR="00615ACF" w14:paraId="355C7A62" w14:textId="77777777" w:rsidTr="004210B0">
        <w:tc>
          <w:tcPr>
            <w:tcW w:w="3256" w:type="dxa"/>
          </w:tcPr>
          <w:p w14:paraId="4811BBFD" w14:textId="77777777" w:rsidR="00615ACF" w:rsidRDefault="00615ACF" w:rsidP="00315D12">
            <w:pPr>
              <w:autoSpaceDE w:val="0"/>
              <w:autoSpaceDN w:val="0"/>
              <w:adjustRightInd w:val="0"/>
              <w:rPr>
                <w:rFonts w:cs="Arial"/>
                <w:bCs/>
                <w:sz w:val="28"/>
                <w:szCs w:val="28"/>
              </w:rPr>
            </w:pPr>
            <w:r>
              <w:rPr>
                <w:rFonts w:cs="Arial"/>
                <w:bCs/>
                <w:sz w:val="28"/>
                <w:szCs w:val="28"/>
              </w:rPr>
              <w:t>Disability</w:t>
            </w:r>
          </w:p>
        </w:tc>
        <w:tc>
          <w:tcPr>
            <w:tcW w:w="6378" w:type="dxa"/>
            <w:vMerge/>
          </w:tcPr>
          <w:p w14:paraId="6B65A449" w14:textId="7ED03BA1" w:rsidR="00615ACF" w:rsidRDefault="00615ACF" w:rsidP="00315D12">
            <w:pPr>
              <w:autoSpaceDE w:val="0"/>
              <w:autoSpaceDN w:val="0"/>
              <w:adjustRightInd w:val="0"/>
              <w:rPr>
                <w:rFonts w:cs="Arial"/>
                <w:bCs/>
                <w:sz w:val="28"/>
                <w:szCs w:val="28"/>
              </w:rPr>
            </w:pPr>
          </w:p>
        </w:tc>
      </w:tr>
      <w:tr w:rsidR="00615ACF" w14:paraId="604A891F" w14:textId="77777777" w:rsidTr="004210B0">
        <w:tc>
          <w:tcPr>
            <w:tcW w:w="3256" w:type="dxa"/>
          </w:tcPr>
          <w:p w14:paraId="37CFD0CD" w14:textId="77777777" w:rsidR="00615ACF" w:rsidRDefault="00615ACF" w:rsidP="00315D12">
            <w:pPr>
              <w:autoSpaceDE w:val="0"/>
              <w:autoSpaceDN w:val="0"/>
              <w:adjustRightInd w:val="0"/>
              <w:rPr>
                <w:rFonts w:cs="Arial"/>
                <w:bCs/>
                <w:sz w:val="28"/>
                <w:szCs w:val="28"/>
              </w:rPr>
            </w:pPr>
            <w:r>
              <w:rPr>
                <w:rFonts w:cs="Arial"/>
                <w:bCs/>
                <w:sz w:val="28"/>
                <w:szCs w:val="28"/>
              </w:rPr>
              <w:t>People with and without Dependants</w:t>
            </w:r>
          </w:p>
        </w:tc>
        <w:tc>
          <w:tcPr>
            <w:tcW w:w="6378" w:type="dxa"/>
            <w:vMerge/>
          </w:tcPr>
          <w:p w14:paraId="3A8A2216" w14:textId="78D9A9CA" w:rsidR="00615ACF" w:rsidRDefault="00615ACF" w:rsidP="00315D12">
            <w:pPr>
              <w:autoSpaceDE w:val="0"/>
              <w:autoSpaceDN w:val="0"/>
              <w:adjustRightInd w:val="0"/>
              <w:rPr>
                <w:rFonts w:cs="Arial"/>
                <w:bCs/>
                <w:sz w:val="28"/>
                <w:szCs w:val="28"/>
              </w:rPr>
            </w:pPr>
          </w:p>
        </w:tc>
      </w:tr>
    </w:tbl>
    <w:p w14:paraId="267B5004" w14:textId="77777777" w:rsidR="006A11E6" w:rsidRDefault="006A11E6" w:rsidP="0077586F">
      <w:pPr>
        <w:rPr>
          <w:rFonts w:cs="Arial"/>
          <w:b/>
          <w:sz w:val="28"/>
          <w:szCs w:val="28"/>
        </w:rPr>
      </w:pPr>
    </w:p>
    <w:p w14:paraId="63B9768D" w14:textId="77777777" w:rsidR="0077586F" w:rsidRDefault="0077586F" w:rsidP="0077586F">
      <w:pPr>
        <w:rPr>
          <w:rFonts w:cs="Arial"/>
          <w:b/>
          <w:sz w:val="28"/>
          <w:szCs w:val="28"/>
        </w:rPr>
      </w:pPr>
      <w:r>
        <w:rPr>
          <w:rFonts w:cs="Arial"/>
          <w:b/>
          <w:sz w:val="28"/>
          <w:szCs w:val="28"/>
        </w:rPr>
        <w:lastRenderedPageBreak/>
        <w:t xml:space="preserve">Part 2. Screening questions </w:t>
      </w:r>
    </w:p>
    <w:p w14:paraId="5D05FBE7" w14:textId="123CDB78"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499DB059"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17C342A2" w14:textId="77777777" w:rsidTr="002C652A">
        <w:tc>
          <w:tcPr>
            <w:tcW w:w="3384" w:type="dxa"/>
          </w:tcPr>
          <w:p w14:paraId="41832198"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5EACA733"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20972758"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61CD304F"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16D82E42" w14:textId="77777777" w:rsidTr="002C652A">
        <w:tc>
          <w:tcPr>
            <w:tcW w:w="3384" w:type="dxa"/>
          </w:tcPr>
          <w:p w14:paraId="38E004F6"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052B2F7B" w14:textId="220BF712" w:rsidR="0077586F" w:rsidRDefault="00F760DD" w:rsidP="00315D12">
            <w:pPr>
              <w:rPr>
                <w:rFonts w:cs="Arial"/>
                <w:b/>
                <w:sz w:val="28"/>
                <w:szCs w:val="28"/>
              </w:rPr>
            </w:pPr>
            <w:r>
              <w:rPr>
                <w:rFonts w:cs="Arial"/>
                <w:b/>
                <w:sz w:val="28"/>
                <w:szCs w:val="28"/>
              </w:rPr>
              <w:t>N/A</w:t>
            </w:r>
          </w:p>
        </w:tc>
        <w:tc>
          <w:tcPr>
            <w:tcW w:w="2693" w:type="dxa"/>
          </w:tcPr>
          <w:p w14:paraId="64C93A8D" w14:textId="530508CB" w:rsidR="0077586F" w:rsidRDefault="00F52D45" w:rsidP="00315D12">
            <w:pPr>
              <w:rPr>
                <w:rFonts w:cs="Arial"/>
                <w:b/>
                <w:sz w:val="28"/>
                <w:szCs w:val="28"/>
              </w:rPr>
            </w:pPr>
            <w:r>
              <w:rPr>
                <w:rFonts w:cs="Arial"/>
                <w:b/>
                <w:sz w:val="28"/>
                <w:szCs w:val="28"/>
              </w:rPr>
              <w:t xml:space="preserve">None </w:t>
            </w:r>
          </w:p>
        </w:tc>
      </w:tr>
      <w:tr w:rsidR="0077586F" w14:paraId="564D1939" w14:textId="77777777" w:rsidTr="002C652A">
        <w:tc>
          <w:tcPr>
            <w:tcW w:w="3384" w:type="dxa"/>
          </w:tcPr>
          <w:p w14:paraId="7E735731"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14:paraId="29E4DC00" w14:textId="5B763F92" w:rsidR="0077586F" w:rsidRDefault="00F760DD" w:rsidP="00315D12">
            <w:pPr>
              <w:rPr>
                <w:rFonts w:cs="Arial"/>
                <w:b/>
                <w:sz w:val="28"/>
                <w:szCs w:val="28"/>
              </w:rPr>
            </w:pPr>
            <w:r>
              <w:rPr>
                <w:rFonts w:cs="Arial"/>
                <w:b/>
                <w:sz w:val="28"/>
                <w:szCs w:val="28"/>
              </w:rPr>
              <w:t>N/A</w:t>
            </w:r>
          </w:p>
        </w:tc>
        <w:tc>
          <w:tcPr>
            <w:tcW w:w="2693" w:type="dxa"/>
          </w:tcPr>
          <w:p w14:paraId="4BD8C6BD" w14:textId="57753530" w:rsidR="0077586F" w:rsidRDefault="00F52D45" w:rsidP="00315D12">
            <w:pPr>
              <w:rPr>
                <w:rFonts w:cs="Arial"/>
                <w:b/>
                <w:sz w:val="28"/>
                <w:szCs w:val="28"/>
              </w:rPr>
            </w:pPr>
            <w:r>
              <w:rPr>
                <w:rFonts w:cs="Arial"/>
                <w:b/>
                <w:sz w:val="28"/>
                <w:szCs w:val="28"/>
              </w:rPr>
              <w:t>None</w:t>
            </w:r>
          </w:p>
        </w:tc>
      </w:tr>
      <w:tr w:rsidR="0077586F" w14:paraId="3A422400" w14:textId="77777777" w:rsidTr="002C652A">
        <w:tc>
          <w:tcPr>
            <w:tcW w:w="3384" w:type="dxa"/>
          </w:tcPr>
          <w:p w14:paraId="66CD945E"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699" w:type="dxa"/>
          </w:tcPr>
          <w:p w14:paraId="77C1D33B" w14:textId="6271A392" w:rsidR="0077586F" w:rsidRDefault="00F760DD" w:rsidP="00315D12">
            <w:pPr>
              <w:rPr>
                <w:rFonts w:cs="Arial"/>
                <w:b/>
                <w:sz w:val="28"/>
                <w:szCs w:val="28"/>
              </w:rPr>
            </w:pPr>
            <w:r>
              <w:rPr>
                <w:rFonts w:cs="Arial"/>
                <w:b/>
                <w:sz w:val="28"/>
                <w:szCs w:val="28"/>
              </w:rPr>
              <w:t>N/A</w:t>
            </w:r>
          </w:p>
        </w:tc>
        <w:tc>
          <w:tcPr>
            <w:tcW w:w="2693" w:type="dxa"/>
          </w:tcPr>
          <w:p w14:paraId="61D16CA7" w14:textId="09AE343C" w:rsidR="0077586F" w:rsidRDefault="00F52D45" w:rsidP="00315D12">
            <w:pPr>
              <w:rPr>
                <w:rFonts w:cs="Arial"/>
                <w:b/>
                <w:sz w:val="28"/>
                <w:szCs w:val="28"/>
              </w:rPr>
            </w:pPr>
            <w:r>
              <w:rPr>
                <w:rFonts w:cs="Arial"/>
                <w:b/>
                <w:sz w:val="28"/>
                <w:szCs w:val="28"/>
              </w:rPr>
              <w:t>None</w:t>
            </w:r>
          </w:p>
        </w:tc>
      </w:tr>
      <w:tr w:rsidR="0077586F" w14:paraId="61DA03BA" w14:textId="77777777" w:rsidTr="002C652A">
        <w:tc>
          <w:tcPr>
            <w:tcW w:w="3384" w:type="dxa"/>
          </w:tcPr>
          <w:p w14:paraId="166BEBF8"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699" w:type="dxa"/>
          </w:tcPr>
          <w:p w14:paraId="45484603" w14:textId="5C206198" w:rsidR="0077586F" w:rsidRDefault="00F760DD" w:rsidP="00315D12">
            <w:pPr>
              <w:rPr>
                <w:rFonts w:cs="Arial"/>
                <w:b/>
                <w:sz w:val="28"/>
                <w:szCs w:val="28"/>
              </w:rPr>
            </w:pPr>
            <w:r>
              <w:rPr>
                <w:rFonts w:cs="Arial"/>
                <w:b/>
                <w:sz w:val="28"/>
                <w:szCs w:val="28"/>
              </w:rPr>
              <w:t>N/A</w:t>
            </w:r>
          </w:p>
        </w:tc>
        <w:tc>
          <w:tcPr>
            <w:tcW w:w="2693" w:type="dxa"/>
          </w:tcPr>
          <w:p w14:paraId="00B2AE6C" w14:textId="47FEE6BE" w:rsidR="0077586F" w:rsidRDefault="00F52D45" w:rsidP="00315D12">
            <w:pPr>
              <w:rPr>
                <w:rFonts w:cs="Arial"/>
                <w:b/>
                <w:sz w:val="28"/>
                <w:szCs w:val="28"/>
              </w:rPr>
            </w:pPr>
            <w:r>
              <w:rPr>
                <w:rFonts w:cs="Arial"/>
                <w:b/>
                <w:sz w:val="28"/>
                <w:szCs w:val="28"/>
              </w:rPr>
              <w:t>None</w:t>
            </w:r>
          </w:p>
        </w:tc>
      </w:tr>
      <w:tr w:rsidR="0077586F" w14:paraId="6D3D6F3C" w14:textId="77777777" w:rsidTr="002C652A">
        <w:tc>
          <w:tcPr>
            <w:tcW w:w="3384" w:type="dxa"/>
          </w:tcPr>
          <w:p w14:paraId="03CDF401"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699" w:type="dxa"/>
          </w:tcPr>
          <w:p w14:paraId="0F168BDB" w14:textId="614CDE6E" w:rsidR="0077586F" w:rsidRDefault="00F760DD" w:rsidP="00315D12">
            <w:pPr>
              <w:rPr>
                <w:rFonts w:cs="Arial"/>
                <w:b/>
                <w:sz w:val="28"/>
                <w:szCs w:val="28"/>
              </w:rPr>
            </w:pPr>
            <w:r>
              <w:rPr>
                <w:rFonts w:cs="Arial"/>
                <w:b/>
                <w:sz w:val="28"/>
                <w:szCs w:val="28"/>
              </w:rPr>
              <w:t>N/A</w:t>
            </w:r>
          </w:p>
        </w:tc>
        <w:tc>
          <w:tcPr>
            <w:tcW w:w="2693" w:type="dxa"/>
          </w:tcPr>
          <w:p w14:paraId="6EFFFA97" w14:textId="75CC4980" w:rsidR="0077586F" w:rsidRDefault="00F52D45" w:rsidP="00315D12">
            <w:pPr>
              <w:rPr>
                <w:rFonts w:cs="Arial"/>
                <w:b/>
                <w:sz w:val="28"/>
                <w:szCs w:val="28"/>
              </w:rPr>
            </w:pPr>
            <w:r>
              <w:rPr>
                <w:rFonts w:cs="Arial"/>
                <w:b/>
                <w:sz w:val="28"/>
                <w:szCs w:val="28"/>
              </w:rPr>
              <w:t>None</w:t>
            </w:r>
          </w:p>
        </w:tc>
      </w:tr>
      <w:tr w:rsidR="0077586F" w14:paraId="7665C903" w14:textId="77777777" w:rsidTr="002C652A">
        <w:tc>
          <w:tcPr>
            <w:tcW w:w="3384" w:type="dxa"/>
          </w:tcPr>
          <w:p w14:paraId="68E13EB7"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14:paraId="242FDE4E" w14:textId="03E4A6CB" w:rsidR="0077586F" w:rsidRDefault="00852EA9" w:rsidP="00315D12">
            <w:pPr>
              <w:rPr>
                <w:rFonts w:cs="Arial"/>
                <w:b/>
                <w:sz w:val="28"/>
                <w:szCs w:val="28"/>
              </w:rPr>
            </w:pPr>
            <w:r>
              <w:rPr>
                <w:rFonts w:cs="Arial"/>
                <w:b/>
                <w:sz w:val="28"/>
                <w:szCs w:val="28"/>
              </w:rPr>
              <w:t>Negative</w:t>
            </w:r>
          </w:p>
        </w:tc>
        <w:tc>
          <w:tcPr>
            <w:tcW w:w="2693" w:type="dxa"/>
          </w:tcPr>
          <w:p w14:paraId="5B70186C" w14:textId="042A496E" w:rsidR="0077586F" w:rsidRDefault="00852EA9" w:rsidP="00315D12">
            <w:pPr>
              <w:rPr>
                <w:rFonts w:cs="Arial"/>
                <w:b/>
                <w:sz w:val="28"/>
                <w:szCs w:val="28"/>
              </w:rPr>
            </w:pPr>
            <w:r>
              <w:rPr>
                <w:rFonts w:cs="Arial"/>
                <w:b/>
                <w:sz w:val="28"/>
                <w:szCs w:val="28"/>
              </w:rPr>
              <w:t>Minor</w:t>
            </w:r>
          </w:p>
        </w:tc>
      </w:tr>
      <w:tr w:rsidR="0077586F" w14:paraId="6C8EC152" w14:textId="77777777" w:rsidTr="002C652A">
        <w:tc>
          <w:tcPr>
            <w:tcW w:w="3384" w:type="dxa"/>
          </w:tcPr>
          <w:p w14:paraId="39DD79DE"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699" w:type="dxa"/>
          </w:tcPr>
          <w:p w14:paraId="00990435" w14:textId="53B710DB" w:rsidR="0077586F" w:rsidRDefault="00852EA9" w:rsidP="00315D12">
            <w:pPr>
              <w:rPr>
                <w:rFonts w:cs="Arial"/>
                <w:b/>
                <w:sz w:val="28"/>
                <w:szCs w:val="28"/>
              </w:rPr>
            </w:pPr>
            <w:r>
              <w:rPr>
                <w:rFonts w:cs="Arial"/>
                <w:b/>
                <w:sz w:val="28"/>
                <w:szCs w:val="28"/>
              </w:rPr>
              <w:t>Negative</w:t>
            </w:r>
          </w:p>
        </w:tc>
        <w:tc>
          <w:tcPr>
            <w:tcW w:w="2693" w:type="dxa"/>
          </w:tcPr>
          <w:p w14:paraId="09430E78" w14:textId="39D25F00" w:rsidR="0077586F" w:rsidRDefault="00852EA9" w:rsidP="00315D12">
            <w:pPr>
              <w:rPr>
                <w:rFonts w:cs="Arial"/>
                <w:b/>
                <w:sz w:val="28"/>
                <w:szCs w:val="28"/>
              </w:rPr>
            </w:pPr>
            <w:r>
              <w:rPr>
                <w:rFonts w:cs="Arial"/>
                <w:b/>
                <w:sz w:val="28"/>
                <w:szCs w:val="28"/>
              </w:rPr>
              <w:t>Minor</w:t>
            </w:r>
          </w:p>
        </w:tc>
      </w:tr>
      <w:tr w:rsidR="0077586F" w14:paraId="3368AC04" w14:textId="77777777" w:rsidTr="002C652A">
        <w:tc>
          <w:tcPr>
            <w:tcW w:w="3384" w:type="dxa"/>
          </w:tcPr>
          <w:p w14:paraId="3B9B672E"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tcPr>
          <w:p w14:paraId="53D21FA9" w14:textId="7711725D" w:rsidR="0077586F" w:rsidRDefault="00852EA9" w:rsidP="00315D12">
            <w:pPr>
              <w:rPr>
                <w:rFonts w:cs="Arial"/>
                <w:b/>
                <w:sz w:val="28"/>
                <w:szCs w:val="28"/>
              </w:rPr>
            </w:pPr>
            <w:r>
              <w:rPr>
                <w:rFonts w:cs="Arial"/>
                <w:b/>
                <w:sz w:val="28"/>
                <w:szCs w:val="28"/>
              </w:rPr>
              <w:t>Negative</w:t>
            </w:r>
          </w:p>
        </w:tc>
        <w:tc>
          <w:tcPr>
            <w:tcW w:w="2693" w:type="dxa"/>
          </w:tcPr>
          <w:p w14:paraId="3F1568F7" w14:textId="240F2A24" w:rsidR="0077586F" w:rsidRDefault="00852EA9" w:rsidP="00315D12">
            <w:pPr>
              <w:rPr>
                <w:rFonts w:cs="Arial"/>
                <w:b/>
                <w:sz w:val="28"/>
                <w:szCs w:val="28"/>
              </w:rPr>
            </w:pPr>
            <w:r>
              <w:rPr>
                <w:rFonts w:cs="Arial"/>
                <w:b/>
                <w:sz w:val="28"/>
                <w:szCs w:val="28"/>
              </w:rPr>
              <w:t>Minor</w:t>
            </w:r>
          </w:p>
        </w:tc>
      </w:tr>
      <w:tr w:rsidR="0077586F" w14:paraId="18A992A1" w14:textId="77777777" w:rsidTr="002C652A">
        <w:tc>
          <w:tcPr>
            <w:tcW w:w="3384" w:type="dxa"/>
          </w:tcPr>
          <w:p w14:paraId="519BD897"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699" w:type="dxa"/>
          </w:tcPr>
          <w:p w14:paraId="62D0E91A" w14:textId="4FF1D6CA" w:rsidR="0077586F" w:rsidRDefault="00F760DD" w:rsidP="00315D12">
            <w:pPr>
              <w:rPr>
                <w:rFonts w:cs="Arial"/>
                <w:b/>
                <w:sz w:val="28"/>
                <w:szCs w:val="28"/>
              </w:rPr>
            </w:pPr>
            <w:r>
              <w:rPr>
                <w:rFonts w:cs="Arial"/>
                <w:b/>
                <w:sz w:val="28"/>
                <w:szCs w:val="28"/>
              </w:rPr>
              <w:t>N/A</w:t>
            </w:r>
          </w:p>
        </w:tc>
        <w:tc>
          <w:tcPr>
            <w:tcW w:w="2693" w:type="dxa"/>
          </w:tcPr>
          <w:p w14:paraId="038B78E5" w14:textId="640734A3" w:rsidR="0077586F" w:rsidRDefault="00F52D45" w:rsidP="00315D12">
            <w:pPr>
              <w:rPr>
                <w:rFonts w:cs="Arial"/>
                <w:b/>
                <w:sz w:val="28"/>
                <w:szCs w:val="28"/>
              </w:rPr>
            </w:pPr>
            <w:r>
              <w:rPr>
                <w:rFonts w:cs="Arial"/>
                <w:b/>
                <w:sz w:val="28"/>
                <w:szCs w:val="28"/>
              </w:rPr>
              <w:t>None</w:t>
            </w:r>
          </w:p>
        </w:tc>
      </w:tr>
    </w:tbl>
    <w:p w14:paraId="6D6460C9" w14:textId="77777777" w:rsidR="0099229B" w:rsidRPr="0099229B" w:rsidRDefault="0099229B" w:rsidP="0099229B">
      <w:pPr>
        <w:rPr>
          <w:rFonts w:cs="Arial"/>
          <w:sz w:val="28"/>
          <w:szCs w:val="28"/>
        </w:rPr>
      </w:pPr>
    </w:p>
    <w:p w14:paraId="7B854801" w14:textId="0ADCD0F1" w:rsidR="0077586F" w:rsidRDefault="006A11E6" w:rsidP="00F72DCB">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 xml:space="preserve">Are </w:t>
      </w:r>
      <w:proofErr w:type="gramStart"/>
      <w:r w:rsidR="0077586F" w:rsidRPr="00C72FDF">
        <w:rPr>
          <w:rFonts w:asciiTheme="minorHAnsi" w:hAnsiTheme="minorHAnsi" w:cstheme="minorHAnsi"/>
          <w:b/>
          <w:bCs w:val="0"/>
        </w:rPr>
        <w:t>there</w:t>
      </w:r>
      <w:proofErr w:type="gramEnd"/>
      <w:r w:rsidR="0077586F" w:rsidRPr="00C72FDF">
        <w:rPr>
          <w:rFonts w:asciiTheme="minorHAnsi" w:hAnsiTheme="minorHAnsi" w:cstheme="minorHAnsi"/>
          <w:b/>
          <w:bCs w:val="0"/>
        </w:rPr>
        <w:t xml:space="preserv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p>
    <w:p w14:paraId="43284D97"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0EEC3A6E" w14:textId="77777777" w:rsidTr="00315D12">
        <w:tc>
          <w:tcPr>
            <w:tcW w:w="3384" w:type="dxa"/>
          </w:tcPr>
          <w:p w14:paraId="7C35842D"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2C1CA8E3"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385" w:type="dxa"/>
          </w:tcPr>
          <w:p w14:paraId="6287CDBA" w14:textId="77777777" w:rsidR="0077586F" w:rsidRPr="006F5191" w:rsidRDefault="0077586F" w:rsidP="00315D12">
            <w:pPr>
              <w:rPr>
                <w:b/>
                <w:sz w:val="28"/>
                <w:szCs w:val="28"/>
              </w:rPr>
            </w:pPr>
            <w:r w:rsidRPr="006F5191">
              <w:rPr>
                <w:b/>
                <w:sz w:val="28"/>
                <w:szCs w:val="28"/>
              </w:rPr>
              <w:t>If No, provide details</w:t>
            </w:r>
          </w:p>
        </w:tc>
      </w:tr>
      <w:tr w:rsidR="00EC5886" w14:paraId="764BB9E6" w14:textId="77777777" w:rsidTr="00315D12">
        <w:tc>
          <w:tcPr>
            <w:tcW w:w="3384" w:type="dxa"/>
          </w:tcPr>
          <w:p w14:paraId="178A49FB" w14:textId="77777777" w:rsidR="00EC5886" w:rsidRDefault="00EC5886"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2F44E89E" w14:textId="77777777" w:rsidR="00EC5886" w:rsidRDefault="00EC5886" w:rsidP="00315D12"/>
        </w:tc>
        <w:tc>
          <w:tcPr>
            <w:tcW w:w="3385" w:type="dxa"/>
            <w:vMerge w:val="restart"/>
          </w:tcPr>
          <w:p w14:paraId="019CC55A" w14:textId="1381BC76" w:rsidR="00EC5886" w:rsidRDefault="00EC5886" w:rsidP="00315D12">
            <w:r>
              <w:t xml:space="preserve">No as this action does belief </w:t>
            </w:r>
            <w:proofErr w:type="gramStart"/>
            <w:r>
              <w:t>not provide</w:t>
            </w:r>
            <w:proofErr w:type="gramEnd"/>
            <w:r>
              <w:t xml:space="preserve"> opportunities to promote equality amongst particular groups.</w:t>
            </w:r>
          </w:p>
        </w:tc>
      </w:tr>
      <w:tr w:rsidR="00EC5886" w14:paraId="4C1639E1" w14:textId="77777777" w:rsidTr="00315D12">
        <w:tc>
          <w:tcPr>
            <w:tcW w:w="3384" w:type="dxa"/>
          </w:tcPr>
          <w:p w14:paraId="5227B334" w14:textId="77777777" w:rsidR="00EC5886" w:rsidRDefault="00EC5886"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5812A0A4" w14:textId="77777777" w:rsidR="00EC5886" w:rsidRDefault="00EC5886" w:rsidP="00315D12"/>
        </w:tc>
        <w:tc>
          <w:tcPr>
            <w:tcW w:w="3385" w:type="dxa"/>
            <w:vMerge/>
          </w:tcPr>
          <w:p w14:paraId="5DA989BF" w14:textId="77777777" w:rsidR="00EC5886" w:rsidRDefault="00EC5886" w:rsidP="00315D12"/>
        </w:tc>
      </w:tr>
      <w:tr w:rsidR="00EC5886" w14:paraId="0555A6A7" w14:textId="77777777" w:rsidTr="00315D12">
        <w:tc>
          <w:tcPr>
            <w:tcW w:w="3384" w:type="dxa"/>
          </w:tcPr>
          <w:p w14:paraId="0BB7503F" w14:textId="77777777" w:rsidR="00EC5886" w:rsidRDefault="00EC5886" w:rsidP="00315D12">
            <w:pPr>
              <w:autoSpaceDE w:val="0"/>
              <w:autoSpaceDN w:val="0"/>
              <w:adjustRightInd w:val="0"/>
              <w:rPr>
                <w:rFonts w:cs="Arial"/>
                <w:bCs/>
                <w:sz w:val="28"/>
                <w:szCs w:val="28"/>
              </w:rPr>
            </w:pPr>
            <w:r>
              <w:rPr>
                <w:rFonts w:cs="Arial"/>
                <w:bCs/>
                <w:sz w:val="28"/>
                <w:szCs w:val="28"/>
              </w:rPr>
              <w:t>Racial Group</w:t>
            </w:r>
          </w:p>
        </w:tc>
        <w:tc>
          <w:tcPr>
            <w:tcW w:w="3384" w:type="dxa"/>
          </w:tcPr>
          <w:p w14:paraId="128E3CC2" w14:textId="77777777" w:rsidR="00EC5886" w:rsidRDefault="00EC5886" w:rsidP="00315D12"/>
        </w:tc>
        <w:tc>
          <w:tcPr>
            <w:tcW w:w="3385" w:type="dxa"/>
            <w:vMerge/>
          </w:tcPr>
          <w:p w14:paraId="75BD96F8" w14:textId="77777777" w:rsidR="00EC5886" w:rsidRDefault="00EC5886" w:rsidP="00315D12"/>
        </w:tc>
      </w:tr>
      <w:tr w:rsidR="00EC5886" w14:paraId="32F316D5" w14:textId="77777777" w:rsidTr="00315D12">
        <w:tc>
          <w:tcPr>
            <w:tcW w:w="3384" w:type="dxa"/>
          </w:tcPr>
          <w:p w14:paraId="41E70034" w14:textId="77777777" w:rsidR="00EC5886" w:rsidRDefault="00EC5886" w:rsidP="00315D12">
            <w:pPr>
              <w:autoSpaceDE w:val="0"/>
              <w:autoSpaceDN w:val="0"/>
              <w:adjustRightInd w:val="0"/>
              <w:rPr>
                <w:rFonts w:cs="Arial"/>
                <w:bCs/>
                <w:sz w:val="28"/>
                <w:szCs w:val="28"/>
              </w:rPr>
            </w:pPr>
            <w:r>
              <w:rPr>
                <w:rFonts w:cs="Arial"/>
                <w:bCs/>
                <w:sz w:val="28"/>
                <w:szCs w:val="28"/>
              </w:rPr>
              <w:t>Age</w:t>
            </w:r>
          </w:p>
        </w:tc>
        <w:tc>
          <w:tcPr>
            <w:tcW w:w="3384" w:type="dxa"/>
          </w:tcPr>
          <w:p w14:paraId="55FF92D2" w14:textId="77777777" w:rsidR="00EC5886" w:rsidRDefault="00EC5886" w:rsidP="00315D12"/>
        </w:tc>
        <w:tc>
          <w:tcPr>
            <w:tcW w:w="3385" w:type="dxa"/>
            <w:vMerge/>
          </w:tcPr>
          <w:p w14:paraId="48B06A84" w14:textId="77777777" w:rsidR="00EC5886" w:rsidRDefault="00EC5886" w:rsidP="00315D12"/>
        </w:tc>
      </w:tr>
      <w:tr w:rsidR="00EC5886" w14:paraId="7869A9AA" w14:textId="77777777" w:rsidTr="00315D12">
        <w:tc>
          <w:tcPr>
            <w:tcW w:w="3384" w:type="dxa"/>
          </w:tcPr>
          <w:p w14:paraId="32BFAACB" w14:textId="77777777" w:rsidR="00EC5886" w:rsidRDefault="00EC5886" w:rsidP="00315D12">
            <w:pPr>
              <w:autoSpaceDE w:val="0"/>
              <w:autoSpaceDN w:val="0"/>
              <w:adjustRightInd w:val="0"/>
              <w:rPr>
                <w:rFonts w:cs="Arial"/>
                <w:bCs/>
                <w:sz w:val="28"/>
                <w:szCs w:val="28"/>
              </w:rPr>
            </w:pPr>
            <w:r>
              <w:rPr>
                <w:rFonts w:cs="Arial"/>
                <w:bCs/>
                <w:sz w:val="28"/>
                <w:szCs w:val="28"/>
              </w:rPr>
              <w:t>Marital Status</w:t>
            </w:r>
          </w:p>
        </w:tc>
        <w:tc>
          <w:tcPr>
            <w:tcW w:w="3384" w:type="dxa"/>
          </w:tcPr>
          <w:p w14:paraId="7E07F72C" w14:textId="77777777" w:rsidR="00EC5886" w:rsidRDefault="00EC5886" w:rsidP="00315D12"/>
        </w:tc>
        <w:tc>
          <w:tcPr>
            <w:tcW w:w="3385" w:type="dxa"/>
            <w:vMerge/>
          </w:tcPr>
          <w:p w14:paraId="12A2537D" w14:textId="77777777" w:rsidR="00EC5886" w:rsidRDefault="00EC5886" w:rsidP="00315D12"/>
        </w:tc>
      </w:tr>
      <w:tr w:rsidR="00EC5886" w14:paraId="1220EF39" w14:textId="77777777" w:rsidTr="00315D12">
        <w:tc>
          <w:tcPr>
            <w:tcW w:w="3384" w:type="dxa"/>
          </w:tcPr>
          <w:p w14:paraId="089ED500" w14:textId="77777777" w:rsidR="00EC5886" w:rsidRDefault="00EC5886" w:rsidP="00315D12">
            <w:pPr>
              <w:autoSpaceDE w:val="0"/>
              <w:autoSpaceDN w:val="0"/>
              <w:adjustRightInd w:val="0"/>
              <w:rPr>
                <w:rFonts w:cs="Arial"/>
                <w:bCs/>
                <w:sz w:val="28"/>
                <w:szCs w:val="28"/>
              </w:rPr>
            </w:pPr>
            <w:r>
              <w:rPr>
                <w:rFonts w:cs="Arial"/>
                <w:bCs/>
                <w:sz w:val="28"/>
                <w:szCs w:val="28"/>
              </w:rPr>
              <w:t>Sexual Orientation</w:t>
            </w:r>
          </w:p>
        </w:tc>
        <w:tc>
          <w:tcPr>
            <w:tcW w:w="3384" w:type="dxa"/>
          </w:tcPr>
          <w:p w14:paraId="505E0663" w14:textId="77777777" w:rsidR="00EC5886" w:rsidRDefault="00EC5886" w:rsidP="00315D12"/>
        </w:tc>
        <w:tc>
          <w:tcPr>
            <w:tcW w:w="3385" w:type="dxa"/>
            <w:vMerge/>
          </w:tcPr>
          <w:p w14:paraId="4227F64E" w14:textId="77777777" w:rsidR="00EC5886" w:rsidRDefault="00EC5886" w:rsidP="00315D12"/>
        </w:tc>
      </w:tr>
      <w:tr w:rsidR="00EC5886" w14:paraId="6DCB0B45" w14:textId="77777777" w:rsidTr="00315D12">
        <w:tc>
          <w:tcPr>
            <w:tcW w:w="3384" w:type="dxa"/>
          </w:tcPr>
          <w:p w14:paraId="14860BDE" w14:textId="77777777" w:rsidR="00EC5886" w:rsidRDefault="00EC5886" w:rsidP="00315D12">
            <w:pPr>
              <w:autoSpaceDE w:val="0"/>
              <w:autoSpaceDN w:val="0"/>
              <w:adjustRightInd w:val="0"/>
              <w:rPr>
                <w:rFonts w:cs="Arial"/>
                <w:bCs/>
                <w:sz w:val="28"/>
                <w:szCs w:val="28"/>
              </w:rPr>
            </w:pPr>
            <w:r>
              <w:rPr>
                <w:rFonts w:cs="Arial"/>
                <w:bCs/>
                <w:sz w:val="28"/>
                <w:szCs w:val="28"/>
              </w:rPr>
              <w:lastRenderedPageBreak/>
              <w:t>Men &amp; Women Generally</w:t>
            </w:r>
          </w:p>
        </w:tc>
        <w:tc>
          <w:tcPr>
            <w:tcW w:w="3384" w:type="dxa"/>
          </w:tcPr>
          <w:p w14:paraId="7581F2ED" w14:textId="77777777" w:rsidR="00EC5886" w:rsidRDefault="00EC5886" w:rsidP="00315D12"/>
        </w:tc>
        <w:tc>
          <w:tcPr>
            <w:tcW w:w="3385" w:type="dxa"/>
            <w:vMerge/>
          </w:tcPr>
          <w:p w14:paraId="15515F8B" w14:textId="77777777" w:rsidR="00EC5886" w:rsidRDefault="00EC5886" w:rsidP="00315D12"/>
        </w:tc>
      </w:tr>
      <w:tr w:rsidR="00EC5886" w14:paraId="1F32A43E" w14:textId="77777777" w:rsidTr="00315D12">
        <w:tc>
          <w:tcPr>
            <w:tcW w:w="3384" w:type="dxa"/>
          </w:tcPr>
          <w:p w14:paraId="217C439D" w14:textId="77777777" w:rsidR="00EC5886" w:rsidRDefault="00EC5886" w:rsidP="00315D12">
            <w:pPr>
              <w:autoSpaceDE w:val="0"/>
              <w:autoSpaceDN w:val="0"/>
              <w:adjustRightInd w:val="0"/>
              <w:rPr>
                <w:rFonts w:cs="Arial"/>
                <w:bCs/>
                <w:sz w:val="28"/>
                <w:szCs w:val="28"/>
              </w:rPr>
            </w:pPr>
            <w:r>
              <w:rPr>
                <w:rFonts w:cs="Arial"/>
                <w:bCs/>
                <w:sz w:val="28"/>
                <w:szCs w:val="28"/>
              </w:rPr>
              <w:t>Disability</w:t>
            </w:r>
          </w:p>
        </w:tc>
        <w:tc>
          <w:tcPr>
            <w:tcW w:w="3384" w:type="dxa"/>
          </w:tcPr>
          <w:p w14:paraId="373AA717" w14:textId="77777777" w:rsidR="00EC5886" w:rsidRDefault="00EC5886" w:rsidP="00315D12"/>
        </w:tc>
        <w:tc>
          <w:tcPr>
            <w:tcW w:w="3385" w:type="dxa"/>
            <w:vMerge/>
          </w:tcPr>
          <w:p w14:paraId="6028FB04" w14:textId="77777777" w:rsidR="00EC5886" w:rsidRDefault="00EC5886" w:rsidP="00315D12"/>
        </w:tc>
      </w:tr>
      <w:tr w:rsidR="00EC5886" w14:paraId="1B2FBA78" w14:textId="77777777" w:rsidTr="00315D12">
        <w:tc>
          <w:tcPr>
            <w:tcW w:w="3384" w:type="dxa"/>
          </w:tcPr>
          <w:p w14:paraId="74D3A58D" w14:textId="77777777" w:rsidR="00EC5886" w:rsidRDefault="00EC5886" w:rsidP="00315D12">
            <w:pPr>
              <w:autoSpaceDE w:val="0"/>
              <w:autoSpaceDN w:val="0"/>
              <w:adjustRightInd w:val="0"/>
              <w:rPr>
                <w:rFonts w:cs="Arial"/>
                <w:bCs/>
                <w:sz w:val="28"/>
                <w:szCs w:val="28"/>
              </w:rPr>
            </w:pPr>
            <w:r>
              <w:rPr>
                <w:rFonts w:cs="Arial"/>
                <w:bCs/>
                <w:sz w:val="28"/>
                <w:szCs w:val="28"/>
              </w:rPr>
              <w:t>People with and without Dependants</w:t>
            </w:r>
          </w:p>
        </w:tc>
        <w:tc>
          <w:tcPr>
            <w:tcW w:w="3384" w:type="dxa"/>
          </w:tcPr>
          <w:p w14:paraId="768319EA" w14:textId="77777777" w:rsidR="00EC5886" w:rsidRDefault="00EC5886" w:rsidP="00315D12"/>
        </w:tc>
        <w:tc>
          <w:tcPr>
            <w:tcW w:w="3385" w:type="dxa"/>
            <w:vMerge/>
          </w:tcPr>
          <w:p w14:paraId="1E86246A" w14:textId="77777777" w:rsidR="00EC5886" w:rsidRDefault="00EC5886" w:rsidP="00315D12"/>
        </w:tc>
      </w:tr>
    </w:tbl>
    <w:p w14:paraId="11115DC5" w14:textId="77777777" w:rsidR="0077586F" w:rsidRDefault="0077586F" w:rsidP="0077586F"/>
    <w:p w14:paraId="62470FAD" w14:textId="77777777" w:rsidR="004C10F5" w:rsidRPr="00500D59" w:rsidRDefault="004C10F5" w:rsidP="00513BD8">
      <w:pPr>
        <w:spacing w:line="240" w:lineRule="atLeast"/>
        <w:rPr>
          <w:rFonts w:cs="Arial"/>
          <w:b/>
          <w:color w:val="7030A0"/>
          <w:sz w:val="28"/>
          <w:szCs w:val="28"/>
          <w:lang w:val="en-US"/>
        </w:rPr>
      </w:pPr>
      <w:r w:rsidRPr="008C705A">
        <w:rPr>
          <w:rFonts w:cs="Arial"/>
          <w:b/>
          <w:sz w:val="28"/>
          <w:szCs w:val="28"/>
          <w:lang w:val="en-US"/>
        </w:rPr>
        <w:t>Equality Action Plan 2021-2025</w:t>
      </w:r>
      <w:r w:rsidR="00500D59">
        <w:rPr>
          <w:rFonts w:cs="Arial"/>
          <w:b/>
          <w:color w:val="4472C4" w:themeColor="accent5"/>
          <w:sz w:val="28"/>
          <w:szCs w:val="28"/>
          <w:lang w:val="en-US"/>
        </w:rPr>
        <w:t xml:space="preserve"> </w:t>
      </w:r>
      <w:r w:rsidR="00500D59" w:rsidRPr="00500D59">
        <w:rPr>
          <w:rFonts w:cs="Arial"/>
          <w:b/>
          <w:color w:val="7030A0"/>
          <w:sz w:val="28"/>
          <w:szCs w:val="28"/>
          <w:lang w:val="en-US"/>
        </w:rPr>
        <w:t xml:space="preserve">[new </w:t>
      </w:r>
      <w:r w:rsidR="00775F88">
        <w:rPr>
          <w:rFonts w:cs="Arial"/>
          <w:b/>
          <w:color w:val="7030A0"/>
          <w:sz w:val="28"/>
          <w:szCs w:val="28"/>
          <w:lang w:val="en-US"/>
        </w:rPr>
        <w:t>question]</w:t>
      </w:r>
    </w:p>
    <w:p w14:paraId="5B315A21" w14:textId="77777777" w:rsidR="00513BD8" w:rsidRPr="008C705A" w:rsidRDefault="00513BD8" w:rsidP="004C10F5">
      <w:pPr>
        <w:spacing w:line="240" w:lineRule="atLeast"/>
        <w:rPr>
          <w:rFonts w:cs="Arial"/>
          <w:sz w:val="28"/>
          <w:szCs w:val="28"/>
          <w:lang w:val="en-US"/>
        </w:rPr>
      </w:pPr>
      <w:r w:rsidRPr="008C705A">
        <w:rPr>
          <w:rFonts w:cs="Arial"/>
          <w:sz w:val="28"/>
          <w:szCs w:val="28"/>
          <w:lang w:val="en-US"/>
        </w:rPr>
        <w:t xml:space="preserve">Does the activity/policy/project being screened relate to an action </w:t>
      </w:r>
      <w:r w:rsidR="00921F48" w:rsidRPr="008C705A">
        <w:rPr>
          <w:rFonts w:cs="Arial"/>
          <w:sz w:val="28"/>
          <w:szCs w:val="28"/>
          <w:lang w:val="en-US"/>
        </w:rPr>
        <w:t>in</w:t>
      </w:r>
      <w:r w:rsidR="00775F88" w:rsidRPr="008C705A">
        <w:rPr>
          <w:rFonts w:cs="Arial"/>
          <w:sz w:val="28"/>
          <w:szCs w:val="28"/>
          <w:lang w:val="en-US"/>
        </w:rPr>
        <w:t xml:space="preserve"> the</w:t>
      </w:r>
      <w:r w:rsidR="00921F48" w:rsidRPr="008C705A">
        <w:rPr>
          <w:rFonts w:cs="Arial"/>
          <w:sz w:val="28"/>
          <w:szCs w:val="28"/>
          <w:lang w:val="en-US"/>
        </w:rPr>
        <w:t xml:space="preserve"> </w:t>
      </w:r>
      <w:hyperlink r:id="rId12" w:history="1">
        <w:r w:rsidR="00921F48" w:rsidRPr="008C705A">
          <w:rPr>
            <w:rStyle w:val="Hyperlink"/>
            <w:rFonts w:cs="Arial"/>
            <w:color w:val="auto"/>
            <w:sz w:val="28"/>
            <w:szCs w:val="28"/>
            <w:lang w:val="en-US"/>
          </w:rPr>
          <w:t>Equality Action Plan 2021</w:t>
        </w:r>
        <w:r w:rsidRPr="008C705A">
          <w:rPr>
            <w:rStyle w:val="Hyperlink"/>
            <w:rFonts w:cs="Arial"/>
            <w:color w:val="auto"/>
            <w:sz w:val="28"/>
            <w:szCs w:val="28"/>
            <w:lang w:val="en-US"/>
          </w:rPr>
          <w:t>-2025</w:t>
        </w:r>
      </w:hyperlink>
      <w:r w:rsidRPr="008C705A">
        <w:rPr>
          <w:rFonts w:cs="Arial"/>
          <w:sz w:val="28"/>
          <w:szCs w:val="28"/>
          <w:lang w:val="en-US"/>
        </w:rPr>
        <w:t xml:space="preserve">?  </w:t>
      </w:r>
      <w:r w:rsidR="00921F48" w:rsidRPr="008C705A">
        <w:rPr>
          <w:rFonts w:cs="Arial"/>
          <w:sz w:val="28"/>
          <w:szCs w:val="28"/>
          <w:lang w:val="en-US"/>
        </w:rPr>
        <w:t xml:space="preserve"> Yes/</w:t>
      </w:r>
      <w:r w:rsidR="00921F48" w:rsidRPr="00BA12F8">
        <w:rPr>
          <w:rFonts w:cs="Arial"/>
          <w:sz w:val="28"/>
          <w:szCs w:val="28"/>
          <w:highlight w:val="yellow"/>
          <w:lang w:val="en-US"/>
        </w:rPr>
        <w:t>No</w:t>
      </w:r>
      <w:r w:rsidR="00921F48" w:rsidRPr="008C705A">
        <w:rPr>
          <w:rFonts w:cs="Arial"/>
          <w:sz w:val="28"/>
          <w:szCs w:val="28"/>
          <w:lang w:val="en-US"/>
        </w:rPr>
        <w:t xml:space="preserve">    If yes, specify which action</w:t>
      </w:r>
      <w:r w:rsidRPr="008C705A">
        <w:rPr>
          <w:rFonts w:cs="Arial"/>
          <w:sz w:val="28"/>
          <w:szCs w:val="28"/>
          <w:lang w:val="en-US"/>
        </w:rPr>
        <w:t xml:space="preserve">. </w:t>
      </w:r>
    </w:p>
    <w:p w14:paraId="0F5B8E9D" w14:textId="77777777" w:rsidR="00500D59" w:rsidRPr="008C705A" w:rsidRDefault="00500D59" w:rsidP="004C10F5">
      <w:pPr>
        <w:spacing w:line="240" w:lineRule="atLeast"/>
        <w:rPr>
          <w:rFonts w:cs="Arial"/>
          <w:sz w:val="28"/>
          <w:szCs w:val="28"/>
          <w:lang w:val="en-US"/>
        </w:rPr>
      </w:pPr>
    </w:p>
    <w:p w14:paraId="467AE2B8" w14:textId="77777777" w:rsidR="006A11E6" w:rsidRPr="00500D59" w:rsidRDefault="006A11E6" w:rsidP="006A11E6">
      <w:pPr>
        <w:autoSpaceDE w:val="0"/>
        <w:autoSpaceDN w:val="0"/>
        <w:adjustRightInd w:val="0"/>
        <w:rPr>
          <w:b/>
          <w:color w:val="7030A0"/>
          <w:sz w:val="28"/>
          <w:szCs w:val="28"/>
        </w:rPr>
      </w:pPr>
      <w:r w:rsidRPr="008C705A">
        <w:rPr>
          <w:b/>
          <w:sz w:val="28"/>
          <w:szCs w:val="28"/>
        </w:rPr>
        <w:t>2(</w:t>
      </w:r>
      <w:proofErr w:type="gramStart"/>
      <w:r w:rsidRPr="008C705A">
        <w:rPr>
          <w:b/>
          <w:sz w:val="28"/>
          <w:szCs w:val="28"/>
        </w:rPr>
        <w:t>b)</w:t>
      </w:r>
      <w:r w:rsidRPr="008C705A">
        <w:rPr>
          <w:b/>
          <w:sz w:val="24"/>
          <w:szCs w:val="24"/>
        </w:rPr>
        <w:t xml:space="preserve">  </w:t>
      </w:r>
      <w:r w:rsidRPr="008C705A">
        <w:rPr>
          <w:b/>
          <w:sz w:val="28"/>
          <w:szCs w:val="28"/>
        </w:rPr>
        <w:t>DDA</w:t>
      </w:r>
      <w:proofErr w:type="gramEnd"/>
      <w:r w:rsidRPr="008C705A">
        <w:rPr>
          <w:b/>
          <w:sz w:val="28"/>
          <w:szCs w:val="28"/>
        </w:rPr>
        <w:t xml:space="preserve"> Disability Duties (see Disability Action Plan 2021-2025)</w:t>
      </w:r>
      <w:r w:rsidR="0009046B" w:rsidRPr="008C705A">
        <w:rPr>
          <w:b/>
          <w:sz w:val="28"/>
          <w:szCs w:val="28"/>
        </w:rPr>
        <w:t xml:space="preserve"> </w:t>
      </w:r>
      <w:r w:rsidR="00500D59" w:rsidRPr="00500D59">
        <w:rPr>
          <w:b/>
          <w:color w:val="7030A0"/>
          <w:sz w:val="28"/>
          <w:szCs w:val="28"/>
        </w:rPr>
        <w:t>[new]</w:t>
      </w:r>
    </w:p>
    <w:p w14:paraId="735883D5" w14:textId="77777777" w:rsidR="006A11E6" w:rsidRPr="008C705A" w:rsidRDefault="006A11E6" w:rsidP="0077586F">
      <w:pPr>
        <w:rPr>
          <w:sz w:val="28"/>
          <w:szCs w:val="28"/>
        </w:rPr>
      </w:pPr>
      <w:r w:rsidRPr="008C705A">
        <w:rPr>
          <w:sz w:val="28"/>
          <w:szCs w:val="28"/>
        </w:rPr>
        <w:t xml:space="preserve">Does this policy/activity present opportunities to contribute to the actions in our </w:t>
      </w:r>
      <w:hyperlink r:id="rId13" w:history="1">
        <w:r w:rsidRPr="008C705A">
          <w:rPr>
            <w:rStyle w:val="Hyperlink"/>
            <w:color w:val="auto"/>
            <w:sz w:val="28"/>
            <w:szCs w:val="28"/>
          </w:rPr>
          <w:t>Disability Action Plan</w:t>
        </w:r>
      </w:hyperlink>
      <w:r w:rsidRPr="008C705A">
        <w:rPr>
          <w:sz w:val="28"/>
          <w:szCs w:val="28"/>
        </w:rPr>
        <w:t>:</w:t>
      </w:r>
      <w:r w:rsidR="00513BD8" w:rsidRPr="008C705A">
        <w:rPr>
          <w:sz w:val="28"/>
          <w:szCs w:val="28"/>
        </w:rPr>
        <w:t xml:space="preserve"> </w:t>
      </w:r>
    </w:p>
    <w:p w14:paraId="25C67E2A" w14:textId="77777777" w:rsidR="0009046B" w:rsidRPr="008C705A" w:rsidRDefault="006A11E6" w:rsidP="00921F48">
      <w:pPr>
        <w:pStyle w:val="ListParagraph"/>
        <w:numPr>
          <w:ilvl w:val="0"/>
          <w:numId w:val="15"/>
        </w:numPr>
        <w:rPr>
          <w:sz w:val="28"/>
          <w:szCs w:val="28"/>
        </w:rPr>
      </w:pPr>
      <w:r w:rsidRPr="008C705A">
        <w:rPr>
          <w:sz w:val="28"/>
          <w:szCs w:val="28"/>
        </w:rPr>
        <w:t>to promote positive attitudes towards disabled people?</w:t>
      </w:r>
    </w:p>
    <w:p w14:paraId="4AE2C76E" w14:textId="77777777" w:rsidR="006A11E6" w:rsidRPr="008C705A" w:rsidRDefault="006A11E6" w:rsidP="006A11E6">
      <w:pPr>
        <w:pStyle w:val="ListParagraph"/>
        <w:numPr>
          <w:ilvl w:val="0"/>
          <w:numId w:val="15"/>
        </w:numPr>
        <w:rPr>
          <w:sz w:val="28"/>
          <w:szCs w:val="28"/>
        </w:rPr>
      </w:pPr>
      <w:r w:rsidRPr="008C705A">
        <w:rPr>
          <w:sz w:val="28"/>
          <w:szCs w:val="28"/>
        </w:rPr>
        <w:t>to encourage the participation of disabled people in public life?</w:t>
      </w:r>
    </w:p>
    <w:p w14:paraId="7909AD4F" w14:textId="77777777" w:rsidR="006A11E6" w:rsidRDefault="006A11E6" w:rsidP="00921F48">
      <w:pPr>
        <w:rPr>
          <w:color w:val="4472C4" w:themeColor="accent5"/>
          <w:sz w:val="28"/>
          <w:szCs w:val="28"/>
        </w:rPr>
      </w:pPr>
      <w:r w:rsidRPr="008C705A">
        <w:rPr>
          <w:sz w:val="28"/>
          <w:szCs w:val="28"/>
        </w:rPr>
        <w:t>Yes/</w:t>
      </w:r>
      <w:r w:rsidRPr="000B76F0">
        <w:rPr>
          <w:sz w:val="28"/>
          <w:szCs w:val="28"/>
          <w:highlight w:val="yellow"/>
        </w:rPr>
        <w:t>No</w:t>
      </w:r>
      <w:r w:rsidRPr="008C705A">
        <w:rPr>
          <w:sz w:val="28"/>
          <w:szCs w:val="28"/>
        </w:rPr>
        <w:t xml:space="preserve"> [delete as </w:t>
      </w:r>
      <w:proofErr w:type="gramStart"/>
      <w:r w:rsidRPr="008C705A">
        <w:rPr>
          <w:sz w:val="28"/>
          <w:szCs w:val="28"/>
        </w:rPr>
        <w:t>appropriate]</w:t>
      </w:r>
      <w:r w:rsidR="007D713E" w:rsidRPr="008C705A">
        <w:rPr>
          <w:sz w:val="28"/>
          <w:szCs w:val="28"/>
        </w:rPr>
        <w:t xml:space="preserve">   </w:t>
      </w:r>
      <w:proofErr w:type="gramEnd"/>
      <w:r w:rsidR="007D713E" w:rsidRPr="008C705A">
        <w:rPr>
          <w:sz w:val="28"/>
          <w:szCs w:val="28"/>
        </w:rPr>
        <w:t xml:space="preserve"> </w:t>
      </w:r>
      <w:r w:rsidRPr="008C705A">
        <w:rPr>
          <w:sz w:val="28"/>
          <w:szCs w:val="28"/>
        </w:rPr>
        <w:t>If yes, give details</w:t>
      </w:r>
      <w:r w:rsidR="00921F48" w:rsidRPr="008C705A">
        <w:rPr>
          <w:sz w:val="28"/>
          <w:szCs w:val="28"/>
        </w:rPr>
        <w:t>/specify which action.</w:t>
      </w:r>
      <w:r w:rsidRPr="008C705A">
        <w:rPr>
          <w:sz w:val="28"/>
          <w:szCs w:val="28"/>
        </w:rPr>
        <w:t xml:space="preserve"> </w:t>
      </w:r>
    </w:p>
    <w:p w14:paraId="034AB48D" w14:textId="77777777" w:rsidR="0009046B" w:rsidRPr="0009046B" w:rsidRDefault="0009046B" w:rsidP="0077586F">
      <w:pPr>
        <w:rPr>
          <w:color w:val="4472C4" w:themeColor="accent5"/>
          <w:sz w:val="28"/>
          <w:szCs w:val="28"/>
        </w:rPr>
      </w:pPr>
    </w:p>
    <w:p w14:paraId="63FD3AA5"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w:t>
      </w:r>
      <w:proofErr w:type="gramStart"/>
      <w:r w:rsidRPr="00C72FDF">
        <w:rPr>
          <w:b/>
          <w:sz w:val="28"/>
        </w:rPr>
        <w:t>opinion</w:t>
      </w:r>
      <w:proofErr w:type="gramEnd"/>
      <w:r w:rsidRPr="00C72FDF">
        <w:rPr>
          <w:b/>
          <w:sz w:val="28"/>
        </w:rPr>
        <w:t xml:space="preserve"> or racial group? </w:t>
      </w:r>
    </w:p>
    <w:p w14:paraId="04BFB958" w14:textId="77777777" w:rsidR="002804BE" w:rsidRPr="002804BE" w:rsidRDefault="002804BE" w:rsidP="0077586F">
      <w:pPr>
        <w:pStyle w:val="Footer"/>
        <w:rPr>
          <w:color w:val="7030A0"/>
          <w:sz w:val="28"/>
        </w:rPr>
      </w:pPr>
    </w:p>
    <w:p w14:paraId="76630141" w14:textId="77777777" w:rsidR="00486F45" w:rsidRPr="00B6788C" w:rsidRDefault="00E870C1" w:rsidP="0077586F">
      <w:pPr>
        <w:pStyle w:val="Footer"/>
        <w:rPr>
          <w:sz w:val="28"/>
        </w:rPr>
      </w:pPr>
      <w:r w:rsidRPr="00B6788C">
        <w:rPr>
          <w:sz w:val="28"/>
        </w:rPr>
        <w:t xml:space="preserve">It is not anticipated that this policy </w:t>
      </w:r>
      <w:r w:rsidR="00F12806" w:rsidRPr="00B6788C">
        <w:rPr>
          <w:sz w:val="28"/>
        </w:rPr>
        <w:t>will impact on good relations between people of different religious belief, political opinion or racial group</w:t>
      </w:r>
      <w:r w:rsidR="00486F45" w:rsidRPr="00B6788C">
        <w:rPr>
          <w:sz w:val="28"/>
        </w:rPr>
        <w:t xml:space="preserve"> as the policy does not differentiate towards any of these groups.</w:t>
      </w:r>
    </w:p>
    <w:p w14:paraId="1A0A374D" w14:textId="77777777" w:rsidR="00486F45" w:rsidRDefault="00486F45" w:rsidP="0077586F">
      <w:pPr>
        <w:pStyle w:val="Footer"/>
        <w:rPr>
          <w:color w:val="7030A0"/>
          <w:sz w:val="28"/>
        </w:rPr>
      </w:pPr>
    </w:p>
    <w:p w14:paraId="1726CCAB"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6EAF3B28" w14:textId="77777777" w:rsidTr="002C652A">
        <w:tc>
          <w:tcPr>
            <w:tcW w:w="3035" w:type="dxa"/>
          </w:tcPr>
          <w:p w14:paraId="468679DD" w14:textId="77777777" w:rsidR="0077586F" w:rsidRPr="006F5191" w:rsidRDefault="0077586F" w:rsidP="00315D12">
            <w:pPr>
              <w:rPr>
                <w:b/>
                <w:sz w:val="28"/>
                <w:szCs w:val="28"/>
              </w:rPr>
            </w:pPr>
            <w:r w:rsidRPr="006F5191">
              <w:rPr>
                <w:b/>
                <w:sz w:val="28"/>
                <w:szCs w:val="28"/>
              </w:rPr>
              <w:t>Good Relations Category</w:t>
            </w:r>
          </w:p>
        </w:tc>
        <w:tc>
          <w:tcPr>
            <w:tcW w:w="4331" w:type="dxa"/>
          </w:tcPr>
          <w:p w14:paraId="2FFDE08A"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399BCC06"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28EEDD5F"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77586F" w14:paraId="01EE6FD8" w14:textId="77777777" w:rsidTr="002C652A">
        <w:tc>
          <w:tcPr>
            <w:tcW w:w="3035" w:type="dxa"/>
          </w:tcPr>
          <w:p w14:paraId="537D6FD5" w14:textId="77777777" w:rsidR="0077586F" w:rsidRPr="00A11D24" w:rsidRDefault="0077586F" w:rsidP="00315D12">
            <w:pPr>
              <w:rPr>
                <w:sz w:val="28"/>
                <w:szCs w:val="28"/>
              </w:rPr>
            </w:pPr>
            <w:r w:rsidRPr="00A11D24">
              <w:rPr>
                <w:sz w:val="28"/>
                <w:szCs w:val="28"/>
              </w:rPr>
              <w:t>Religious Belief</w:t>
            </w:r>
          </w:p>
        </w:tc>
        <w:tc>
          <w:tcPr>
            <w:tcW w:w="4331" w:type="dxa"/>
          </w:tcPr>
          <w:p w14:paraId="0E38136D" w14:textId="0E25FFB4" w:rsidR="00780C66" w:rsidRDefault="00486F45" w:rsidP="00315D12">
            <w:r>
              <w:t>None</w:t>
            </w:r>
          </w:p>
        </w:tc>
        <w:tc>
          <w:tcPr>
            <w:tcW w:w="2268" w:type="dxa"/>
          </w:tcPr>
          <w:p w14:paraId="184DF64C" w14:textId="638A7E54" w:rsidR="0077586F" w:rsidRDefault="00486F45" w:rsidP="00315D12">
            <w:r>
              <w:t>None</w:t>
            </w:r>
          </w:p>
        </w:tc>
      </w:tr>
      <w:tr w:rsidR="0077586F" w14:paraId="16555421" w14:textId="77777777" w:rsidTr="002C652A">
        <w:tc>
          <w:tcPr>
            <w:tcW w:w="3035" w:type="dxa"/>
          </w:tcPr>
          <w:p w14:paraId="334567B8" w14:textId="77777777" w:rsidR="0077586F" w:rsidRPr="00A11D24" w:rsidRDefault="0077586F" w:rsidP="00315D12">
            <w:pPr>
              <w:rPr>
                <w:sz w:val="28"/>
                <w:szCs w:val="28"/>
              </w:rPr>
            </w:pPr>
            <w:r w:rsidRPr="00A11D24">
              <w:rPr>
                <w:sz w:val="28"/>
                <w:szCs w:val="28"/>
              </w:rPr>
              <w:t>Political Opinion</w:t>
            </w:r>
          </w:p>
        </w:tc>
        <w:tc>
          <w:tcPr>
            <w:tcW w:w="4331" w:type="dxa"/>
          </w:tcPr>
          <w:p w14:paraId="08A8C4CF" w14:textId="531D3947" w:rsidR="0077586F" w:rsidRDefault="00486F45" w:rsidP="00315D12">
            <w:r>
              <w:t>None</w:t>
            </w:r>
          </w:p>
        </w:tc>
        <w:tc>
          <w:tcPr>
            <w:tcW w:w="2268" w:type="dxa"/>
          </w:tcPr>
          <w:p w14:paraId="4D92DDD7" w14:textId="232B2DB0" w:rsidR="0077586F" w:rsidRDefault="00486F45" w:rsidP="00315D12">
            <w:r>
              <w:t>None</w:t>
            </w:r>
          </w:p>
        </w:tc>
      </w:tr>
      <w:tr w:rsidR="0077586F" w14:paraId="5FAE5DB0" w14:textId="77777777" w:rsidTr="002C652A">
        <w:tc>
          <w:tcPr>
            <w:tcW w:w="3035" w:type="dxa"/>
          </w:tcPr>
          <w:p w14:paraId="6289335A" w14:textId="77777777" w:rsidR="0077586F" w:rsidRPr="00A11D24" w:rsidRDefault="0077586F" w:rsidP="00315D12">
            <w:pPr>
              <w:rPr>
                <w:sz w:val="28"/>
                <w:szCs w:val="28"/>
              </w:rPr>
            </w:pPr>
            <w:r w:rsidRPr="00A11D24">
              <w:rPr>
                <w:sz w:val="28"/>
                <w:szCs w:val="28"/>
              </w:rPr>
              <w:t>Racial Group</w:t>
            </w:r>
          </w:p>
        </w:tc>
        <w:tc>
          <w:tcPr>
            <w:tcW w:w="4331" w:type="dxa"/>
          </w:tcPr>
          <w:p w14:paraId="4483FAD5" w14:textId="4A848B0F" w:rsidR="0077586F" w:rsidRDefault="00486F45" w:rsidP="00315D12">
            <w:r>
              <w:t>None</w:t>
            </w:r>
          </w:p>
        </w:tc>
        <w:tc>
          <w:tcPr>
            <w:tcW w:w="2268" w:type="dxa"/>
          </w:tcPr>
          <w:p w14:paraId="163A8FE1" w14:textId="59D79B49" w:rsidR="0077586F" w:rsidRDefault="00486F45" w:rsidP="00315D12">
            <w:r>
              <w:t>None</w:t>
            </w:r>
          </w:p>
        </w:tc>
      </w:tr>
    </w:tbl>
    <w:p w14:paraId="3F4D168F" w14:textId="77777777" w:rsidR="00C72FDF" w:rsidRDefault="00C72FDF" w:rsidP="0077586F">
      <w:pPr>
        <w:rPr>
          <w:rFonts w:cs="Arial"/>
          <w:sz w:val="28"/>
          <w:szCs w:val="28"/>
        </w:rPr>
      </w:pPr>
    </w:p>
    <w:p w14:paraId="0B673BD4" w14:textId="77777777" w:rsidR="0077586F" w:rsidRPr="00775F88" w:rsidRDefault="0077586F" w:rsidP="0077586F">
      <w:pPr>
        <w:rPr>
          <w:rFonts w:cs="Arial"/>
          <w:sz w:val="28"/>
          <w:szCs w:val="28"/>
        </w:rPr>
      </w:pPr>
      <w:r w:rsidRPr="00C3472D">
        <w:rPr>
          <w:rFonts w:cs="Arial"/>
          <w:sz w:val="28"/>
          <w:szCs w:val="28"/>
        </w:rPr>
        <w:lastRenderedPageBreak/>
        <w:t>*See Appendix 1 for details</w:t>
      </w:r>
      <w:r>
        <w:rPr>
          <w:rFonts w:cs="Arial"/>
          <w:sz w:val="28"/>
          <w:szCs w:val="28"/>
        </w:rPr>
        <w:t>.</w:t>
      </w:r>
    </w:p>
    <w:p w14:paraId="126ED942" w14:textId="22E0F555"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 xml:space="preserve">4 Are </w:t>
      </w:r>
      <w:proofErr w:type="gramStart"/>
      <w:r w:rsidRPr="00C72FDF">
        <w:rPr>
          <w:rFonts w:asciiTheme="minorHAnsi" w:hAnsiTheme="minorHAnsi" w:cstheme="minorHAnsi"/>
          <w:b/>
          <w:bCs w:val="0"/>
          <w:szCs w:val="20"/>
        </w:rPr>
        <w:t>there</w:t>
      </w:r>
      <w:proofErr w:type="gramEnd"/>
      <w:r w:rsidRPr="00C72FDF">
        <w:rPr>
          <w:rFonts w:asciiTheme="minorHAnsi" w:hAnsiTheme="minorHAnsi" w:cstheme="minorHAnsi"/>
          <w:b/>
          <w:bCs w:val="0"/>
          <w:szCs w:val="20"/>
        </w:rPr>
        <w:t xml:space="preserv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41917704"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79C7246D" w14:textId="77777777" w:rsidTr="00315D12">
        <w:tc>
          <w:tcPr>
            <w:tcW w:w="3384" w:type="dxa"/>
          </w:tcPr>
          <w:p w14:paraId="048FBD95" w14:textId="77777777" w:rsidR="0077586F" w:rsidRPr="006F5191" w:rsidRDefault="0077586F" w:rsidP="00315D12">
            <w:pPr>
              <w:rPr>
                <w:b/>
                <w:sz w:val="28"/>
                <w:szCs w:val="28"/>
              </w:rPr>
            </w:pPr>
            <w:r w:rsidRPr="006F5191">
              <w:rPr>
                <w:b/>
                <w:sz w:val="28"/>
                <w:szCs w:val="28"/>
              </w:rPr>
              <w:t>Good Relations Category</w:t>
            </w:r>
          </w:p>
        </w:tc>
        <w:tc>
          <w:tcPr>
            <w:tcW w:w="3385" w:type="dxa"/>
          </w:tcPr>
          <w:p w14:paraId="1968AA8A"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385" w:type="dxa"/>
          </w:tcPr>
          <w:p w14:paraId="5F632674" w14:textId="77777777" w:rsidR="0077586F" w:rsidRPr="006F5191" w:rsidRDefault="0077586F" w:rsidP="00315D12">
            <w:pPr>
              <w:rPr>
                <w:b/>
                <w:sz w:val="28"/>
                <w:szCs w:val="28"/>
              </w:rPr>
            </w:pPr>
            <w:r w:rsidRPr="006F5191">
              <w:rPr>
                <w:b/>
                <w:sz w:val="28"/>
                <w:szCs w:val="28"/>
              </w:rPr>
              <w:t>If No, provide details</w:t>
            </w:r>
          </w:p>
        </w:tc>
      </w:tr>
      <w:tr w:rsidR="0077586F" w14:paraId="77C6D4C2" w14:textId="77777777" w:rsidTr="00315D12">
        <w:tc>
          <w:tcPr>
            <w:tcW w:w="3384" w:type="dxa"/>
          </w:tcPr>
          <w:p w14:paraId="67CD6634" w14:textId="77777777" w:rsidR="0077586F" w:rsidRPr="00A11D24" w:rsidRDefault="0077586F" w:rsidP="00315D12">
            <w:pPr>
              <w:rPr>
                <w:sz w:val="28"/>
                <w:szCs w:val="28"/>
              </w:rPr>
            </w:pPr>
            <w:r w:rsidRPr="00A11D24">
              <w:rPr>
                <w:sz w:val="28"/>
                <w:szCs w:val="28"/>
              </w:rPr>
              <w:t>Religious Belief</w:t>
            </w:r>
          </w:p>
        </w:tc>
        <w:tc>
          <w:tcPr>
            <w:tcW w:w="3385" w:type="dxa"/>
          </w:tcPr>
          <w:p w14:paraId="4DD6B56D" w14:textId="77777777" w:rsidR="0077586F" w:rsidRPr="00A11D24" w:rsidRDefault="0077586F" w:rsidP="00315D12">
            <w:pPr>
              <w:rPr>
                <w:sz w:val="28"/>
                <w:szCs w:val="28"/>
              </w:rPr>
            </w:pPr>
          </w:p>
        </w:tc>
        <w:tc>
          <w:tcPr>
            <w:tcW w:w="3385" w:type="dxa"/>
          </w:tcPr>
          <w:p w14:paraId="40FAFCF3" w14:textId="7D093B43" w:rsidR="0077586F" w:rsidRPr="00A11D24" w:rsidRDefault="001A7D77" w:rsidP="00315D12">
            <w:pPr>
              <w:rPr>
                <w:sz w:val="28"/>
                <w:szCs w:val="28"/>
              </w:rPr>
            </w:pPr>
            <w:r>
              <w:rPr>
                <w:sz w:val="28"/>
                <w:szCs w:val="28"/>
              </w:rPr>
              <w:t>No</w:t>
            </w:r>
          </w:p>
        </w:tc>
      </w:tr>
      <w:tr w:rsidR="0077586F" w14:paraId="65147211" w14:textId="77777777" w:rsidTr="00315D12">
        <w:tc>
          <w:tcPr>
            <w:tcW w:w="3384" w:type="dxa"/>
          </w:tcPr>
          <w:p w14:paraId="21DD188E" w14:textId="77777777" w:rsidR="0077586F" w:rsidRPr="00A11D24" w:rsidRDefault="0077586F" w:rsidP="00315D12">
            <w:pPr>
              <w:rPr>
                <w:sz w:val="28"/>
                <w:szCs w:val="28"/>
              </w:rPr>
            </w:pPr>
            <w:r w:rsidRPr="00A11D24">
              <w:rPr>
                <w:sz w:val="28"/>
                <w:szCs w:val="28"/>
              </w:rPr>
              <w:t>Political Opinion</w:t>
            </w:r>
          </w:p>
        </w:tc>
        <w:tc>
          <w:tcPr>
            <w:tcW w:w="3385" w:type="dxa"/>
          </w:tcPr>
          <w:p w14:paraId="3A03BFA6" w14:textId="77777777" w:rsidR="0077586F" w:rsidRPr="00A11D24" w:rsidRDefault="0077586F" w:rsidP="00315D12">
            <w:pPr>
              <w:rPr>
                <w:sz w:val="28"/>
                <w:szCs w:val="28"/>
              </w:rPr>
            </w:pPr>
          </w:p>
        </w:tc>
        <w:tc>
          <w:tcPr>
            <w:tcW w:w="3385" w:type="dxa"/>
          </w:tcPr>
          <w:p w14:paraId="3CDC28C2" w14:textId="5D973497" w:rsidR="0077586F" w:rsidRPr="00A11D24" w:rsidRDefault="001A7D77" w:rsidP="00315D12">
            <w:pPr>
              <w:rPr>
                <w:sz w:val="28"/>
                <w:szCs w:val="28"/>
              </w:rPr>
            </w:pPr>
            <w:r>
              <w:rPr>
                <w:sz w:val="28"/>
                <w:szCs w:val="28"/>
              </w:rPr>
              <w:t>No</w:t>
            </w:r>
          </w:p>
        </w:tc>
      </w:tr>
      <w:tr w:rsidR="0077586F" w14:paraId="649A9EC1" w14:textId="77777777" w:rsidTr="00315D12">
        <w:tc>
          <w:tcPr>
            <w:tcW w:w="3384" w:type="dxa"/>
          </w:tcPr>
          <w:p w14:paraId="5C68DCFA" w14:textId="77777777" w:rsidR="0077586F" w:rsidRPr="00A11D24" w:rsidRDefault="0077586F" w:rsidP="00315D12">
            <w:pPr>
              <w:rPr>
                <w:sz w:val="28"/>
                <w:szCs w:val="28"/>
              </w:rPr>
            </w:pPr>
            <w:r w:rsidRPr="00A11D24">
              <w:rPr>
                <w:sz w:val="28"/>
                <w:szCs w:val="28"/>
              </w:rPr>
              <w:t>Racial Group</w:t>
            </w:r>
          </w:p>
        </w:tc>
        <w:tc>
          <w:tcPr>
            <w:tcW w:w="3385" w:type="dxa"/>
          </w:tcPr>
          <w:p w14:paraId="3DF244C1" w14:textId="77777777" w:rsidR="0077586F" w:rsidRPr="00A11D24" w:rsidRDefault="0077586F" w:rsidP="00315D12">
            <w:pPr>
              <w:rPr>
                <w:sz w:val="28"/>
                <w:szCs w:val="28"/>
              </w:rPr>
            </w:pPr>
          </w:p>
        </w:tc>
        <w:tc>
          <w:tcPr>
            <w:tcW w:w="3385" w:type="dxa"/>
          </w:tcPr>
          <w:p w14:paraId="1244631A" w14:textId="258D3577" w:rsidR="0077586F" w:rsidRPr="00A11D24" w:rsidRDefault="001A7D77" w:rsidP="00315D12">
            <w:pPr>
              <w:rPr>
                <w:sz w:val="28"/>
                <w:szCs w:val="28"/>
              </w:rPr>
            </w:pPr>
            <w:r>
              <w:rPr>
                <w:sz w:val="28"/>
                <w:szCs w:val="28"/>
              </w:rPr>
              <w:t>No</w:t>
            </w:r>
          </w:p>
        </w:tc>
      </w:tr>
    </w:tbl>
    <w:p w14:paraId="1AC948CD" w14:textId="77777777" w:rsidR="0009451E" w:rsidRDefault="0009451E" w:rsidP="006A7D1D">
      <w:pPr>
        <w:rPr>
          <w:rFonts w:cs="Arial"/>
          <w:b/>
          <w:sz w:val="28"/>
          <w:szCs w:val="28"/>
        </w:rPr>
      </w:pPr>
    </w:p>
    <w:p w14:paraId="36FAAF86" w14:textId="77777777" w:rsidR="0077586F" w:rsidRPr="006A7D1D" w:rsidRDefault="0077586F" w:rsidP="006A7D1D">
      <w:pPr>
        <w:rPr>
          <w:rFonts w:cs="Arial"/>
          <w:b/>
          <w:sz w:val="28"/>
          <w:szCs w:val="28"/>
        </w:rPr>
      </w:pPr>
      <w:r>
        <w:rPr>
          <w:rFonts w:cs="Arial"/>
          <w:b/>
          <w:sz w:val="28"/>
          <w:szCs w:val="28"/>
        </w:rPr>
        <w:t>Multiple identity</w:t>
      </w:r>
    </w:p>
    <w:p w14:paraId="4A2C735B" w14:textId="142B1665" w:rsidR="0077586F"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5180C852" w14:textId="77777777" w:rsidR="00D4478F" w:rsidRDefault="00D4478F" w:rsidP="00D4478F">
      <w:pPr>
        <w:numPr>
          <w:ilvl w:val="0"/>
          <w:numId w:val="17"/>
        </w:numPr>
        <w:autoSpaceDE w:val="0"/>
        <w:autoSpaceDN w:val="0"/>
        <w:adjustRightInd w:val="0"/>
        <w:spacing w:after="0" w:line="240" w:lineRule="auto"/>
        <w:rPr>
          <w:rFonts w:cs="Arial"/>
          <w:bCs/>
          <w:sz w:val="28"/>
          <w:szCs w:val="28"/>
        </w:rPr>
      </w:pPr>
      <w:r>
        <w:rPr>
          <w:rFonts w:cs="Arial"/>
          <w:bCs/>
          <w:sz w:val="28"/>
          <w:szCs w:val="28"/>
        </w:rPr>
        <w:t>Council is aware that no one individual sits exclusively within just one of the designated groups. This has been given consideration in developing this policy and undertaking this screening exercise.</w:t>
      </w:r>
    </w:p>
    <w:p w14:paraId="2652556F" w14:textId="77777777" w:rsidR="006A11E6" w:rsidRPr="006A11E6" w:rsidRDefault="0077586F" w:rsidP="0077586F">
      <w:pPr>
        <w:autoSpaceDE w:val="0"/>
        <w:autoSpaceDN w:val="0"/>
        <w:adjustRightInd w:val="0"/>
      </w:pPr>
      <w:r>
        <w:br w:type="page"/>
      </w:r>
    </w:p>
    <w:p w14:paraId="3FA441F7" w14:textId="77777777"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F333A1">
        <w:rPr>
          <w:rFonts w:cs="Arial"/>
          <w:b/>
          <w:sz w:val="28"/>
          <w:szCs w:val="28"/>
        </w:rPr>
        <w:t xml:space="preserve">/outcome </w:t>
      </w:r>
    </w:p>
    <w:p w14:paraId="1B8374E1"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1D278E8B"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119423D2"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7B2EE10A"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507C2DD9"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7F2B5D1D" w14:textId="77777777" w:rsidTr="004C6097">
        <w:tc>
          <w:tcPr>
            <w:tcW w:w="4390" w:type="dxa"/>
            <w:shd w:val="clear" w:color="auto" w:fill="auto"/>
          </w:tcPr>
          <w:p w14:paraId="46F7C95B"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2AF474A3"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52BCDC7E" w14:textId="77777777" w:rsidTr="004C6097">
        <w:tc>
          <w:tcPr>
            <w:tcW w:w="4390" w:type="dxa"/>
            <w:shd w:val="clear" w:color="auto" w:fill="auto"/>
          </w:tcPr>
          <w:p w14:paraId="3DA021D0"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433E0134" w14:textId="77777777" w:rsidR="0077586F" w:rsidRPr="008B64C0" w:rsidRDefault="0077586F" w:rsidP="00315D12">
            <w:pPr>
              <w:autoSpaceDE w:val="0"/>
              <w:autoSpaceDN w:val="0"/>
              <w:adjustRightInd w:val="0"/>
              <w:rPr>
                <w:rFonts w:cs="Arial"/>
                <w:sz w:val="28"/>
                <w:szCs w:val="28"/>
              </w:rPr>
            </w:pPr>
            <w:r w:rsidRPr="0030708F">
              <w:rPr>
                <w:rFonts w:cs="Arial"/>
                <w:b/>
                <w:sz w:val="28"/>
                <w:szCs w:val="28"/>
              </w:rPr>
              <w:t>Screen out</w:t>
            </w:r>
            <w:r w:rsidRPr="0030708F">
              <w:rPr>
                <w:rFonts w:cs="Arial"/>
                <w:sz w:val="28"/>
                <w:szCs w:val="28"/>
              </w:rPr>
              <w:t xml:space="preserve"> </w:t>
            </w:r>
            <w:r w:rsidR="00E80C8B" w:rsidRPr="0030708F">
              <w:rPr>
                <w:rFonts w:cs="Arial"/>
                <w:sz w:val="28"/>
                <w:szCs w:val="28"/>
              </w:rPr>
              <w:t>–</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3CC0FD29" w14:textId="77777777" w:rsidR="006A7D1D" w:rsidRPr="008B64C0" w:rsidRDefault="006A7D1D" w:rsidP="002B73BA">
            <w:pPr>
              <w:rPr>
                <w:rFonts w:cs="Arial"/>
                <w:sz w:val="28"/>
                <w:szCs w:val="28"/>
              </w:rPr>
            </w:pPr>
          </w:p>
        </w:tc>
      </w:tr>
      <w:tr w:rsidR="0077586F" w:rsidRPr="00D71613" w14:paraId="410BF1D5" w14:textId="77777777" w:rsidTr="004C6097">
        <w:tc>
          <w:tcPr>
            <w:tcW w:w="4390" w:type="dxa"/>
            <w:shd w:val="clear" w:color="auto" w:fill="auto"/>
          </w:tcPr>
          <w:p w14:paraId="3263BC5E" w14:textId="77777777" w:rsidR="0077586F" w:rsidRPr="008B64C0" w:rsidRDefault="00E80C8B" w:rsidP="00315D12">
            <w:pPr>
              <w:autoSpaceDE w:val="0"/>
              <w:autoSpaceDN w:val="0"/>
              <w:adjustRightInd w:val="0"/>
              <w:rPr>
                <w:rFonts w:cs="Arial"/>
                <w:sz w:val="28"/>
                <w:szCs w:val="28"/>
              </w:rPr>
            </w:pPr>
            <w:r w:rsidRPr="0030708F">
              <w:rPr>
                <w:rFonts w:cs="Arial"/>
                <w:sz w:val="28"/>
                <w:szCs w:val="28"/>
                <w:highlight w:val="yellow"/>
              </w:rPr>
              <w:t>Option 2</w:t>
            </w:r>
          </w:p>
          <w:p w14:paraId="373E3FE2"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5BBEC6B0" w14:textId="77777777" w:rsidR="0030708F" w:rsidRDefault="0030708F" w:rsidP="0030708F">
            <w:pPr>
              <w:rPr>
                <w:rFonts w:cs="Arial"/>
                <w:sz w:val="28"/>
                <w:szCs w:val="28"/>
              </w:rPr>
            </w:pPr>
            <w:r>
              <w:rPr>
                <w:rFonts w:cs="Arial"/>
                <w:sz w:val="28"/>
                <w:szCs w:val="28"/>
              </w:rPr>
              <w:t xml:space="preserve">We have identified that there may be an impact on </w:t>
            </w:r>
            <w:proofErr w:type="gramStart"/>
            <w:r>
              <w:rPr>
                <w:rFonts w:cs="Arial"/>
                <w:sz w:val="28"/>
                <w:szCs w:val="28"/>
              </w:rPr>
              <w:t>a number of</w:t>
            </w:r>
            <w:proofErr w:type="gramEnd"/>
            <w:r>
              <w:rPr>
                <w:rFonts w:cs="Arial"/>
                <w:sz w:val="28"/>
                <w:szCs w:val="28"/>
              </w:rPr>
              <w:t xml:space="preserve"> groups as recognised during the Screening process. </w:t>
            </w:r>
          </w:p>
          <w:p w14:paraId="40F972C1" w14:textId="226A1BF2" w:rsidR="0030708F" w:rsidRDefault="0030708F" w:rsidP="0030708F">
            <w:pPr>
              <w:rPr>
                <w:rFonts w:cs="Arial"/>
                <w:sz w:val="28"/>
                <w:szCs w:val="28"/>
              </w:rPr>
            </w:pPr>
            <w:r>
              <w:rPr>
                <w:rFonts w:cs="Arial"/>
                <w:sz w:val="28"/>
                <w:szCs w:val="28"/>
              </w:rPr>
              <w:t>This has been taken into consideration regarding measures to mitigate the likely impact.</w:t>
            </w:r>
          </w:p>
          <w:p w14:paraId="33040565" w14:textId="070B6C8C" w:rsidR="0083114A" w:rsidRPr="0030708F" w:rsidRDefault="0030708F" w:rsidP="0030708F">
            <w:pPr>
              <w:autoSpaceDE w:val="0"/>
              <w:autoSpaceDN w:val="0"/>
              <w:adjustRightInd w:val="0"/>
              <w:rPr>
                <w:rFonts w:cs="Arial"/>
                <w:bCs/>
                <w:sz w:val="28"/>
                <w:szCs w:val="28"/>
              </w:rPr>
            </w:pPr>
            <w:r w:rsidRPr="0030708F">
              <w:rPr>
                <w:rFonts w:cs="Arial"/>
                <w:bCs/>
                <w:sz w:val="28"/>
                <w:szCs w:val="28"/>
              </w:rPr>
              <w:t xml:space="preserve">LCCC recognises the diversity of cultures, religions and disabilities and recognises that some staff may require modifications to the uniform provided </w:t>
            </w:r>
            <w:r w:rsidRPr="0030708F">
              <w:rPr>
                <w:rFonts w:cs="Arial"/>
                <w:bCs/>
                <w:sz w:val="28"/>
                <w:szCs w:val="28"/>
              </w:rPr>
              <w:lastRenderedPageBreak/>
              <w:t xml:space="preserve">for reasons arising for example from a disability, sexual orientation, </w:t>
            </w:r>
            <w:proofErr w:type="gramStart"/>
            <w:r w:rsidRPr="0030708F">
              <w:rPr>
                <w:rFonts w:cs="Arial"/>
                <w:bCs/>
                <w:sz w:val="28"/>
                <w:szCs w:val="28"/>
              </w:rPr>
              <w:t>pregnancy</w:t>
            </w:r>
            <w:proofErr w:type="gramEnd"/>
            <w:r w:rsidRPr="0030708F">
              <w:rPr>
                <w:rFonts w:cs="Arial"/>
                <w:bCs/>
                <w:sz w:val="28"/>
                <w:szCs w:val="28"/>
              </w:rPr>
              <w:t xml:space="preserve"> and menopausal related symptoms.</w:t>
            </w:r>
          </w:p>
          <w:p w14:paraId="77841D6F" w14:textId="6D827C5D" w:rsidR="0030708F" w:rsidRPr="0030708F" w:rsidRDefault="0030708F" w:rsidP="0030708F">
            <w:pPr>
              <w:autoSpaceDE w:val="0"/>
              <w:autoSpaceDN w:val="0"/>
              <w:adjustRightInd w:val="0"/>
              <w:rPr>
                <w:rFonts w:cs="Arial"/>
                <w:bCs/>
                <w:sz w:val="28"/>
                <w:szCs w:val="28"/>
              </w:rPr>
            </w:pPr>
            <w:r w:rsidRPr="0030708F">
              <w:rPr>
                <w:rFonts w:cs="Arial"/>
                <w:bCs/>
                <w:sz w:val="28"/>
                <w:szCs w:val="28"/>
              </w:rPr>
              <w:t xml:space="preserve">This will be accommodated where possible. It is also recognised that some staff may have specific medical conditions </w:t>
            </w:r>
            <w:proofErr w:type="spellStart"/>
            <w:r w:rsidRPr="0030708F">
              <w:rPr>
                <w:rFonts w:cs="Arial"/>
                <w:bCs/>
                <w:sz w:val="28"/>
                <w:szCs w:val="28"/>
              </w:rPr>
              <w:t>eg</w:t>
            </w:r>
            <w:proofErr w:type="spellEnd"/>
            <w:r w:rsidRPr="0030708F">
              <w:rPr>
                <w:rFonts w:cs="Arial"/>
                <w:bCs/>
                <w:sz w:val="28"/>
                <w:szCs w:val="28"/>
              </w:rPr>
              <w:t xml:space="preserve">: allergic reactions to materials which will need to be address on an individual basis. </w:t>
            </w:r>
          </w:p>
          <w:p w14:paraId="5EBF9A02" w14:textId="77777777" w:rsidR="0030708F" w:rsidRDefault="0030708F" w:rsidP="0030708F">
            <w:pPr>
              <w:rPr>
                <w:rFonts w:cs="Arial"/>
                <w:sz w:val="28"/>
                <w:szCs w:val="28"/>
              </w:rPr>
            </w:pPr>
          </w:p>
          <w:p w14:paraId="6A25A3DB" w14:textId="77777777" w:rsidR="0077586F" w:rsidRPr="008B64C0" w:rsidRDefault="0077586F" w:rsidP="00315D12">
            <w:pPr>
              <w:autoSpaceDE w:val="0"/>
              <w:autoSpaceDN w:val="0"/>
              <w:adjustRightInd w:val="0"/>
              <w:rPr>
                <w:rFonts w:cs="Arial"/>
                <w:sz w:val="28"/>
                <w:szCs w:val="28"/>
              </w:rPr>
            </w:pPr>
          </w:p>
        </w:tc>
      </w:tr>
      <w:tr w:rsidR="0077586F" w:rsidRPr="00D71613" w14:paraId="5CAFC475" w14:textId="77777777" w:rsidTr="004C6097">
        <w:tc>
          <w:tcPr>
            <w:tcW w:w="4390" w:type="dxa"/>
            <w:shd w:val="clear" w:color="auto" w:fill="auto"/>
          </w:tcPr>
          <w:p w14:paraId="02495A17"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3</w:t>
            </w:r>
          </w:p>
          <w:p w14:paraId="5311D26F"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6DC2E15D"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684C92FC" w14:textId="77777777" w:rsidR="0077586F" w:rsidRPr="008B64C0" w:rsidRDefault="0077586F" w:rsidP="00315D12">
            <w:pPr>
              <w:autoSpaceDE w:val="0"/>
              <w:autoSpaceDN w:val="0"/>
              <w:adjustRightInd w:val="0"/>
              <w:rPr>
                <w:rFonts w:cs="Arial"/>
                <w:sz w:val="28"/>
                <w:szCs w:val="28"/>
              </w:rPr>
            </w:pPr>
          </w:p>
        </w:tc>
      </w:tr>
    </w:tbl>
    <w:p w14:paraId="5E10A075" w14:textId="77777777" w:rsidR="006517B3" w:rsidRDefault="006517B3" w:rsidP="0077586F">
      <w:pPr>
        <w:autoSpaceDE w:val="0"/>
        <w:autoSpaceDN w:val="0"/>
        <w:adjustRightInd w:val="0"/>
        <w:rPr>
          <w:rFonts w:cs="Arial"/>
          <w:b/>
          <w:sz w:val="28"/>
          <w:szCs w:val="28"/>
        </w:rPr>
      </w:pPr>
    </w:p>
    <w:p w14:paraId="3EE88E2F"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69BB36B1" w14:textId="3C92CC0D" w:rsidR="0077586F"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w:t>
      </w:r>
      <w:proofErr w:type="gramStart"/>
      <w:r w:rsidR="0077586F" w:rsidRPr="005F4D62">
        <w:rPr>
          <w:rFonts w:cs="Arial"/>
          <w:b/>
          <w:sz w:val="28"/>
          <w:szCs w:val="28"/>
        </w:rPr>
        <w:t>amended</w:t>
      </w:r>
      <w:proofErr w:type="gramEnd"/>
      <w:r w:rsidR="0077586F" w:rsidRPr="005F4D62">
        <w:rPr>
          <w:rFonts w:cs="Arial"/>
          <w:b/>
          <w:sz w:val="28"/>
          <w:szCs w:val="28"/>
        </w:rPr>
        <w:t xml:space="preserve">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2AAA0E3C" w14:textId="15488CC9" w:rsidR="00A1092C" w:rsidRDefault="00A1092C" w:rsidP="0077586F">
      <w:pPr>
        <w:autoSpaceDE w:val="0"/>
        <w:autoSpaceDN w:val="0"/>
        <w:adjustRightInd w:val="0"/>
        <w:rPr>
          <w:rFonts w:cs="Arial"/>
          <w:color w:val="7030A0"/>
          <w:sz w:val="28"/>
          <w:szCs w:val="28"/>
        </w:rPr>
      </w:pPr>
      <w:r w:rsidRPr="00A1092C">
        <w:rPr>
          <w:rFonts w:cs="Arial"/>
          <w:sz w:val="28"/>
          <w:szCs w:val="28"/>
        </w:rPr>
        <w:t>Yes – The Policy has been amended to reflect that thos</w:t>
      </w:r>
      <w:r w:rsidR="005F1F38">
        <w:rPr>
          <w:rFonts w:cs="Arial"/>
          <w:sz w:val="28"/>
          <w:szCs w:val="28"/>
        </w:rPr>
        <w:t>e</w:t>
      </w:r>
      <w:r w:rsidRPr="00A1092C">
        <w:rPr>
          <w:rFonts w:cs="Arial"/>
          <w:sz w:val="28"/>
          <w:szCs w:val="28"/>
        </w:rPr>
        <w:t xml:space="preserve"> section 75 groups who may be impacted should be </w:t>
      </w:r>
      <w:r w:rsidR="005F1F38" w:rsidRPr="00A1092C">
        <w:rPr>
          <w:rFonts w:cs="Arial"/>
          <w:sz w:val="28"/>
          <w:szCs w:val="28"/>
        </w:rPr>
        <w:t>dealt</w:t>
      </w:r>
      <w:r w:rsidRPr="00A1092C">
        <w:rPr>
          <w:rFonts w:cs="Arial"/>
          <w:sz w:val="28"/>
          <w:szCs w:val="28"/>
        </w:rPr>
        <w:t xml:space="preserve"> with sensitively on an individual basis </w:t>
      </w:r>
      <w:proofErr w:type="spellStart"/>
      <w:r w:rsidRPr="00A1092C">
        <w:rPr>
          <w:rFonts w:cs="Arial"/>
          <w:sz w:val="28"/>
          <w:szCs w:val="28"/>
        </w:rPr>
        <w:t>eg</w:t>
      </w:r>
      <w:proofErr w:type="spellEnd"/>
      <w:r w:rsidRPr="00A1092C">
        <w:rPr>
          <w:rFonts w:cs="Arial"/>
          <w:sz w:val="28"/>
          <w:szCs w:val="28"/>
        </w:rPr>
        <w:t xml:space="preserve">: </w:t>
      </w:r>
      <w:r w:rsidRPr="0030708F">
        <w:rPr>
          <w:rFonts w:cs="Arial"/>
          <w:bCs/>
          <w:sz w:val="28"/>
          <w:szCs w:val="28"/>
        </w:rPr>
        <w:t xml:space="preserve">disability, sexual orientation, </w:t>
      </w:r>
      <w:proofErr w:type="gramStart"/>
      <w:r w:rsidRPr="0030708F">
        <w:rPr>
          <w:rFonts w:cs="Arial"/>
          <w:bCs/>
          <w:sz w:val="28"/>
          <w:szCs w:val="28"/>
        </w:rPr>
        <w:t>pregnancy</w:t>
      </w:r>
      <w:proofErr w:type="gramEnd"/>
      <w:r w:rsidRPr="0030708F">
        <w:rPr>
          <w:rFonts w:cs="Arial"/>
          <w:bCs/>
          <w:sz w:val="28"/>
          <w:szCs w:val="28"/>
        </w:rPr>
        <w:t xml:space="preserve"> and menopausal related symptoms.</w:t>
      </w:r>
    </w:p>
    <w:p w14:paraId="4E2E076E"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6788F594" w14:textId="77777777" w:rsidR="006517B3" w:rsidRDefault="006517B3" w:rsidP="0077586F">
      <w:pPr>
        <w:autoSpaceDE w:val="0"/>
        <w:autoSpaceDN w:val="0"/>
        <w:adjustRightInd w:val="0"/>
        <w:jc w:val="both"/>
        <w:rPr>
          <w:rFonts w:cs="Arial"/>
          <w:b/>
          <w:sz w:val="28"/>
          <w:szCs w:val="28"/>
        </w:rPr>
      </w:pPr>
    </w:p>
    <w:p w14:paraId="61112D78" w14:textId="77777777" w:rsidR="0030708F" w:rsidRDefault="0030708F" w:rsidP="0077586F">
      <w:pPr>
        <w:autoSpaceDE w:val="0"/>
        <w:autoSpaceDN w:val="0"/>
        <w:adjustRightInd w:val="0"/>
        <w:jc w:val="both"/>
        <w:rPr>
          <w:rFonts w:cs="Arial"/>
          <w:b/>
          <w:sz w:val="28"/>
          <w:szCs w:val="28"/>
        </w:rPr>
      </w:pPr>
    </w:p>
    <w:p w14:paraId="3AFE3338" w14:textId="0424E9E4" w:rsidR="00EF444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4843F6CF" w14:textId="2DBF30BA" w:rsidR="00EF4443" w:rsidRPr="006517B3" w:rsidRDefault="00EF4443" w:rsidP="0077586F">
      <w:pPr>
        <w:autoSpaceDE w:val="0"/>
        <w:autoSpaceDN w:val="0"/>
        <w:adjustRightInd w:val="0"/>
        <w:jc w:val="both"/>
        <w:rPr>
          <w:rFonts w:cs="Arial"/>
          <w:b/>
          <w:color w:val="7030A0"/>
          <w:sz w:val="28"/>
          <w:szCs w:val="28"/>
        </w:rPr>
      </w:pPr>
      <w:r>
        <w:rPr>
          <w:rFonts w:cs="Arial"/>
          <w:b/>
          <w:color w:val="7030A0"/>
          <w:sz w:val="28"/>
          <w:szCs w:val="28"/>
        </w:rPr>
        <w:t>N/A</w:t>
      </w:r>
    </w:p>
    <w:p w14:paraId="618997D8" w14:textId="77777777" w:rsidR="00873063" w:rsidRPr="00873063" w:rsidRDefault="0077586F" w:rsidP="00873063">
      <w:pPr>
        <w:rPr>
          <w:rFonts w:cs="Arial"/>
          <w:sz w:val="28"/>
          <w:szCs w:val="28"/>
        </w:rPr>
      </w:pPr>
      <w:r>
        <w:rPr>
          <w:rFonts w:cs="Arial"/>
          <w:sz w:val="28"/>
        </w:rPr>
        <w:lastRenderedPageBreak/>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769314BA" w14:textId="77777777" w:rsidR="0077586F" w:rsidRPr="006517B3" w:rsidRDefault="0077586F" w:rsidP="00873063">
      <w:pPr>
        <w:pStyle w:val="BodyTextIndent2"/>
        <w:ind w:left="0" w:firstLine="0"/>
        <w:rPr>
          <w:rFonts w:asciiTheme="minorHAnsi" w:hAnsiTheme="minorHAnsi" w:cstheme="minorHAnsi"/>
          <w:b/>
        </w:rPr>
      </w:pPr>
    </w:p>
    <w:p w14:paraId="038F2CEB" w14:textId="77777777" w:rsidR="0077586F" w:rsidRPr="006517B3" w:rsidRDefault="0077586F" w:rsidP="0077586F">
      <w:pPr>
        <w:numPr>
          <w:ilvl w:val="12"/>
          <w:numId w:val="0"/>
        </w:numPr>
        <w:rPr>
          <w:rFonts w:cstheme="minorHAnsi"/>
        </w:rPr>
      </w:pPr>
    </w:p>
    <w:p w14:paraId="374820A4" w14:textId="078B97FC" w:rsidR="00754986" w:rsidRPr="0030708F" w:rsidRDefault="0077586F" w:rsidP="0030708F">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r w:rsidR="009A3CC8">
        <w:rPr>
          <w:rFonts w:asciiTheme="minorHAnsi" w:hAnsiTheme="minorHAnsi" w:cstheme="minorHAnsi"/>
          <w:szCs w:val="28"/>
        </w:rPr>
        <w:t xml:space="preserve"> </w:t>
      </w:r>
    </w:p>
    <w:p w14:paraId="6424473F" w14:textId="77777777" w:rsidR="00EF4443" w:rsidRDefault="00EF4443" w:rsidP="0077586F">
      <w:pPr>
        <w:autoSpaceDE w:val="0"/>
        <w:autoSpaceDN w:val="0"/>
        <w:adjustRightInd w:val="0"/>
        <w:rPr>
          <w:rFonts w:cs="Arial"/>
          <w:b/>
          <w:sz w:val="28"/>
          <w:szCs w:val="28"/>
        </w:rPr>
      </w:pPr>
    </w:p>
    <w:p w14:paraId="65191522"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5F1F0608"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4437410A"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16C6F833" w14:textId="77777777" w:rsidR="0077586F" w:rsidRDefault="00625C04" w:rsidP="0077586F">
      <w:pPr>
        <w:autoSpaceDE w:val="0"/>
        <w:autoSpaceDN w:val="0"/>
        <w:adjustRightInd w:val="0"/>
        <w:rPr>
          <w:rFonts w:cs="Arial"/>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4CFB1969" w14:textId="77777777" w:rsidR="00C8452E" w:rsidRPr="00A1092C" w:rsidRDefault="00C8452E" w:rsidP="00C8452E">
      <w:pPr>
        <w:autoSpaceDE w:val="0"/>
        <w:autoSpaceDN w:val="0"/>
        <w:adjustRightInd w:val="0"/>
        <w:rPr>
          <w:rFonts w:cs="Arial"/>
          <w:bCs/>
          <w:sz w:val="28"/>
          <w:szCs w:val="28"/>
        </w:rPr>
      </w:pPr>
      <w:r w:rsidRPr="00A1092C">
        <w:rPr>
          <w:rFonts w:cs="Arial"/>
          <w:bCs/>
          <w:sz w:val="28"/>
          <w:szCs w:val="28"/>
        </w:rPr>
        <w:t>The policy will be reviewed annually with any feedback from staff and Trade Unions considered as part of the review.</w:t>
      </w:r>
    </w:p>
    <w:p w14:paraId="50FD01DF" w14:textId="77777777" w:rsidR="00314604" w:rsidRDefault="00314604" w:rsidP="0077586F">
      <w:pPr>
        <w:pStyle w:val="BodyTextIndent2"/>
        <w:ind w:left="0" w:firstLine="0"/>
        <w:rPr>
          <w:rFonts w:cs="Arial"/>
          <w:szCs w:val="28"/>
        </w:rPr>
      </w:pPr>
    </w:p>
    <w:p w14:paraId="153DAD9E" w14:textId="7564688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664"/>
        <w:gridCol w:w="1560"/>
      </w:tblGrid>
      <w:tr w:rsidR="0077586F" w14:paraId="6CADFC58" w14:textId="77777777" w:rsidTr="00A13493">
        <w:trPr>
          <w:trHeight w:val="397"/>
        </w:trPr>
        <w:tc>
          <w:tcPr>
            <w:tcW w:w="5382" w:type="dxa"/>
          </w:tcPr>
          <w:p w14:paraId="7A3A458F" w14:textId="77777777" w:rsidR="0077586F" w:rsidRDefault="0077586F" w:rsidP="00315D12">
            <w:pPr>
              <w:spacing w:before="120" w:after="120"/>
              <w:rPr>
                <w:b/>
                <w:sz w:val="28"/>
                <w:szCs w:val="28"/>
              </w:rPr>
            </w:pPr>
          </w:p>
        </w:tc>
        <w:tc>
          <w:tcPr>
            <w:tcW w:w="2664" w:type="dxa"/>
          </w:tcPr>
          <w:p w14:paraId="288B83E0"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0B4EE4D8" w14:textId="77777777" w:rsidR="0077586F" w:rsidRDefault="0077586F" w:rsidP="00315D12">
            <w:pPr>
              <w:spacing w:before="120" w:after="120"/>
              <w:rPr>
                <w:b/>
                <w:sz w:val="28"/>
                <w:szCs w:val="28"/>
              </w:rPr>
            </w:pPr>
            <w:r>
              <w:rPr>
                <w:b/>
                <w:sz w:val="28"/>
                <w:szCs w:val="28"/>
              </w:rPr>
              <w:t>Date</w:t>
            </w:r>
          </w:p>
        </w:tc>
      </w:tr>
      <w:tr w:rsidR="0077586F" w14:paraId="65335C7D" w14:textId="77777777" w:rsidTr="00A13493">
        <w:trPr>
          <w:trHeight w:val="397"/>
        </w:trPr>
        <w:tc>
          <w:tcPr>
            <w:tcW w:w="5382" w:type="dxa"/>
          </w:tcPr>
          <w:p w14:paraId="69B6BFEA" w14:textId="4DB41E7B" w:rsidR="0077586F" w:rsidRDefault="00A13493" w:rsidP="00315D12">
            <w:pPr>
              <w:spacing w:before="120" w:after="120"/>
              <w:rPr>
                <w:rFonts w:cs="Arial"/>
                <w:sz w:val="28"/>
                <w:szCs w:val="28"/>
              </w:rPr>
            </w:pPr>
            <w:r>
              <w:rPr>
                <w:rFonts w:cs="Arial"/>
                <w:sz w:val="28"/>
                <w:szCs w:val="28"/>
              </w:rPr>
              <w:t xml:space="preserve">Screened by:  </w:t>
            </w:r>
            <w:r w:rsidR="00D26859">
              <w:rPr>
                <w:rFonts w:cs="Arial"/>
                <w:sz w:val="28"/>
                <w:szCs w:val="28"/>
              </w:rPr>
              <w:t>Stephanie Kelly</w:t>
            </w:r>
          </w:p>
        </w:tc>
        <w:tc>
          <w:tcPr>
            <w:tcW w:w="2664" w:type="dxa"/>
          </w:tcPr>
          <w:p w14:paraId="22ED6F44" w14:textId="2CB3F763" w:rsidR="0077586F" w:rsidRDefault="00D26859" w:rsidP="00315D12">
            <w:pPr>
              <w:spacing w:before="120" w:after="120"/>
              <w:rPr>
                <w:rFonts w:cs="Arial"/>
                <w:sz w:val="28"/>
                <w:szCs w:val="28"/>
              </w:rPr>
            </w:pPr>
            <w:r>
              <w:rPr>
                <w:rFonts w:cs="Arial"/>
                <w:sz w:val="28"/>
                <w:szCs w:val="28"/>
              </w:rPr>
              <w:t>Administration Manager</w:t>
            </w:r>
          </w:p>
        </w:tc>
        <w:tc>
          <w:tcPr>
            <w:tcW w:w="1560" w:type="dxa"/>
          </w:tcPr>
          <w:p w14:paraId="09D255D4" w14:textId="7C74BFE9" w:rsidR="0077586F" w:rsidRDefault="00D26859" w:rsidP="00315D12">
            <w:pPr>
              <w:spacing w:before="120" w:after="120"/>
              <w:rPr>
                <w:rFonts w:cs="Arial"/>
                <w:sz w:val="28"/>
                <w:szCs w:val="28"/>
              </w:rPr>
            </w:pPr>
            <w:r>
              <w:rPr>
                <w:rFonts w:cs="Arial"/>
                <w:sz w:val="28"/>
                <w:szCs w:val="28"/>
              </w:rPr>
              <w:t>13.03.24</w:t>
            </w:r>
          </w:p>
        </w:tc>
      </w:tr>
      <w:tr w:rsidR="0077586F" w14:paraId="30269732" w14:textId="77777777" w:rsidTr="00A13493">
        <w:trPr>
          <w:trHeight w:val="397"/>
        </w:trPr>
        <w:tc>
          <w:tcPr>
            <w:tcW w:w="5382" w:type="dxa"/>
          </w:tcPr>
          <w:p w14:paraId="7E700345" w14:textId="1176F42A"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D26859">
              <w:rPr>
                <w:rFonts w:cs="Arial"/>
                <w:sz w:val="28"/>
                <w:szCs w:val="28"/>
              </w:rPr>
              <w:t xml:space="preserve"> Annie Wilson</w:t>
            </w:r>
          </w:p>
        </w:tc>
        <w:tc>
          <w:tcPr>
            <w:tcW w:w="2664" w:type="dxa"/>
          </w:tcPr>
          <w:p w14:paraId="2A3A626F"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1CDEF340" w14:textId="1D5E5D47" w:rsidR="0077586F" w:rsidRDefault="00D125DF" w:rsidP="00315D12">
            <w:pPr>
              <w:spacing w:before="120" w:after="120"/>
              <w:rPr>
                <w:rFonts w:cs="Arial"/>
                <w:sz w:val="28"/>
                <w:szCs w:val="28"/>
              </w:rPr>
            </w:pPr>
            <w:r>
              <w:rPr>
                <w:rFonts w:cs="Arial"/>
                <w:sz w:val="28"/>
                <w:szCs w:val="28"/>
              </w:rPr>
              <w:t>16.04.24</w:t>
            </w:r>
          </w:p>
        </w:tc>
      </w:tr>
      <w:tr w:rsidR="0077586F" w14:paraId="5C90878F" w14:textId="77777777" w:rsidTr="00A13493">
        <w:trPr>
          <w:trHeight w:val="397"/>
        </w:trPr>
        <w:tc>
          <w:tcPr>
            <w:tcW w:w="5382" w:type="dxa"/>
          </w:tcPr>
          <w:p w14:paraId="538334CD" w14:textId="5556BCDD" w:rsidR="0077586F" w:rsidRDefault="0077586F" w:rsidP="00A13493">
            <w:pPr>
              <w:spacing w:before="120" w:after="120"/>
              <w:rPr>
                <w:rFonts w:cs="Arial"/>
                <w:b/>
                <w:sz w:val="28"/>
                <w:szCs w:val="28"/>
              </w:rPr>
            </w:pPr>
            <w:r>
              <w:rPr>
                <w:rFonts w:cs="Arial"/>
                <w:b/>
                <w:sz w:val="28"/>
                <w:szCs w:val="28"/>
              </w:rPr>
              <w:t>Approved by:</w:t>
            </w:r>
            <w:r w:rsidR="00A13493">
              <w:rPr>
                <w:rFonts w:cs="Arial"/>
                <w:b/>
                <w:sz w:val="28"/>
                <w:szCs w:val="28"/>
              </w:rPr>
              <w:t xml:space="preserve"> </w:t>
            </w:r>
            <w:r w:rsidR="00D26859" w:rsidRPr="00D26859">
              <w:rPr>
                <w:rFonts w:cs="Arial"/>
                <w:bCs/>
                <w:sz w:val="28"/>
                <w:szCs w:val="28"/>
              </w:rPr>
              <w:t>Frances Byrne</w:t>
            </w:r>
          </w:p>
        </w:tc>
        <w:tc>
          <w:tcPr>
            <w:tcW w:w="2664" w:type="dxa"/>
          </w:tcPr>
          <w:p w14:paraId="6B8D7BEE" w14:textId="4CB04A61" w:rsidR="0077586F" w:rsidRDefault="00D26859" w:rsidP="00315D12">
            <w:pPr>
              <w:spacing w:before="120" w:after="120"/>
              <w:rPr>
                <w:rFonts w:cs="Arial"/>
                <w:sz w:val="28"/>
                <w:szCs w:val="28"/>
              </w:rPr>
            </w:pPr>
            <w:r>
              <w:rPr>
                <w:rFonts w:cs="Arial"/>
                <w:sz w:val="28"/>
                <w:szCs w:val="28"/>
              </w:rPr>
              <w:t>Head of Corporate Communications and Administration</w:t>
            </w:r>
          </w:p>
        </w:tc>
        <w:tc>
          <w:tcPr>
            <w:tcW w:w="1560" w:type="dxa"/>
          </w:tcPr>
          <w:p w14:paraId="2DD84309" w14:textId="295CF92B" w:rsidR="0077586F" w:rsidRDefault="002B73BA" w:rsidP="00315D12">
            <w:pPr>
              <w:spacing w:before="120" w:after="120"/>
              <w:rPr>
                <w:rFonts w:cs="Arial"/>
                <w:sz w:val="28"/>
                <w:szCs w:val="28"/>
              </w:rPr>
            </w:pPr>
            <w:r>
              <w:rPr>
                <w:rFonts w:cs="Arial"/>
                <w:sz w:val="28"/>
                <w:szCs w:val="28"/>
              </w:rPr>
              <w:t>16.04.24</w:t>
            </w:r>
          </w:p>
        </w:tc>
      </w:tr>
    </w:tbl>
    <w:p w14:paraId="2FAD6A3E" w14:textId="77777777" w:rsidR="0077586F" w:rsidRPr="00426CFD" w:rsidRDefault="0077586F" w:rsidP="0077586F">
      <w:pPr>
        <w:rPr>
          <w:sz w:val="28"/>
          <w:szCs w:val="28"/>
        </w:rPr>
      </w:pPr>
    </w:p>
    <w:p w14:paraId="2AD19894" w14:textId="77777777" w:rsidR="00426CFD" w:rsidRDefault="00426CFD" w:rsidP="0077586F">
      <w:pPr>
        <w:rPr>
          <w:sz w:val="28"/>
          <w:szCs w:val="28"/>
        </w:rPr>
      </w:pPr>
    </w:p>
    <w:p w14:paraId="45D72741" w14:textId="77777777" w:rsidR="00F735A1" w:rsidRPr="00426CFD" w:rsidRDefault="0077586F" w:rsidP="0077586F">
      <w:pPr>
        <w:rPr>
          <w:rFonts w:cs="Arial"/>
          <w:sz w:val="28"/>
          <w:szCs w:val="28"/>
        </w:rPr>
      </w:pPr>
      <w:r w:rsidRPr="00426CFD">
        <w:rPr>
          <w:sz w:val="28"/>
          <w:szCs w:val="28"/>
        </w:rPr>
        <w:lastRenderedPageBreak/>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6A09B902"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w:t>
      </w:r>
      <w:proofErr w:type="gramStart"/>
      <w:r w:rsidR="00F735A1" w:rsidRPr="00426CFD">
        <w:rPr>
          <w:rFonts w:cs="Arial"/>
          <w:sz w:val="28"/>
          <w:szCs w:val="28"/>
        </w:rPr>
        <w:t>policy</w:t>
      </w:r>
      <w:proofErr w:type="gramEnd"/>
    </w:p>
    <w:p w14:paraId="120B7E1C"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 xml:space="preserve">luded with Committee reports, as </w:t>
      </w:r>
      <w:proofErr w:type="gramStart"/>
      <w:r w:rsidR="00B04651">
        <w:rPr>
          <w:rFonts w:cs="Arial"/>
          <w:sz w:val="28"/>
          <w:szCs w:val="28"/>
        </w:rPr>
        <w:t>appropriate</w:t>
      </w:r>
      <w:proofErr w:type="gramEnd"/>
    </w:p>
    <w:p w14:paraId="5DF1BFBA"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t>
      </w:r>
      <w:proofErr w:type="gramStart"/>
      <w:r w:rsidR="00A13493" w:rsidRPr="00426CFD">
        <w:rPr>
          <w:rFonts w:cs="Arial"/>
          <w:sz w:val="28"/>
          <w:szCs w:val="28"/>
        </w:rPr>
        <w:t>website</w:t>
      </w:r>
      <w:proofErr w:type="gramEnd"/>
    </w:p>
    <w:p w14:paraId="1E552E52"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 xml:space="preserve">shared with relevant </w:t>
      </w:r>
      <w:proofErr w:type="gramStart"/>
      <w:r w:rsidRPr="00426CFD">
        <w:rPr>
          <w:rFonts w:cs="Arial"/>
          <w:sz w:val="28"/>
          <w:szCs w:val="28"/>
        </w:rPr>
        <w:t>colleagues</w:t>
      </w:r>
      <w:proofErr w:type="gramEnd"/>
    </w:p>
    <w:p w14:paraId="44DEBAE8"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2FB53C2F"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56D2B21C" w14:textId="77777777" w:rsidR="003D63CD" w:rsidRPr="003D63CD" w:rsidRDefault="003D63CD" w:rsidP="0077586F">
      <w:pPr>
        <w:rPr>
          <w:rFonts w:cs="Arial"/>
          <w:color w:val="7030A0"/>
          <w:sz w:val="28"/>
          <w:szCs w:val="28"/>
        </w:rPr>
      </w:pPr>
    </w:p>
    <w:p w14:paraId="6C07D09C"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02DAD4DB"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2024837E"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w:t>
      </w:r>
      <w:proofErr w:type="gramStart"/>
      <w:r w:rsidRPr="00511FA1">
        <w:rPr>
          <w:rFonts w:cs="Arial"/>
          <w:sz w:val="28"/>
          <w:szCs w:val="28"/>
        </w:rPr>
        <w:t>importance;</w:t>
      </w:r>
      <w:proofErr w:type="gramEnd"/>
    </w:p>
    <w:p w14:paraId="33D5398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matters are unknown, because, for example, there is insufficient data upon which to make an assessment or because they are complex, and it would be appropriate to conduct an equality impact assessment in order to better assess </w:t>
      </w:r>
      <w:proofErr w:type="gramStart"/>
      <w:r w:rsidRPr="00511FA1">
        <w:rPr>
          <w:rFonts w:cs="Arial"/>
          <w:sz w:val="28"/>
          <w:szCs w:val="28"/>
        </w:rPr>
        <w:t>them;</w:t>
      </w:r>
      <w:proofErr w:type="gramEnd"/>
    </w:p>
    <w:p w14:paraId="160C450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and/or good relations impacts are likely to be adverse or are likely to be experienced disproportionately by groups of people including those who are marginalised or </w:t>
      </w:r>
      <w:proofErr w:type="gramStart"/>
      <w:r w:rsidRPr="00511FA1">
        <w:rPr>
          <w:rFonts w:cs="Arial"/>
          <w:sz w:val="28"/>
          <w:szCs w:val="28"/>
        </w:rPr>
        <w:t>disadvantaged;</w:t>
      </w:r>
      <w:proofErr w:type="gramEnd"/>
    </w:p>
    <w:p w14:paraId="6FC13A1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11FA1">
        <w:rPr>
          <w:rFonts w:cs="Arial"/>
          <w:sz w:val="28"/>
          <w:szCs w:val="28"/>
        </w:rPr>
        <w:t>identities;</w:t>
      </w:r>
      <w:proofErr w:type="gramEnd"/>
    </w:p>
    <w:p w14:paraId="62DD892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The policy is likely to be challenged by way of judicial </w:t>
      </w:r>
      <w:proofErr w:type="gramStart"/>
      <w:r w:rsidRPr="00511FA1">
        <w:rPr>
          <w:rFonts w:cs="Arial"/>
          <w:sz w:val="28"/>
          <w:szCs w:val="28"/>
        </w:rPr>
        <w:t>review;</w:t>
      </w:r>
      <w:proofErr w:type="gramEnd"/>
    </w:p>
    <w:p w14:paraId="67E4458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3B4B74FA" w14:textId="77777777" w:rsidR="0077586F" w:rsidRPr="00511FA1" w:rsidRDefault="0077586F" w:rsidP="0077586F">
      <w:pPr>
        <w:rPr>
          <w:rFonts w:cs="Arial"/>
          <w:sz w:val="28"/>
          <w:szCs w:val="28"/>
        </w:rPr>
      </w:pPr>
    </w:p>
    <w:p w14:paraId="58D3721C" w14:textId="77777777" w:rsidR="0077586F" w:rsidRPr="00511FA1" w:rsidRDefault="0077586F" w:rsidP="0077586F">
      <w:pPr>
        <w:rPr>
          <w:rFonts w:cs="Arial"/>
          <w:sz w:val="28"/>
          <w:szCs w:val="28"/>
        </w:rPr>
      </w:pPr>
      <w:r w:rsidRPr="00511FA1">
        <w:rPr>
          <w:rFonts w:cs="Arial"/>
          <w:sz w:val="28"/>
          <w:szCs w:val="28"/>
        </w:rPr>
        <w:t>Minor impact</w:t>
      </w:r>
    </w:p>
    <w:p w14:paraId="42CD8D77"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is not unlawfully discriminatory and any residual potential impacts on people are judged to be </w:t>
      </w:r>
      <w:proofErr w:type="gramStart"/>
      <w:r w:rsidRPr="00511FA1">
        <w:rPr>
          <w:rFonts w:cs="Arial"/>
          <w:sz w:val="28"/>
          <w:szCs w:val="28"/>
        </w:rPr>
        <w:t>negligible;</w:t>
      </w:r>
      <w:proofErr w:type="gramEnd"/>
    </w:p>
    <w:p w14:paraId="62B8DA4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or certain proposals within it, are potentially unlawfully discriminatory, but this possibility can readily and easily be eliminated by </w:t>
      </w:r>
      <w:r w:rsidRPr="00511FA1">
        <w:rPr>
          <w:rFonts w:cs="Arial"/>
          <w:sz w:val="28"/>
          <w:szCs w:val="28"/>
        </w:rPr>
        <w:lastRenderedPageBreak/>
        <w:t xml:space="preserve">making appropriate changes to the policy or by adopting appropriate mitigating </w:t>
      </w:r>
      <w:proofErr w:type="gramStart"/>
      <w:r w:rsidRPr="00511FA1">
        <w:rPr>
          <w:rFonts w:cs="Arial"/>
          <w:sz w:val="28"/>
          <w:szCs w:val="28"/>
        </w:rPr>
        <w:t>measures;</w:t>
      </w:r>
      <w:proofErr w:type="gramEnd"/>
    </w:p>
    <w:p w14:paraId="689AE401"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Any asymmetrical equality impacts caused by the policy are intentional because they are specifically designed to promote equality of opportunity for particular groups of disadvantaged </w:t>
      </w:r>
      <w:proofErr w:type="gramStart"/>
      <w:r w:rsidRPr="00511FA1">
        <w:rPr>
          <w:rFonts w:cs="Arial"/>
          <w:sz w:val="28"/>
          <w:szCs w:val="28"/>
        </w:rPr>
        <w:t>people;</w:t>
      </w:r>
      <w:proofErr w:type="gramEnd"/>
    </w:p>
    <w:p w14:paraId="1929F121"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79142EA4" w14:textId="77777777" w:rsidR="0077586F" w:rsidRPr="00511FA1" w:rsidRDefault="0077586F" w:rsidP="0077586F">
      <w:pPr>
        <w:rPr>
          <w:rFonts w:cs="Arial"/>
          <w:sz w:val="28"/>
          <w:szCs w:val="28"/>
        </w:rPr>
      </w:pPr>
    </w:p>
    <w:p w14:paraId="164E3780"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51B3EEF5"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 xml:space="preserve">The policy has no relevance to equality of opportunity or good </w:t>
      </w:r>
      <w:proofErr w:type="gramStart"/>
      <w:r w:rsidRPr="00511FA1">
        <w:rPr>
          <w:rFonts w:cs="Arial"/>
          <w:sz w:val="28"/>
          <w:szCs w:val="28"/>
        </w:rPr>
        <w:t>relations;</w:t>
      </w:r>
      <w:proofErr w:type="gramEnd"/>
    </w:p>
    <w:p w14:paraId="7EE31573"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68BAE4EB" w14:textId="77777777" w:rsidR="00916C91" w:rsidRDefault="00916C91" w:rsidP="00660151">
      <w:pPr>
        <w:autoSpaceDE w:val="0"/>
        <w:autoSpaceDN w:val="0"/>
        <w:adjustRightInd w:val="0"/>
        <w:spacing w:after="0" w:line="240" w:lineRule="auto"/>
        <w:rPr>
          <w:rFonts w:ascii="Arial" w:hAnsi="Arial" w:cs="Arial"/>
          <w:b/>
          <w:bCs/>
          <w:sz w:val="24"/>
          <w:szCs w:val="24"/>
        </w:rPr>
      </w:pPr>
    </w:p>
    <w:p w14:paraId="64ED0D38" w14:textId="77777777" w:rsidR="00916C91" w:rsidRDefault="00916C91" w:rsidP="00660151">
      <w:pPr>
        <w:autoSpaceDE w:val="0"/>
        <w:autoSpaceDN w:val="0"/>
        <w:adjustRightInd w:val="0"/>
        <w:spacing w:after="0" w:line="240" w:lineRule="auto"/>
        <w:rPr>
          <w:rFonts w:ascii="Arial" w:hAnsi="Arial" w:cs="Arial"/>
          <w:b/>
          <w:bCs/>
          <w:sz w:val="24"/>
          <w:szCs w:val="24"/>
        </w:rPr>
      </w:pPr>
    </w:p>
    <w:p w14:paraId="7521153A" w14:textId="77777777" w:rsidR="00916C91" w:rsidRPr="00916C91" w:rsidRDefault="001036C4"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Updated Template @ Oct </w:t>
      </w:r>
      <w:r w:rsidR="003C0ECD">
        <w:rPr>
          <w:rFonts w:ascii="Arial" w:hAnsi="Arial" w:cs="Arial"/>
          <w:bCs/>
          <w:sz w:val="20"/>
          <w:szCs w:val="20"/>
        </w:rPr>
        <w:t>2022</w:t>
      </w:r>
    </w:p>
    <w:sectPr w:rsidR="00916C91" w:rsidRPr="00916C91" w:rsidSect="000335F1">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8F000" w14:textId="77777777" w:rsidR="000335F1" w:rsidRDefault="000335F1" w:rsidP="00BD09AC">
      <w:pPr>
        <w:spacing w:after="0" w:line="240" w:lineRule="auto"/>
      </w:pPr>
      <w:r>
        <w:separator/>
      </w:r>
    </w:p>
  </w:endnote>
  <w:endnote w:type="continuationSeparator" w:id="0">
    <w:p w14:paraId="275A35F3" w14:textId="77777777" w:rsidR="000335F1" w:rsidRDefault="000335F1"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683BBD8E" w14:textId="77777777" w:rsidR="00592373" w:rsidRDefault="00592373">
        <w:pPr>
          <w:pStyle w:val="Footer"/>
          <w:jc w:val="center"/>
        </w:pPr>
        <w:r>
          <w:fldChar w:fldCharType="begin"/>
        </w:r>
        <w:r>
          <w:instrText xml:space="preserve"> PAGE   \* MERGEFORMAT </w:instrText>
        </w:r>
        <w:r>
          <w:fldChar w:fldCharType="separate"/>
        </w:r>
        <w:r w:rsidR="00F73108">
          <w:rPr>
            <w:noProof/>
          </w:rPr>
          <w:t>2</w:t>
        </w:r>
        <w:r>
          <w:rPr>
            <w:noProof/>
          </w:rPr>
          <w:fldChar w:fldCharType="end"/>
        </w:r>
      </w:p>
    </w:sdtContent>
  </w:sdt>
  <w:p w14:paraId="56E3DE48" w14:textId="77777777" w:rsidR="00592373" w:rsidRDefault="0059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AC5E" w14:textId="77777777" w:rsidR="000335F1" w:rsidRDefault="000335F1" w:rsidP="00BD09AC">
      <w:pPr>
        <w:spacing w:after="0" w:line="240" w:lineRule="auto"/>
      </w:pPr>
      <w:r>
        <w:separator/>
      </w:r>
    </w:p>
  </w:footnote>
  <w:footnote w:type="continuationSeparator" w:id="0">
    <w:p w14:paraId="50E18BED" w14:textId="77777777" w:rsidR="000335F1" w:rsidRDefault="000335F1"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B4D"/>
    <w:multiLevelType w:val="hybridMultilevel"/>
    <w:tmpl w:val="6EEA8550"/>
    <w:lvl w:ilvl="0" w:tplc="3DF406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26F3F"/>
    <w:multiLevelType w:val="hybridMultilevel"/>
    <w:tmpl w:val="EF4CBF66"/>
    <w:lvl w:ilvl="0" w:tplc="2EBC40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794964">
    <w:abstractNumId w:val="15"/>
  </w:num>
  <w:num w:numId="2" w16cid:durableId="1806265868">
    <w:abstractNumId w:val="4"/>
  </w:num>
  <w:num w:numId="3" w16cid:durableId="1327130859">
    <w:abstractNumId w:val="5"/>
  </w:num>
  <w:num w:numId="4" w16cid:durableId="1044018104">
    <w:abstractNumId w:val="2"/>
  </w:num>
  <w:num w:numId="5" w16cid:durableId="1110123086">
    <w:abstractNumId w:val="6"/>
  </w:num>
  <w:num w:numId="6" w16cid:durableId="1558279320">
    <w:abstractNumId w:val="7"/>
  </w:num>
  <w:num w:numId="7" w16cid:durableId="1967928036">
    <w:abstractNumId w:val="9"/>
  </w:num>
  <w:num w:numId="8" w16cid:durableId="605499105">
    <w:abstractNumId w:val="14"/>
  </w:num>
  <w:num w:numId="9" w16cid:durableId="1441026132">
    <w:abstractNumId w:val="8"/>
  </w:num>
  <w:num w:numId="10" w16cid:durableId="924266206">
    <w:abstractNumId w:val="1"/>
  </w:num>
  <w:num w:numId="11" w16cid:durableId="1931936233">
    <w:abstractNumId w:val="13"/>
  </w:num>
  <w:num w:numId="12" w16cid:durableId="1549217168">
    <w:abstractNumId w:val="3"/>
  </w:num>
  <w:num w:numId="13" w16cid:durableId="714356848">
    <w:abstractNumId w:val="11"/>
  </w:num>
  <w:num w:numId="14" w16cid:durableId="137841495">
    <w:abstractNumId w:val="10"/>
  </w:num>
  <w:num w:numId="15" w16cid:durableId="1697270536">
    <w:abstractNumId w:val="16"/>
  </w:num>
  <w:num w:numId="16" w16cid:durableId="231933024">
    <w:abstractNumId w:val="12"/>
  </w:num>
  <w:num w:numId="17" w16cid:durableId="13127149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137B5"/>
    <w:rsid w:val="000206AD"/>
    <w:rsid w:val="00022EBB"/>
    <w:rsid w:val="0002793B"/>
    <w:rsid w:val="00027A3B"/>
    <w:rsid w:val="0003237D"/>
    <w:rsid w:val="000335F1"/>
    <w:rsid w:val="00047CF8"/>
    <w:rsid w:val="000528A2"/>
    <w:rsid w:val="00055B33"/>
    <w:rsid w:val="00057132"/>
    <w:rsid w:val="00057A54"/>
    <w:rsid w:val="00072ABA"/>
    <w:rsid w:val="00074CE4"/>
    <w:rsid w:val="00080495"/>
    <w:rsid w:val="0009046B"/>
    <w:rsid w:val="0009451E"/>
    <w:rsid w:val="00095EFA"/>
    <w:rsid w:val="00097030"/>
    <w:rsid w:val="000A184B"/>
    <w:rsid w:val="000A2D3F"/>
    <w:rsid w:val="000A2E2E"/>
    <w:rsid w:val="000A779C"/>
    <w:rsid w:val="000B27FE"/>
    <w:rsid w:val="000B5646"/>
    <w:rsid w:val="000B76F0"/>
    <w:rsid w:val="000C712F"/>
    <w:rsid w:val="000C790E"/>
    <w:rsid w:val="000E65CB"/>
    <w:rsid w:val="001036C4"/>
    <w:rsid w:val="001107F1"/>
    <w:rsid w:val="00112279"/>
    <w:rsid w:val="00113451"/>
    <w:rsid w:val="00115E58"/>
    <w:rsid w:val="00116877"/>
    <w:rsid w:val="00124441"/>
    <w:rsid w:val="0013670B"/>
    <w:rsid w:val="00140AFB"/>
    <w:rsid w:val="00140FDC"/>
    <w:rsid w:val="00147696"/>
    <w:rsid w:val="00156AC0"/>
    <w:rsid w:val="00157B0E"/>
    <w:rsid w:val="001603FD"/>
    <w:rsid w:val="00162CEF"/>
    <w:rsid w:val="00175B03"/>
    <w:rsid w:val="00177057"/>
    <w:rsid w:val="001915A3"/>
    <w:rsid w:val="001A7D77"/>
    <w:rsid w:val="001B2058"/>
    <w:rsid w:val="001B7006"/>
    <w:rsid w:val="001C10E3"/>
    <w:rsid w:val="001C3FDC"/>
    <w:rsid w:val="001C45B0"/>
    <w:rsid w:val="001E114A"/>
    <w:rsid w:val="001E312A"/>
    <w:rsid w:val="001F742A"/>
    <w:rsid w:val="0021045C"/>
    <w:rsid w:val="0021233B"/>
    <w:rsid w:val="002160F7"/>
    <w:rsid w:val="0022198E"/>
    <w:rsid w:val="00224543"/>
    <w:rsid w:val="002264DA"/>
    <w:rsid w:val="00236F2F"/>
    <w:rsid w:val="002375DE"/>
    <w:rsid w:val="0025324B"/>
    <w:rsid w:val="00265C85"/>
    <w:rsid w:val="002804BE"/>
    <w:rsid w:val="00287D65"/>
    <w:rsid w:val="00292766"/>
    <w:rsid w:val="002928BC"/>
    <w:rsid w:val="002A5838"/>
    <w:rsid w:val="002B0915"/>
    <w:rsid w:val="002B73BA"/>
    <w:rsid w:val="002C32D5"/>
    <w:rsid w:val="002C652A"/>
    <w:rsid w:val="002D0D68"/>
    <w:rsid w:val="002D72EB"/>
    <w:rsid w:val="002E0134"/>
    <w:rsid w:val="002E3073"/>
    <w:rsid w:val="002E7109"/>
    <w:rsid w:val="002F0EF5"/>
    <w:rsid w:val="002F2E49"/>
    <w:rsid w:val="00301FFE"/>
    <w:rsid w:val="003069F9"/>
    <w:rsid w:val="0030708F"/>
    <w:rsid w:val="003074F1"/>
    <w:rsid w:val="00314604"/>
    <w:rsid w:val="00315D12"/>
    <w:rsid w:val="00327CC1"/>
    <w:rsid w:val="003324BF"/>
    <w:rsid w:val="00341430"/>
    <w:rsid w:val="00345E81"/>
    <w:rsid w:val="00350435"/>
    <w:rsid w:val="00357B4D"/>
    <w:rsid w:val="00357BDD"/>
    <w:rsid w:val="0038467F"/>
    <w:rsid w:val="003857A7"/>
    <w:rsid w:val="003B0DFF"/>
    <w:rsid w:val="003B3BC7"/>
    <w:rsid w:val="003B43FD"/>
    <w:rsid w:val="003C0C0E"/>
    <w:rsid w:val="003C0ECD"/>
    <w:rsid w:val="003D0CF1"/>
    <w:rsid w:val="003D5301"/>
    <w:rsid w:val="003D63CD"/>
    <w:rsid w:val="003E20B6"/>
    <w:rsid w:val="003F3C1A"/>
    <w:rsid w:val="003F3D46"/>
    <w:rsid w:val="003F462B"/>
    <w:rsid w:val="003F4D6D"/>
    <w:rsid w:val="00401D96"/>
    <w:rsid w:val="004178A3"/>
    <w:rsid w:val="004210B0"/>
    <w:rsid w:val="00426CFD"/>
    <w:rsid w:val="004350F1"/>
    <w:rsid w:val="00442FFB"/>
    <w:rsid w:val="00445B94"/>
    <w:rsid w:val="00445C7F"/>
    <w:rsid w:val="004466AB"/>
    <w:rsid w:val="004634B1"/>
    <w:rsid w:val="004637EA"/>
    <w:rsid w:val="00486F45"/>
    <w:rsid w:val="00497B1C"/>
    <w:rsid w:val="004A4E6A"/>
    <w:rsid w:val="004B2382"/>
    <w:rsid w:val="004B5AE1"/>
    <w:rsid w:val="004B651B"/>
    <w:rsid w:val="004B70DC"/>
    <w:rsid w:val="004C10F5"/>
    <w:rsid w:val="004C6097"/>
    <w:rsid w:val="004C6ADD"/>
    <w:rsid w:val="004E323C"/>
    <w:rsid w:val="004F2A73"/>
    <w:rsid w:val="004F7155"/>
    <w:rsid w:val="00500D59"/>
    <w:rsid w:val="00506064"/>
    <w:rsid w:val="00507D36"/>
    <w:rsid w:val="00513BD8"/>
    <w:rsid w:val="005240F0"/>
    <w:rsid w:val="0052755A"/>
    <w:rsid w:val="00534279"/>
    <w:rsid w:val="00545ACC"/>
    <w:rsid w:val="005473B9"/>
    <w:rsid w:val="00550F36"/>
    <w:rsid w:val="00552D5C"/>
    <w:rsid w:val="005535D6"/>
    <w:rsid w:val="005541C7"/>
    <w:rsid w:val="005544F5"/>
    <w:rsid w:val="00562EFB"/>
    <w:rsid w:val="00581B12"/>
    <w:rsid w:val="00592373"/>
    <w:rsid w:val="005A3AA2"/>
    <w:rsid w:val="005A47D5"/>
    <w:rsid w:val="005A72E8"/>
    <w:rsid w:val="005A7467"/>
    <w:rsid w:val="005B2CE2"/>
    <w:rsid w:val="005C0C22"/>
    <w:rsid w:val="005C0D9F"/>
    <w:rsid w:val="005C1100"/>
    <w:rsid w:val="005C3200"/>
    <w:rsid w:val="005D139E"/>
    <w:rsid w:val="005D3011"/>
    <w:rsid w:val="005F1F38"/>
    <w:rsid w:val="005F4D62"/>
    <w:rsid w:val="00603615"/>
    <w:rsid w:val="00606954"/>
    <w:rsid w:val="00607249"/>
    <w:rsid w:val="00612BBF"/>
    <w:rsid w:val="00615ACF"/>
    <w:rsid w:val="006201C4"/>
    <w:rsid w:val="00621A83"/>
    <w:rsid w:val="00625C04"/>
    <w:rsid w:val="00627B60"/>
    <w:rsid w:val="00627D10"/>
    <w:rsid w:val="00635362"/>
    <w:rsid w:val="006362D1"/>
    <w:rsid w:val="006517B3"/>
    <w:rsid w:val="006518AA"/>
    <w:rsid w:val="00660151"/>
    <w:rsid w:val="0066360C"/>
    <w:rsid w:val="00663BB3"/>
    <w:rsid w:val="00672F3C"/>
    <w:rsid w:val="006757A2"/>
    <w:rsid w:val="0067668C"/>
    <w:rsid w:val="006775D7"/>
    <w:rsid w:val="00686664"/>
    <w:rsid w:val="006A11E6"/>
    <w:rsid w:val="006A4F61"/>
    <w:rsid w:val="006A7D1D"/>
    <w:rsid w:val="006B683F"/>
    <w:rsid w:val="006B7DFB"/>
    <w:rsid w:val="006E2016"/>
    <w:rsid w:val="006E79A8"/>
    <w:rsid w:val="006F40DD"/>
    <w:rsid w:val="006F5191"/>
    <w:rsid w:val="007047DC"/>
    <w:rsid w:val="00712430"/>
    <w:rsid w:val="00712ED3"/>
    <w:rsid w:val="00730829"/>
    <w:rsid w:val="007412C9"/>
    <w:rsid w:val="007435F3"/>
    <w:rsid w:val="00750725"/>
    <w:rsid w:val="00754986"/>
    <w:rsid w:val="0076173B"/>
    <w:rsid w:val="007648C4"/>
    <w:rsid w:val="0077586F"/>
    <w:rsid w:val="00775F88"/>
    <w:rsid w:val="00780C66"/>
    <w:rsid w:val="00785C3E"/>
    <w:rsid w:val="00792258"/>
    <w:rsid w:val="00794A1E"/>
    <w:rsid w:val="00794B9A"/>
    <w:rsid w:val="007958F1"/>
    <w:rsid w:val="007A0F76"/>
    <w:rsid w:val="007A52F3"/>
    <w:rsid w:val="007B75F6"/>
    <w:rsid w:val="007B7BA3"/>
    <w:rsid w:val="007D713E"/>
    <w:rsid w:val="007E0532"/>
    <w:rsid w:val="007E7744"/>
    <w:rsid w:val="007F0368"/>
    <w:rsid w:val="00804856"/>
    <w:rsid w:val="008109DA"/>
    <w:rsid w:val="00815A53"/>
    <w:rsid w:val="00816C56"/>
    <w:rsid w:val="00824025"/>
    <w:rsid w:val="0083114A"/>
    <w:rsid w:val="00831196"/>
    <w:rsid w:val="00832B89"/>
    <w:rsid w:val="0084662B"/>
    <w:rsid w:val="00852EA9"/>
    <w:rsid w:val="008531FD"/>
    <w:rsid w:val="008537E4"/>
    <w:rsid w:val="00860569"/>
    <w:rsid w:val="0086234B"/>
    <w:rsid w:val="008724BF"/>
    <w:rsid w:val="00873063"/>
    <w:rsid w:val="00883CDA"/>
    <w:rsid w:val="00890F62"/>
    <w:rsid w:val="00894DBE"/>
    <w:rsid w:val="008A437F"/>
    <w:rsid w:val="008A5440"/>
    <w:rsid w:val="008A5553"/>
    <w:rsid w:val="008B2BFF"/>
    <w:rsid w:val="008C705A"/>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324AF"/>
    <w:rsid w:val="00934167"/>
    <w:rsid w:val="00935179"/>
    <w:rsid w:val="009434C3"/>
    <w:rsid w:val="009457F9"/>
    <w:rsid w:val="00963111"/>
    <w:rsid w:val="00965F70"/>
    <w:rsid w:val="00982A03"/>
    <w:rsid w:val="00982D7B"/>
    <w:rsid w:val="009847C1"/>
    <w:rsid w:val="00991013"/>
    <w:rsid w:val="0099229B"/>
    <w:rsid w:val="009924E8"/>
    <w:rsid w:val="009928DE"/>
    <w:rsid w:val="0099726F"/>
    <w:rsid w:val="009A3CC8"/>
    <w:rsid w:val="009A64F3"/>
    <w:rsid w:val="009B514C"/>
    <w:rsid w:val="009C0A5D"/>
    <w:rsid w:val="009C0F26"/>
    <w:rsid w:val="009C465F"/>
    <w:rsid w:val="009F0372"/>
    <w:rsid w:val="009F3618"/>
    <w:rsid w:val="009F554C"/>
    <w:rsid w:val="00A0010C"/>
    <w:rsid w:val="00A03DDD"/>
    <w:rsid w:val="00A065FC"/>
    <w:rsid w:val="00A1092C"/>
    <w:rsid w:val="00A13493"/>
    <w:rsid w:val="00A135F3"/>
    <w:rsid w:val="00A16E14"/>
    <w:rsid w:val="00A2036F"/>
    <w:rsid w:val="00A25C57"/>
    <w:rsid w:val="00A25DF1"/>
    <w:rsid w:val="00A26912"/>
    <w:rsid w:val="00A352A5"/>
    <w:rsid w:val="00A46124"/>
    <w:rsid w:val="00A54B27"/>
    <w:rsid w:val="00A54F4F"/>
    <w:rsid w:val="00A60B85"/>
    <w:rsid w:val="00A715E8"/>
    <w:rsid w:val="00A71EB5"/>
    <w:rsid w:val="00A72B51"/>
    <w:rsid w:val="00A826B4"/>
    <w:rsid w:val="00A90A72"/>
    <w:rsid w:val="00AB370B"/>
    <w:rsid w:val="00AD1A53"/>
    <w:rsid w:val="00AF337D"/>
    <w:rsid w:val="00AF5E89"/>
    <w:rsid w:val="00B04651"/>
    <w:rsid w:val="00B10835"/>
    <w:rsid w:val="00B31579"/>
    <w:rsid w:val="00B37248"/>
    <w:rsid w:val="00B40863"/>
    <w:rsid w:val="00B50207"/>
    <w:rsid w:val="00B50FC6"/>
    <w:rsid w:val="00B63AC4"/>
    <w:rsid w:val="00B65CCB"/>
    <w:rsid w:val="00B6788C"/>
    <w:rsid w:val="00B85316"/>
    <w:rsid w:val="00B87AB6"/>
    <w:rsid w:val="00B965C7"/>
    <w:rsid w:val="00BA12F8"/>
    <w:rsid w:val="00BA2413"/>
    <w:rsid w:val="00BC656B"/>
    <w:rsid w:val="00BD09AC"/>
    <w:rsid w:val="00BD62A4"/>
    <w:rsid w:val="00BF1272"/>
    <w:rsid w:val="00BF4E43"/>
    <w:rsid w:val="00BF605D"/>
    <w:rsid w:val="00C02C9A"/>
    <w:rsid w:val="00C10088"/>
    <w:rsid w:val="00C14AB0"/>
    <w:rsid w:val="00C2113F"/>
    <w:rsid w:val="00C21F70"/>
    <w:rsid w:val="00C24229"/>
    <w:rsid w:val="00C26FB9"/>
    <w:rsid w:val="00C4167B"/>
    <w:rsid w:val="00C518C4"/>
    <w:rsid w:val="00C530E4"/>
    <w:rsid w:val="00C532D9"/>
    <w:rsid w:val="00C54263"/>
    <w:rsid w:val="00C57CD9"/>
    <w:rsid w:val="00C60DD2"/>
    <w:rsid w:val="00C7077C"/>
    <w:rsid w:val="00C70FBB"/>
    <w:rsid w:val="00C72FDF"/>
    <w:rsid w:val="00C8452E"/>
    <w:rsid w:val="00C84738"/>
    <w:rsid w:val="00C84AA3"/>
    <w:rsid w:val="00C95834"/>
    <w:rsid w:val="00C965A3"/>
    <w:rsid w:val="00CA2CDD"/>
    <w:rsid w:val="00CA75BC"/>
    <w:rsid w:val="00CB4771"/>
    <w:rsid w:val="00CB5B1A"/>
    <w:rsid w:val="00CC2136"/>
    <w:rsid w:val="00CD10BA"/>
    <w:rsid w:val="00CD2FF3"/>
    <w:rsid w:val="00CD3C37"/>
    <w:rsid w:val="00CE36A7"/>
    <w:rsid w:val="00CE7DC5"/>
    <w:rsid w:val="00CF6C96"/>
    <w:rsid w:val="00D00BEF"/>
    <w:rsid w:val="00D02AB7"/>
    <w:rsid w:val="00D122FA"/>
    <w:rsid w:val="00D125DF"/>
    <w:rsid w:val="00D14DB7"/>
    <w:rsid w:val="00D153C7"/>
    <w:rsid w:val="00D24D64"/>
    <w:rsid w:val="00D258D0"/>
    <w:rsid w:val="00D26859"/>
    <w:rsid w:val="00D27726"/>
    <w:rsid w:val="00D277D2"/>
    <w:rsid w:val="00D33AC9"/>
    <w:rsid w:val="00D42ECE"/>
    <w:rsid w:val="00D4478F"/>
    <w:rsid w:val="00D4585B"/>
    <w:rsid w:val="00D47064"/>
    <w:rsid w:val="00D473E5"/>
    <w:rsid w:val="00D51E2D"/>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391"/>
    <w:rsid w:val="00DF374E"/>
    <w:rsid w:val="00DF3925"/>
    <w:rsid w:val="00E04512"/>
    <w:rsid w:val="00E06861"/>
    <w:rsid w:val="00E126AA"/>
    <w:rsid w:val="00E14247"/>
    <w:rsid w:val="00E17BC8"/>
    <w:rsid w:val="00E27CCF"/>
    <w:rsid w:val="00E34B5C"/>
    <w:rsid w:val="00E4177B"/>
    <w:rsid w:val="00E45B56"/>
    <w:rsid w:val="00E461F4"/>
    <w:rsid w:val="00E47327"/>
    <w:rsid w:val="00E566BF"/>
    <w:rsid w:val="00E60A8D"/>
    <w:rsid w:val="00E738F4"/>
    <w:rsid w:val="00E77237"/>
    <w:rsid w:val="00E80C8B"/>
    <w:rsid w:val="00E818BA"/>
    <w:rsid w:val="00E85276"/>
    <w:rsid w:val="00E8664E"/>
    <w:rsid w:val="00E870C1"/>
    <w:rsid w:val="00E97474"/>
    <w:rsid w:val="00EA6F5D"/>
    <w:rsid w:val="00EC5886"/>
    <w:rsid w:val="00EE36C3"/>
    <w:rsid w:val="00EE66E6"/>
    <w:rsid w:val="00EE6D26"/>
    <w:rsid w:val="00EF4443"/>
    <w:rsid w:val="00EF6639"/>
    <w:rsid w:val="00F0215D"/>
    <w:rsid w:val="00F041A1"/>
    <w:rsid w:val="00F12806"/>
    <w:rsid w:val="00F15DE4"/>
    <w:rsid w:val="00F179D7"/>
    <w:rsid w:val="00F22903"/>
    <w:rsid w:val="00F2569A"/>
    <w:rsid w:val="00F333A1"/>
    <w:rsid w:val="00F3352D"/>
    <w:rsid w:val="00F40C64"/>
    <w:rsid w:val="00F44F37"/>
    <w:rsid w:val="00F504BB"/>
    <w:rsid w:val="00F52D45"/>
    <w:rsid w:val="00F53C9A"/>
    <w:rsid w:val="00F72822"/>
    <w:rsid w:val="00F72DCB"/>
    <w:rsid w:val="00F73108"/>
    <w:rsid w:val="00F735A1"/>
    <w:rsid w:val="00F760DD"/>
    <w:rsid w:val="00F76B34"/>
    <w:rsid w:val="00F81811"/>
    <w:rsid w:val="00F82A9A"/>
    <w:rsid w:val="00F852B7"/>
    <w:rsid w:val="00F919EE"/>
    <w:rsid w:val="00F936C5"/>
    <w:rsid w:val="00FA5D54"/>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1D36"/>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paragraph" w:styleId="Revision">
    <w:name w:val="Revision"/>
    <w:hidden/>
    <w:uiPriority w:val="99"/>
    <w:semiHidden/>
    <w:rsid w:val="00534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199852894">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sburncastlereagh.gov.uk/council/publications/equality-section-75/action-plans-equality-and-disa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nisra.gov.uk/area-explorer-2021/N090000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C606D21CE5E843B501E6B4B6FDFD46" ma:contentTypeVersion="16" ma:contentTypeDescription="Create a new document." ma:contentTypeScope="" ma:versionID="98605776413146d97db79fe753bc0401">
  <xsd:schema xmlns:xsd="http://www.w3.org/2001/XMLSchema" xmlns:xs="http://www.w3.org/2001/XMLSchema" xmlns:p="http://schemas.microsoft.com/office/2006/metadata/properties" xmlns:ns2="69e7e604-19fb-425b-9e1f-3acc87918345" xmlns:ns3="5cd51d5d-809b-4966-af60-a6412e79a47e" targetNamespace="http://schemas.microsoft.com/office/2006/metadata/properties" ma:root="true" ma:fieldsID="f2b95c6ee73eab8f03d34aa7f2795d5f" ns2:_="" ns3:_="">
    <xsd:import namespace="69e7e604-19fb-425b-9e1f-3acc87918345"/>
    <xsd:import namespace="5cd51d5d-809b-4966-af60-a6412e79a47e"/>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7e604-19fb-425b-9e1f-3acc87918345"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e7e604-19fb-425b-9e1f-3acc87918345">
      <Terms xmlns="http://schemas.microsoft.com/office/infopath/2007/PartnerControls"/>
    </lcf76f155ced4ddcb4097134ff3c332f>
    <TaxCatchAll xmlns="5cd51d5d-809b-4966-af60-a6412e79a47e" xsi:nil="true"/>
    <SourcePath xmlns="69e7e604-19fb-425b-9e1f-3acc87918345" xsi:nil="true"/>
  </documentManagement>
</p:properties>
</file>

<file path=customXml/itemProps1.xml><?xml version="1.0" encoding="utf-8"?>
<ds:datastoreItem xmlns:ds="http://schemas.openxmlformats.org/officeDocument/2006/customXml" ds:itemID="{9721C029-5CFE-4DBE-826E-8CCDC30E9650}">
  <ds:schemaRefs>
    <ds:schemaRef ds:uri="http://schemas.microsoft.com/sharepoint/v3/contenttype/forms"/>
  </ds:schemaRefs>
</ds:datastoreItem>
</file>

<file path=customXml/itemProps2.xml><?xml version="1.0" encoding="utf-8"?>
<ds:datastoreItem xmlns:ds="http://schemas.openxmlformats.org/officeDocument/2006/customXml" ds:itemID="{A39BBCD0-EF00-4503-ABBF-61E16F781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7e604-19fb-425b-9e1f-3acc87918345"/>
    <ds:schemaRef ds:uri="5cd51d5d-809b-4966-af60-a6412e79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10955-A75D-4C5F-8011-A357187871BF}">
  <ds:schemaRefs>
    <ds:schemaRef ds:uri="http://schemas.openxmlformats.org/officeDocument/2006/bibliography"/>
  </ds:schemaRefs>
</ds:datastoreItem>
</file>

<file path=customXml/itemProps4.xml><?xml version="1.0" encoding="utf-8"?>
<ds:datastoreItem xmlns:ds="http://schemas.openxmlformats.org/officeDocument/2006/customXml" ds:itemID="{FE967FE6-F1AD-44A2-92DD-3FFC00892838}">
  <ds:schemaRefs>
    <ds:schemaRef ds:uri="69e7e604-19fb-425b-9e1f-3acc87918345"/>
    <ds:schemaRef ds:uri="http://schemas.microsoft.com/office/2006/documentManagement/types"/>
    <ds:schemaRef ds:uri="http://purl.org/dc/elements/1.1/"/>
    <ds:schemaRef ds:uri="http://purl.org/dc/terms/"/>
    <ds:schemaRef ds:uri="5cd51d5d-809b-4966-af60-a6412e79a47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2598</Words>
  <Characters>14815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Annie Wilson</cp:lastModifiedBy>
  <cp:revision>2</cp:revision>
  <cp:lastPrinted>2019-09-10T14:25:00Z</cp:lastPrinted>
  <dcterms:created xsi:type="dcterms:W3CDTF">2024-06-26T08:25:00Z</dcterms:created>
  <dcterms:modified xsi:type="dcterms:W3CDTF">2024-06-26T08:25:00Z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y fmtid="{D5CDD505-2E9C-101B-9397-08002B2CF9AE}" pid="3" name="ContentTypeId">
    <vt:lpwstr>0x0101004CC606D21CE5E843B501E6B4B6FDFD46</vt:lpwstr>
  </property>
  <property fmtid="{D5CDD505-2E9C-101B-9397-08002B2CF9AE}" pid="4" name="MediaServiceImageTags">
    <vt:lpwstr/>
  </property>
</Properties>
</file>